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D23C8">
      <w:pPr>
        <w:numPr>
          <w:ilvl w:val="0"/>
          <w:numId w:val="1"/>
        </w:numPr>
        <w:ind w:firstLine="320" w:firstLineChars="100"/>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基本情况</w:t>
      </w:r>
    </w:p>
    <w:p w14:paraId="7F188462">
      <w:pPr>
        <w:numPr>
          <w:ilvl w:val="0"/>
          <w:numId w:val="0"/>
        </w:num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托里县自来水公司于1983年成立，前身为县域国营水厂，2003年更名为托里县供排水公司，厂区坐落于县城以南3公里处；2023年经企业改制，现为新疆元创国有资本运营集团有限公司旗下市政版块公益性企业之一，公司主营业务为城镇居民、行政单位、小微企业供排水保障，配套开展城区供排水管道安装、管网故障维修、水表运维校验等附属业务。</w:t>
      </w:r>
    </w:p>
    <w:p w14:paraId="61A3CCE7">
      <w:pPr>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二、水价标准</w:t>
      </w:r>
    </w:p>
    <w:p w14:paraId="1951BC9F">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3175000" cy="6477635"/>
            <wp:effectExtent l="0" t="0" r="3175" b="13970"/>
            <wp:docPr id="4" name="图片 4" descr="8927867b76d64c12b0ce8bc273120c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927867b76d64c12b0ce8bc273120cd6"/>
                    <pic:cNvPicPr>
                      <a:picLocks noChangeAspect="1"/>
                    </pic:cNvPicPr>
                  </pic:nvPicPr>
                  <pic:blipFill>
                    <a:blip r:embed="rId4"/>
                    <a:srcRect l="10362" r="18584" b="-1015"/>
                    <a:stretch>
                      <a:fillRect/>
                    </a:stretch>
                  </pic:blipFill>
                  <pic:spPr>
                    <a:xfrm rot="5400000">
                      <a:off x="0" y="0"/>
                      <a:ext cx="3175000" cy="6477635"/>
                    </a:xfrm>
                    <a:prstGeom prst="rect">
                      <a:avLst/>
                    </a:prstGeom>
                  </pic:spPr>
                </pic:pic>
              </a:graphicData>
            </a:graphic>
          </wp:inline>
        </w:drawing>
      </w:r>
    </w:p>
    <w:p w14:paraId="03897641">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3546475" cy="6449695"/>
            <wp:effectExtent l="0" t="0" r="13970" b="2540"/>
            <wp:docPr id="5" name="图片 5" descr="7547a5a45c665904a345bfcae4a90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547a5a45c665904a345bfcae4a90641"/>
                    <pic:cNvPicPr>
                      <a:picLocks noChangeAspect="1"/>
                    </pic:cNvPicPr>
                  </pic:nvPicPr>
                  <pic:blipFill>
                    <a:blip r:embed="rId5"/>
                    <a:srcRect l="6265" r="7932"/>
                    <a:stretch>
                      <a:fillRect/>
                    </a:stretch>
                  </pic:blipFill>
                  <pic:spPr>
                    <a:xfrm rot="5400000">
                      <a:off x="0" y="0"/>
                      <a:ext cx="3546475" cy="6449695"/>
                    </a:xfrm>
                    <a:prstGeom prst="rect">
                      <a:avLst/>
                    </a:prstGeom>
                  </pic:spPr>
                </pic:pic>
              </a:graphicData>
            </a:graphic>
          </wp:inline>
        </w:drawing>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E13A39"/>
    <w:multiLevelType w:val="singleLevel"/>
    <w:tmpl w:val="D4E13A3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583605"/>
    <w:rsid w:val="00DE1BE7"/>
    <w:rsid w:val="07C531B9"/>
    <w:rsid w:val="10F468BD"/>
    <w:rsid w:val="15CC7E09"/>
    <w:rsid w:val="194F6D87"/>
    <w:rsid w:val="1AEB2ADF"/>
    <w:rsid w:val="1D7F39B2"/>
    <w:rsid w:val="1EE537BF"/>
    <w:rsid w:val="20923CF5"/>
    <w:rsid w:val="2610789E"/>
    <w:rsid w:val="2C484235"/>
    <w:rsid w:val="2EE95130"/>
    <w:rsid w:val="310F3686"/>
    <w:rsid w:val="35A10512"/>
    <w:rsid w:val="378D420C"/>
    <w:rsid w:val="39F96B6F"/>
    <w:rsid w:val="3AE50EA1"/>
    <w:rsid w:val="3BFD048A"/>
    <w:rsid w:val="4A7162AD"/>
    <w:rsid w:val="4BAF1783"/>
    <w:rsid w:val="4D924EB8"/>
    <w:rsid w:val="64583605"/>
    <w:rsid w:val="6AA61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162</Words>
  <Characters>171</Characters>
  <Lines>0</Lines>
  <Paragraphs>0</Paragraphs>
  <TotalTime>0</TotalTime>
  <ScaleCrop>false</ScaleCrop>
  <LinksUpToDate>false</LinksUpToDate>
  <CharactersWithSpaces>171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2025-09-08T10:35:00Z</dcterms:created>
  <dc:creator>嘴 巴闭上撒 </dc:creator>
  <cp:lastModifiedBy>dydar</cp:lastModifiedBy>
  <dcterms:modified xsi:type="dcterms:W3CDTF">2026-06-23T05:32:58Z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DF178C6212FD407EABA80F40FD3556BF_13</vt:lpwstr>
  </property>
  <property fmtid="{D5CDD505-2E9C-101B-9397-08002B2CF9AE}" pid="4" name="KSOTemplateDocerSaveRecord">
    <vt:lpwstr>eyJoZGlkIjoiMzM0YjRiMGMwOGZlMmFiN2Q0YjQ4ZTNiNmI1ODE0NjIiLCJ1c2VySWQiOiI0MjAyODc2OTcifQ==</vt:lpwstr>
  </property>
</Properties>
</file>