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托里县民政局2024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F07BAC">
      <w:r>
        <w:br w:type="page"/>
      </w:r>
    </w:p>
    <w:p w14:paraId="34DA21A3">
      <w:pPr>
        <w:spacing w:line="640" w:lineRule="exact"/>
        <w:jc w:val="center"/>
        <w:outlineLvl w:val="1"/>
      </w:pPr>
      <w:r>
        <w:rPr>
          <w:rFonts w:ascii="黑体" w:hAnsi="黑体" w:eastAsia="黑体"/>
          <w:sz w:val="32"/>
        </w:rPr>
        <w:t>第一部分 单位概况</w:t>
      </w:r>
    </w:p>
    <w:p w14:paraId="769D9CD0">
      <w:pPr>
        <w:spacing w:line="640" w:lineRule="exact"/>
        <w:ind w:firstLine="640"/>
        <w:jc w:val="both"/>
        <w:outlineLvl w:val="2"/>
      </w:pPr>
      <w:r>
        <w:rPr>
          <w:rFonts w:ascii="黑体" w:hAnsi="黑体" w:eastAsia="黑体"/>
          <w:sz w:val="32"/>
        </w:rPr>
        <w:t>一、主要职能</w:t>
      </w:r>
    </w:p>
    <w:p w14:paraId="3A89AA89">
      <w:pPr>
        <w:spacing w:line="580" w:lineRule="exact"/>
        <w:ind w:firstLine="640"/>
        <w:jc w:val="both"/>
      </w:pPr>
      <w:r>
        <w:rPr>
          <w:rFonts w:ascii="仿宋_GB2312" w:hAnsi="仿宋_GB2312" w:eastAsia="仿宋_GB2312"/>
          <w:sz w:val="32"/>
        </w:rPr>
        <w:t>民政局是政府主管社会行政事务的职能部门，履行着“上为政府分忧，下为群众解愁”的重要职能。托里县民政局成立于1983年，主要承担政府的社会管理和公共服务等工作，工作职能为社会救助、城乡低保、社区建设、社会福利、基层政权和群众自治组织建设、行政区划和地名管理、社团管理、婚姻登记管理、殡葬管理、流浪乞讨人员救助、儿童收养管理、老龄基本生活津贴等工作。具体介绍如下。</w:t>
      </w:r>
    </w:p>
    <w:p w14:paraId="72715B7C">
      <w:pPr>
        <w:spacing w:line="580" w:lineRule="exact"/>
        <w:ind w:firstLine="640"/>
        <w:jc w:val="both"/>
      </w:pPr>
      <w:r>
        <w:rPr>
          <w:rFonts w:ascii="仿宋_GB2312" w:hAnsi="仿宋_GB2312" w:eastAsia="仿宋_GB2312"/>
          <w:sz w:val="32"/>
        </w:rPr>
        <w:t>（1）根据国民经济和社会发展规划，制定我县民政事业发展战略，编制民政事业中长期发展规划；研究制定民政工作政策，并组织实施和监督检查。</w:t>
      </w:r>
    </w:p>
    <w:p w14:paraId="42EC0FC7">
      <w:pPr>
        <w:spacing w:line="580" w:lineRule="exact"/>
        <w:ind w:firstLine="640"/>
        <w:jc w:val="both"/>
      </w:pPr>
      <w:r>
        <w:rPr>
          <w:rFonts w:ascii="仿宋_GB2312" w:hAnsi="仿宋_GB2312" w:eastAsia="仿宋_GB2312"/>
          <w:sz w:val="32"/>
        </w:rPr>
        <w:t>（2）管理城乡社会救助工作，制定农村五保户供养、城乡社会困难户等符合社会救济条件人员的定期救济、临时救济以及其他特殊救济对象的救济办法、标准，并监督实施。</w:t>
      </w:r>
    </w:p>
    <w:p w14:paraId="0C5CC84C">
      <w:pPr>
        <w:spacing w:line="580" w:lineRule="exact"/>
        <w:ind w:firstLine="640"/>
        <w:jc w:val="both"/>
      </w:pPr>
      <w:r>
        <w:rPr>
          <w:rFonts w:ascii="仿宋_GB2312" w:hAnsi="仿宋_GB2312" w:eastAsia="仿宋_GB2312"/>
          <w:sz w:val="32"/>
        </w:rPr>
        <w:t>（3）指导城乡基层政权建设和村（居）民委员会建设，调查了解基层政权的现状和存在的问题，提出改进和加强的意见；指导村（居）民委员会的组织建设和制度建设，组织开展村民自治示范活动。</w:t>
      </w:r>
    </w:p>
    <w:p w14:paraId="3AD540ED">
      <w:pPr>
        <w:spacing w:line="580" w:lineRule="exact"/>
        <w:ind w:firstLine="640"/>
        <w:jc w:val="both"/>
      </w:pPr>
      <w:r>
        <w:rPr>
          <w:rFonts w:ascii="仿宋_GB2312" w:hAnsi="仿宋_GB2312" w:eastAsia="仿宋_GB2312"/>
          <w:sz w:val="32"/>
        </w:rPr>
        <w:t>（4）承办行政区划调整工作，负责全县乡镇行政区域的设立、撤销、更名、界线变更和驻地迁移的审核报批工作，研究和修订行政区域规划；承办省民政厅下达的各类边界争议工作；负责我县行政区域勘界工作。</w:t>
      </w:r>
    </w:p>
    <w:p w14:paraId="259B5773">
      <w:pPr>
        <w:spacing w:line="580" w:lineRule="exact"/>
        <w:ind w:firstLine="640"/>
        <w:jc w:val="both"/>
      </w:pPr>
      <w:r>
        <w:rPr>
          <w:rFonts w:ascii="仿宋_GB2312" w:hAnsi="仿宋_GB2312" w:eastAsia="仿宋_GB2312"/>
          <w:sz w:val="32"/>
        </w:rPr>
        <w:t>（5）主管地名管理工作，宣传贯彻地名管理法规，承办地名命名、更名的审批或报批工作；指导全县开展地名标志的设置及管理工作。</w:t>
      </w:r>
    </w:p>
    <w:p w14:paraId="4D37FA3C">
      <w:pPr>
        <w:spacing w:line="580" w:lineRule="exact"/>
        <w:ind w:firstLine="640"/>
        <w:jc w:val="both"/>
      </w:pPr>
      <w:r>
        <w:rPr>
          <w:rFonts w:ascii="仿宋_GB2312" w:hAnsi="仿宋_GB2312" w:eastAsia="仿宋_GB2312"/>
          <w:sz w:val="32"/>
        </w:rPr>
        <w:t>（6）主管民间组织管理工作，制定民间组织管理办法，依法负责全县性民间组织的审批、登记和管理工作；指导各业务主管部门的民间组织管理工作；负责民间组织行政复议工作。</w:t>
      </w:r>
    </w:p>
    <w:p w14:paraId="524A034A">
      <w:pPr>
        <w:spacing w:line="580" w:lineRule="exact"/>
        <w:ind w:firstLine="640"/>
        <w:jc w:val="both"/>
      </w:pPr>
      <w:r>
        <w:rPr>
          <w:rFonts w:ascii="仿宋_GB2312" w:hAnsi="仿宋_GB2312" w:eastAsia="仿宋_GB2312"/>
          <w:sz w:val="32"/>
        </w:rPr>
        <w:t>（7）主管婚姻登记、殡葬管理、儿童收养和救助管理工作；制定婚姻管理办法并组织实施，承办全县的婚姻登记工作；指导妇女儿童权益保护工作，承办县城内的涉外收养登记工作；制定殡葬管理办法和发展规划并组织实施，推行殡葬改革，指导殡葬事业单位的管理；负责流浪乞讨人员的救助管理工作。</w:t>
      </w:r>
    </w:p>
    <w:p w14:paraId="69975E62">
      <w:pPr>
        <w:spacing w:line="580" w:lineRule="exact"/>
        <w:ind w:firstLine="640"/>
        <w:jc w:val="both"/>
      </w:pPr>
      <w:r>
        <w:rPr>
          <w:rFonts w:ascii="仿宋_GB2312" w:hAnsi="仿宋_GB2312" w:eastAsia="仿宋_GB2312"/>
          <w:sz w:val="32"/>
        </w:rPr>
        <w:t>（8）负责民政事业财务工作，指导、监督民政事业费的使用和管理。</w:t>
      </w:r>
    </w:p>
    <w:p w14:paraId="268EDA20">
      <w:pPr>
        <w:spacing w:line="580" w:lineRule="exact"/>
        <w:ind w:firstLine="640"/>
        <w:jc w:val="both"/>
      </w:pPr>
      <w:r>
        <w:rPr>
          <w:rFonts w:ascii="仿宋_GB2312" w:hAnsi="仿宋_GB2312" w:eastAsia="仿宋_GB2312"/>
          <w:sz w:val="32"/>
        </w:rPr>
        <w:t>（9）负责民政系统基层党组织建设和领导班子的思想作风建设；负责局系统的思想政治工作和精神文明建设。</w:t>
      </w:r>
    </w:p>
    <w:p w14:paraId="15AA9F1D">
      <w:pPr>
        <w:spacing w:line="580" w:lineRule="exact"/>
        <w:ind w:firstLine="640"/>
        <w:jc w:val="both"/>
      </w:pPr>
      <w:r>
        <w:rPr>
          <w:rFonts w:ascii="仿宋_GB2312" w:hAnsi="仿宋_GB2312" w:eastAsia="仿宋_GB2312"/>
          <w:sz w:val="32"/>
        </w:rPr>
        <w:t>（10）承办县政府交办的其他事项。</w:t>
      </w:r>
    </w:p>
    <w:p w14:paraId="2B41CA6F">
      <w:pPr>
        <w:spacing w:line="640" w:lineRule="exact"/>
        <w:ind w:firstLine="640"/>
        <w:jc w:val="both"/>
        <w:outlineLvl w:val="2"/>
      </w:pPr>
      <w:r>
        <w:rPr>
          <w:rFonts w:ascii="黑体" w:hAnsi="黑体" w:eastAsia="黑体"/>
          <w:sz w:val="32"/>
        </w:rPr>
        <w:t>二、机构设置及人员情况</w:t>
      </w:r>
    </w:p>
    <w:p w14:paraId="49B7B4D7">
      <w:pPr>
        <w:spacing w:line="580" w:lineRule="exact"/>
        <w:ind w:firstLine="640"/>
        <w:jc w:val="both"/>
      </w:pPr>
      <w:r>
        <w:rPr>
          <w:rFonts w:ascii="仿宋_GB2312" w:hAnsi="仿宋_GB2312" w:eastAsia="仿宋_GB2312"/>
          <w:sz w:val="32"/>
        </w:rPr>
        <w:t>托里县民政局2024年度，实有人数38人，其中：在职人员24人，减少3人；离休人员0人，增加0人；退休人员14人,增加2人。</w:t>
      </w:r>
    </w:p>
    <w:p w14:paraId="24ECB4DD">
      <w:pPr>
        <w:spacing w:line="580" w:lineRule="exact"/>
        <w:ind w:firstLine="640"/>
        <w:jc w:val="both"/>
      </w:pPr>
      <w:r>
        <w:rPr>
          <w:rFonts w:ascii="仿宋_GB2312" w:hAnsi="仿宋_GB2312" w:eastAsia="仿宋_GB2312"/>
          <w:sz w:val="32"/>
        </w:rPr>
        <w:t>托里县民政局无下属预算单位，下设7个科室，分别是：托里县中心敬老院、托里县婚姻登记中心、托里县社团民办非企业登记服务中心、托里县社会福利彩票发行中心、托里县儿童福利院、托里县城乡居民最低生活保障服务中心、托里县殡葬工作站。</w:t>
      </w:r>
    </w:p>
    <w:p w14:paraId="3C99527E">
      <w:r>
        <w:br w:type="page"/>
      </w:r>
    </w:p>
    <w:p w14:paraId="6BD335A3">
      <w:pPr>
        <w:spacing w:line="240" w:lineRule="auto"/>
        <w:jc w:val="center"/>
        <w:outlineLvl w:val="1"/>
      </w:pPr>
      <w:r>
        <w:rPr>
          <w:rFonts w:ascii="黑体" w:hAnsi="黑体" w:eastAsia="黑体"/>
          <w:sz w:val="32"/>
        </w:rPr>
        <w:t>第二部分 部门决算情况说明</w:t>
      </w:r>
    </w:p>
    <w:p w14:paraId="6B8CF010">
      <w:pPr>
        <w:spacing w:line="640" w:lineRule="exact"/>
        <w:ind w:firstLine="640"/>
        <w:jc w:val="both"/>
        <w:outlineLvl w:val="2"/>
      </w:pPr>
      <w:r>
        <w:rPr>
          <w:rFonts w:ascii="黑体" w:hAnsi="黑体" w:eastAsia="黑体"/>
          <w:sz w:val="32"/>
        </w:rPr>
        <w:t>一、收入支出决算总体情况说明</w:t>
      </w:r>
    </w:p>
    <w:p w14:paraId="33BFFEFD">
      <w:pPr>
        <w:spacing w:line="580" w:lineRule="exact"/>
        <w:ind w:firstLine="640"/>
        <w:jc w:val="both"/>
      </w:pPr>
      <w:r>
        <w:rPr>
          <w:rFonts w:ascii="仿宋_GB2312" w:hAnsi="仿宋_GB2312" w:eastAsia="仿宋_GB2312"/>
          <w:b/>
          <w:sz w:val="32"/>
        </w:rPr>
        <w:t>2024年度收入总计4,239.64万元，</w:t>
      </w:r>
      <w:r>
        <w:rPr>
          <w:rFonts w:ascii="仿宋_GB2312" w:hAnsi="仿宋_GB2312" w:eastAsia="仿宋_GB2312"/>
          <w:b w:val="0"/>
          <w:sz w:val="32"/>
        </w:rPr>
        <w:t>其中：本年收入合计4,238.27万元，使用非财政拨款结余（含专用结余）0.00万元，年初结转和结余1.37万元。</w:t>
      </w:r>
    </w:p>
    <w:p w14:paraId="4792A63B">
      <w:pPr>
        <w:spacing w:line="580" w:lineRule="exact"/>
        <w:ind w:firstLine="640"/>
        <w:jc w:val="both"/>
        <w:rPr>
          <w:spacing w:val="-6"/>
          <w:sz w:val="32"/>
        </w:rPr>
      </w:pPr>
      <w:r>
        <w:rPr>
          <w:rFonts w:ascii="仿宋_GB2312" w:hAnsi="仿宋_GB2312" w:eastAsia="仿宋_GB2312"/>
          <w:b/>
          <w:spacing w:val="-6"/>
          <w:sz w:val="32"/>
        </w:rPr>
        <w:t>2024年度支出总计4,239.64万元，</w:t>
      </w:r>
      <w:r>
        <w:rPr>
          <w:rFonts w:ascii="仿宋_GB2312" w:hAnsi="仿宋_GB2312" w:eastAsia="仿宋_GB2312"/>
          <w:b w:val="0"/>
          <w:spacing w:val="-6"/>
          <w:sz w:val="32"/>
        </w:rPr>
        <w:t>其中：本年支出合计4,238.91万元，结余分配0.00万元，年末结转和结余0.73万元。</w:t>
      </w:r>
    </w:p>
    <w:p w14:paraId="23E431DE">
      <w:pPr>
        <w:spacing w:line="580" w:lineRule="exact"/>
        <w:ind w:firstLine="640"/>
        <w:jc w:val="both"/>
      </w:pPr>
      <w:r>
        <w:rPr>
          <w:rFonts w:ascii="仿宋_GB2312" w:hAnsi="仿宋_GB2312" w:eastAsia="仿宋_GB2312"/>
          <w:b w:val="0"/>
          <w:sz w:val="32"/>
        </w:rPr>
        <w:t>收入支出总体与上年相比，增加800.17万元，增长23.26%，主要原因是：本年增加托里县文化街社区日间照料中心提升项目、托里县殡仪馆设施设备采购项目、托里县精康融合行动项目、特殊困难老年人家庭适老化改造、社会救助事务性服务、托里县购买老年人助餐项目、托里县社会福利园区老年福利服务中心维修改造、穆斯林殡仪馆附属设施建设项目、托里县“四道防线”及检查站附属用房建设（中队改扩建项目）、托里县儿童福利院综合楼、托里县民政局办公楼暖气安装改造工程、托</w:t>
      </w:r>
      <w:r>
        <w:rPr>
          <w:rFonts w:hint="eastAsia" w:ascii="仿宋_GB2312" w:hAnsi="仿宋_GB2312" w:eastAsia="仿宋_GB2312"/>
          <w:b w:val="0"/>
          <w:sz w:val="32"/>
          <w:lang w:eastAsia="zh-CN"/>
        </w:rPr>
        <w:t>里县</w:t>
      </w:r>
      <w:r>
        <w:rPr>
          <w:rFonts w:ascii="仿宋_GB2312" w:hAnsi="仿宋_GB2312" w:eastAsia="仿宋_GB2312"/>
          <w:b w:val="0"/>
          <w:sz w:val="32"/>
        </w:rPr>
        <w:t>儿童福利院室外</w:t>
      </w:r>
      <w:bookmarkStart w:id="0" w:name="_GoBack"/>
      <w:r>
        <w:rPr>
          <w:rFonts w:ascii="仿宋_GB2312" w:hAnsi="仿宋_GB2312" w:eastAsia="仿宋_GB2312"/>
          <w:b w:val="0"/>
          <w:sz w:val="32"/>
        </w:rPr>
        <w:t>地下菜库</w:t>
      </w:r>
      <w:bookmarkEnd w:id="0"/>
      <w:r>
        <w:rPr>
          <w:rFonts w:ascii="仿宋_GB2312" w:hAnsi="仿宋_GB2312" w:eastAsia="仿宋_GB2312"/>
          <w:b w:val="0"/>
          <w:sz w:val="32"/>
        </w:rPr>
        <w:t>，消防池，门卫室，围墙及零星、托里县儿童福利院防护栏制作安装项目等项目资金、事实无人抚养儿童爱心救助生活补贴项目、塔城地区托里县殡仪馆建设项目耕地占用税、塔城地区托里县殡仪馆建设项目临时用地耕地占用税、协理员工资等项目资金。</w:t>
      </w:r>
    </w:p>
    <w:p w14:paraId="6166CE2A">
      <w:pPr>
        <w:spacing w:line="640" w:lineRule="exact"/>
        <w:ind w:firstLine="640"/>
        <w:jc w:val="both"/>
        <w:outlineLvl w:val="2"/>
      </w:pPr>
      <w:r>
        <w:rPr>
          <w:rFonts w:ascii="黑体" w:hAnsi="黑体" w:eastAsia="黑体"/>
          <w:sz w:val="32"/>
        </w:rPr>
        <w:t>二、收入决算情况说明</w:t>
      </w:r>
    </w:p>
    <w:p w14:paraId="3677D9D3">
      <w:pPr>
        <w:spacing w:line="580" w:lineRule="exact"/>
        <w:ind w:firstLine="640"/>
        <w:jc w:val="both"/>
      </w:pPr>
      <w:r>
        <w:rPr>
          <w:rFonts w:ascii="仿宋_GB2312" w:hAnsi="仿宋_GB2312" w:eastAsia="仿宋_GB2312"/>
          <w:b/>
          <w:sz w:val="32"/>
        </w:rPr>
        <w:t>本年收入4,238.27万元，</w:t>
      </w:r>
      <w:r>
        <w:rPr>
          <w:rFonts w:ascii="仿宋_GB2312" w:hAnsi="仿宋_GB2312" w:eastAsia="仿宋_GB2312"/>
          <w:b w:val="0"/>
          <w:sz w:val="32"/>
        </w:rPr>
        <w:t>其中：财政拨款收入4,201.08万元，占99.12%；上级补助收入0.00万元，占0.00%；事业收入0.00万元，占0.00%；经营收入0.00万元，占0.00%；附属单位上缴收入0.00万元，占0.00%；其他收入37.20万元，占0.88%。</w:t>
      </w:r>
    </w:p>
    <w:p w14:paraId="220823CD">
      <w:pPr>
        <w:spacing w:line="640" w:lineRule="exact"/>
        <w:ind w:firstLine="640"/>
        <w:jc w:val="both"/>
        <w:outlineLvl w:val="2"/>
      </w:pPr>
      <w:r>
        <w:rPr>
          <w:rFonts w:ascii="黑体" w:hAnsi="黑体" w:eastAsia="黑体"/>
          <w:sz w:val="32"/>
        </w:rPr>
        <w:t>三、支出决算情况说明</w:t>
      </w:r>
    </w:p>
    <w:p w14:paraId="467ED077">
      <w:pPr>
        <w:spacing w:line="580" w:lineRule="exact"/>
        <w:ind w:firstLine="640"/>
        <w:jc w:val="both"/>
      </w:pPr>
      <w:r>
        <w:rPr>
          <w:rFonts w:ascii="仿宋_GB2312" w:hAnsi="仿宋_GB2312" w:eastAsia="仿宋_GB2312"/>
          <w:b/>
          <w:sz w:val="32"/>
        </w:rPr>
        <w:t>本年支出4,238.91万元，</w:t>
      </w:r>
      <w:r>
        <w:rPr>
          <w:rFonts w:ascii="仿宋_GB2312" w:hAnsi="仿宋_GB2312" w:eastAsia="仿宋_GB2312"/>
          <w:b w:val="0"/>
          <w:sz w:val="32"/>
        </w:rPr>
        <w:t>其中：基本支出625.66万元，占14.76%；项目支出3,613.25万元，占85.24%；上缴上级支出0.00万元，占0.00%；经营支出0.00万元，占0.00%；对附属单位补助支出0.00万元，占0.00%。</w:t>
      </w:r>
    </w:p>
    <w:p w14:paraId="3102E4DF">
      <w:pPr>
        <w:spacing w:line="640" w:lineRule="exact"/>
        <w:ind w:firstLine="640"/>
        <w:jc w:val="both"/>
        <w:outlineLvl w:val="2"/>
      </w:pPr>
      <w:r>
        <w:rPr>
          <w:rFonts w:ascii="黑体" w:hAnsi="黑体" w:eastAsia="黑体"/>
          <w:sz w:val="32"/>
        </w:rPr>
        <w:t>四、财政拨款收入支出决算总体情况说明</w:t>
      </w:r>
    </w:p>
    <w:p w14:paraId="6511760F">
      <w:pPr>
        <w:spacing w:line="580" w:lineRule="exact"/>
        <w:ind w:firstLine="640"/>
        <w:jc w:val="both"/>
      </w:pPr>
      <w:r>
        <w:rPr>
          <w:rFonts w:ascii="仿宋_GB2312" w:hAnsi="仿宋_GB2312" w:eastAsia="仿宋_GB2312"/>
          <w:b/>
          <w:sz w:val="32"/>
        </w:rPr>
        <w:t>2024年度财政拨款收入总计4,201.08万元，</w:t>
      </w:r>
      <w:r>
        <w:rPr>
          <w:rFonts w:ascii="仿宋_GB2312" w:hAnsi="仿宋_GB2312" w:eastAsia="仿宋_GB2312"/>
          <w:b w:val="0"/>
          <w:sz w:val="32"/>
        </w:rPr>
        <w:t>其中：年初财政拨款结转和结余0.00万元，本年财政拨款收入4,201.08万元。</w:t>
      </w:r>
      <w:r>
        <w:rPr>
          <w:rFonts w:ascii="仿宋_GB2312" w:hAnsi="仿宋_GB2312" w:eastAsia="仿宋_GB2312"/>
          <w:b/>
          <w:sz w:val="32"/>
        </w:rPr>
        <w:t>财政拨款支出总计4,201.08万元，</w:t>
      </w:r>
      <w:r>
        <w:rPr>
          <w:rFonts w:ascii="仿宋_GB2312" w:hAnsi="仿宋_GB2312" w:eastAsia="仿宋_GB2312"/>
          <w:b w:val="0"/>
          <w:sz w:val="32"/>
        </w:rPr>
        <w:t>其中：年末财政拨款结转和结余0.00万元，本年财政拨款支出4,201.08万元。</w:t>
      </w:r>
    </w:p>
    <w:p w14:paraId="361A189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787.54万元，增长23.07%，主要原因是：本年增加托里县文化街社区日间照料中心提升项目、托里县殡仪馆设施设备采购项目、托里县精康融合行动项目、特殊困难老年人家庭适老化改造、社会救助事务性服务、托里县购买老年人助餐项目、托里县社会福利园区老年福利服务中心维修改造、穆斯林殡仪馆附属设施建设项目、托里县“四道防线”及检查站附属用房建设（中队改扩建项目）、托里县儿童福利院综合楼、托里县民政局办公楼暖气安装改造工程、托</w:t>
      </w:r>
      <w:r>
        <w:rPr>
          <w:rFonts w:hint="eastAsia" w:ascii="仿宋_GB2312" w:hAnsi="仿宋_GB2312" w:eastAsia="仿宋_GB2312"/>
          <w:b w:val="0"/>
          <w:sz w:val="32"/>
          <w:lang w:eastAsia="zh-CN"/>
        </w:rPr>
        <w:t>里县</w:t>
      </w:r>
      <w:r>
        <w:rPr>
          <w:rFonts w:ascii="仿宋_GB2312" w:hAnsi="仿宋_GB2312" w:eastAsia="仿宋_GB2312"/>
          <w:b w:val="0"/>
          <w:sz w:val="32"/>
        </w:rPr>
        <w:t>儿童福利院室外地下菜库，消防池，门卫室，围墙及零星、托里县儿童福利院防护栏制作安装项目等项目资金。</w:t>
      </w:r>
      <w:r>
        <w:rPr>
          <w:rFonts w:ascii="仿宋_GB2312" w:hAnsi="仿宋_GB2312" w:eastAsia="仿宋_GB2312"/>
          <w:b/>
          <w:sz w:val="32"/>
        </w:rPr>
        <w:t>与年初预算相比，</w:t>
      </w:r>
      <w:r>
        <w:rPr>
          <w:rFonts w:ascii="仿宋_GB2312" w:hAnsi="仿宋_GB2312" w:eastAsia="仿宋_GB2312"/>
          <w:b w:val="0"/>
          <w:sz w:val="32"/>
        </w:rPr>
        <w:t>年初预算数2,938.73万元，决算数4,201.08万元，预决算差异率42.96%，主要原因是：年中追加2017年一年绩效考核奖、2020年半年绩效考核奖，追加殡仪馆采购火化炉设备款、临时救助等项目支出、托里县儿童福利院综合楼、托里县老年养护院养护楼建设项目、穆斯林殡仪馆附属设施建设项目、托里县社工站政府购买服务、托里县中心敬老院消防设施维修、文化街社区日间照料中心老年助餐点采购、镜泉社区老年食堂的维修、托里县福利园区老年福利服务中心室内外维修等项目资金。</w:t>
      </w:r>
    </w:p>
    <w:p w14:paraId="352067D0">
      <w:pPr>
        <w:spacing w:line="640" w:lineRule="exact"/>
        <w:ind w:firstLine="640"/>
        <w:jc w:val="both"/>
        <w:outlineLvl w:val="2"/>
      </w:pPr>
      <w:r>
        <w:rPr>
          <w:rFonts w:ascii="黑体" w:hAnsi="黑体" w:eastAsia="黑体"/>
          <w:sz w:val="32"/>
        </w:rPr>
        <w:t>五、一般公共预算财政拨款支出决算情况说明</w:t>
      </w:r>
    </w:p>
    <w:p w14:paraId="449B34D6">
      <w:pPr>
        <w:spacing w:line="640" w:lineRule="exact"/>
        <w:ind w:firstLine="640"/>
        <w:jc w:val="both"/>
        <w:outlineLvl w:val="3"/>
      </w:pPr>
      <w:r>
        <w:rPr>
          <w:rFonts w:ascii="楷体_GB2312" w:hAnsi="楷体_GB2312" w:eastAsia="楷体_GB2312"/>
          <w:b/>
          <w:sz w:val="32"/>
        </w:rPr>
        <w:t>（一）一般公共预算财政拨款支出决算总体情况</w:t>
      </w:r>
    </w:p>
    <w:p w14:paraId="458FCB87">
      <w:pPr>
        <w:spacing w:line="580" w:lineRule="exact"/>
        <w:ind w:firstLine="640"/>
        <w:jc w:val="both"/>
      </w:pPr>
      <w:r>
        <w:rPr>
          <w:rFonts w:ascii="仿宋_GB2312" w:hAnsi="仿宋_GB2312" w:eastAsia="仿宋_GB2312"/>
          <w:b/>
          <w:sz w:val="32"/>
        </w:rPr>
        <w:t>2024年度一般公共预算财政拨款支出2,790.12万元，</w:t>
      </w:r>
      <w:r>
        <w:rPr>
          <w:rFonts w:ascii="仿宋_GB2312" w:hAnsi="仿宋_GB2312" w:eastAsia="仿宋_GB2312"/>
          <w:b w:val="0"/>
          <w:sz w:val="32"/>
        </w:rPr>
        <w:t>占本年支出合计的65.82%。</w:t>
      </w:r>
      <w:r>
        <w:rPr>
          <w:rFonts w:ascii="仿宋_GB2312" w:hAnsi="仿宋_GB2312" w:eastAsia="仿宋_GB2312"/>
          <w:b/>
          <w:sz w:val="32"/>
        </w:rPr>
        <w:t>与上年相比，</w:t>
      </w:r>
      <w:r>
        <w:rPr>
          <w:rFonts w:ascii="仿宋_GB2312" w:hAnsi="仿宋_GB2312" w:eastAsia="仿宋_GB2312"/>
          <w:b w:val="0"/>
          <w:sz w:val="32"/>
        </w:rPr>
        <w:t>减少217.52万元，下降7.23%，主要原因是：本年在职人员减少，相关人员经费较上年减少；减少托里县</w:t>
      </w:r>
      <w:r>
        <w:rPr>
          <w:rFonts w:hint="eastAsia" w:ascii="仿宋_GB2312" w:hAnsi="仿宋_GB2312" w:eastAsia="仿宋_GB2312"/>
          <w:b w:val="0"/>
          <w:sz w:val="32"/>
          <w:lang w:eastAsia="zh-CN"/>
        </w:rPr>
        <w:t>制作</w:t>
      </w:r>
      <w:r>
        <w:rPr>
          <w:rFonts w:ascii="仿宋_GB2312" w:hAnsi="仿宋_GB2312" w:eastAsia="仿宋_GB2312"/>
          <w:b w:val="0"/>
          <w:sz w:val="32"/>
        </w:rPr>
        <w:t>第二次全国地名普查档案的技术服务费、办公设备，如电脑、</w:t>
      </w:r>
      <w:r>
        <w:rPr>
          <w:rFonts w:hint="eastAsia" w:ascii="仿宋_GB2312" w:hAnsi="仿宋_GB2312" w:eastAsia="仿宋_GB2312"/>
          <w:b w:val="0"/>
          <w:sz w:val="32"/>
          <w:lang w:eastAsia="zh-CN"/>
        </w:rPr>
        <w:t>GPS</w:t>
      </w:r>
      <w:r>
        <w:rPr>
          <w:rFonts w:ascii="仿宋_GB2312" w:hAnsi="仿宋_GB2312" w:eastAsia="仿宋_GB2312"/>
          <w:b w:val="0"/>
          <w:sz w:val="32"/>
        </w:rPr>
        <w:t>、照相机等设备。</w:t>
      </w:r>
      <w:r>
        <w:rPr>
          <w:rFonts w:ascii="仿宋_GB2312" w:hAnsi="仿宋_GB2312" w:eastAsia="仿宋_GB2312"/>
          <w:b/>
          <w:sz w:val="32"/>
        </w:rPr>
        <w:t>与年初预算相比,</w:t>
      </w:r>
      <w:r>
        <w:rPr>
          <w:rFonts w:ascii="仿宋_GB2312" w:hAnsi="仿宋_GB2312" w:eastAsia="仿宋_GB2312"/>
          <w:b w:val="0"/>
          <w:sz w:val="32"/>
        </w:rPr>
        <w:t>年初预算数2,607.24万元，决算数2,790.12万元，预决算差异率7.01%，主要原因是：年中追加2017年一年绩效考核奖、2020年半年绩效考核奖，追加殡仪馆采购火化炉设备款、临时救助等项目支出。</w:t>
      </w:r>
    </w:p>
    <w:p w14:paraId="781A009E">
      <w:pPr>
        <w:spacing w:line="640" w:lineRule="exact"/>
        <w:ind w:firstLine="640"/>
        <w:jc w:val="both"/>
        <w:outlineLvl w:val="3"/>
      </w:pPr>
      <w:r>
        <w:rPr>
          <w:rFonts w:ascii="楷体_GB2312" w:hAnsi="楷体_GB2312" w:eastAsia="楷体_GB2312"/>
          <w:b/>
          <w:sz w:val="32"/>
        </w:rPr>
        <w:t>（二）一般公共预算财政拨款支出决算结构情况</w:t>
      </w:r>
    </w:p>
    <w:p w14:paraId="1F918441">
      <w:pPr>
        <w:spacing w:line="580" w:lineRule="exact"/>
        <w:ind w:firstLine="640"/>
        <w:jc w:val="both"/>
      </w:pPr>
      <w:r>
        <w:rPr>
          <w:rFonts w:ascii="仿宋_GB2312" w:hAnsi="仿宋_GB2312" w:eastAsia="仿宋_GB2312"/>
          <w:b w:val="0"/>
          <w:sz w:val="32"/>
        </w:rPr>
        <w:t>1.社会保障和就业支出(类)2,734.90万元,占98.02%。</w:t>
      </w:r>
    </w:p>
    <w:p w14:paraId="146BE4AE">
      <w:pPr>
        <w:spacing w:line="580" w:lineRule="exact"/>
        <w:ind w:firstLine="640"/>
        <w:jc w:val="both"/>
      </w:pPr>
      <w:r>
        <w:rPr>
          <w:rFonts w:ascii="仿宋_GB2312" w:hAnsi="仿宋_GB2312" w:eastAsia="仿宋_GB2312"/>
          <w:b w:val="0"/>
          <w:sz w:val="32"/>
        </w:rPr>
        <w:t>2.卫生健康支出(类)19.89万元,占0.71%。</w:t>
      </w:r>
    </w:p>
    <w:p w14:paraId="4BD45F4F">
      <w:pPr>
        <w:spacing w:line="580" w:lineRule="exact"/>
        <w:ind w:firstLine="640"/>
        <w:jc w:val="both"/>
      </w:pPr>
      <w:r>
        <w:rPr>
          <w:rFonts w:ascii="仿宋_GB2312" w:hAnsi="仿宋_GB2312" w:eastAsia="仿宋_GB2312"/>
          <w:b w:val="0"/>
          <w:sz w:val="32"/>
        </w:rPr>
        <w:t>3.住房保障支出(类)35.33万元,占1.27%。</w:t>
      </w:r>
    </w:p>
    <w:p w14:paraId="216095E9">
      <w:pPr>
        <w:spacing w:line="640" w:lineRule="exact"/>
        <w:ind w:firstLine="640"/>
        <w:jc w:val="both"/>
        <w:outlineLvl w:val="3"/>
      </w:pPr>
      <w:r>
        <w:rPr>
          <w:rFonts w:ascii="楷体_GB2312" w:hAnsi="楷体_GB2312" w:eastAsia="楷体_GB2312"/>
          <w:b/>
          <w:sz w:val="32"/>
        </w:rPr>
        <w:t>（三）一般公共预算财政拨款支出决算具体情况</w:t>
      </w:r>
    </w:p>
    <w:p w14:paraId="3B49C515">
      <w:pPr>
        <w:spacing w:line="580" w:lineRule="exact"/>
        <w:ind w:firstLine="640"/>
        <w:jc w:val="both"/>
      </w:pPr>
      <w:r>
        <w:rPr>
          <w:rFonts w:ascii="仿宋_GB2312" w:hAnsi="仿宋_GB2312" w:eastAsia="仿宋_GB2312"/>
          <w:b w:val="0"/>
          <w:sz w:val="32"/>
        </w:rPr>
        <w:t>1.社会保障和就业支出(类)民政管理事务(款)行政运行(项):支出决算数为505.48万元，比上年决算减少131.45万元，下降20.64%,主要原因是：本年在职人员减少，相应人员经费较上年减少。</w:t>
      </w:r>
    </w:p>
    <w:p w14:paraId="46CF53CD">
      <w:pPr>
        <w:spacing w:line="580" w:lineRule="exact"/>
        <w:ind w:firstLine="640"/>
        <w:jc w:val="both"/>
      </w:pPr>
      <w:r>
        <w:rPr>
          <w:rFonts w:ascii="仿宋_GB2312" w:hAnsi="仿宋_GB2312" w:eastAsia="仿宋_GB2312"/>
          <w:b w:val="0"/>
          <w:sz w:val="32"/>
        </w:rPr>
        <w:t>2.社会保障和就业支出(类)民政管理事务(款)行政区划和地名管理(项):支出决算数为0.00万元，比上年决算减少18.37万元，下降100.00%,主要原因是：本年减少支付托里县</w:t>
      </w:r>
      <w:r>
        <w:rPr>
          <w:rFonts w:hint="eastAsia" w:ascii="仿宋_GB2312" w:hAnsi="仿宋_GB2312" w:eastAsia="仿宋_GB2312"/>
          <w:b w:val="0"/>
          <w:sz w:val="32"/>
          <w:lang w:eastAsia="zh-CN"/>
        </w:rPr>
        <w:t>制作</w:t>
      </w:r>
      <w:r>
        <w:rPr>
          <w:rFonts w:ascii="仿宋_GB2312" w:hAnsi="仿宋_GB2312" w:eastAsia="仿宋_GB2312"/>
          <w:b w:val="0"/>
          <w:sz w:val="32"/>
        </w:rPr>
        <w:t>第二次全国地名普查档案的技术服务费、支付托里县</w:t>
      </w:r>
      <w:r>
        <w:rPr>
          <w:rFonts w:hint="eastAsia" w:ascii="仿宋_GB2312" w:hAnsi="仿宋_GB2312" w:eastAsia="仿宋_GB2312"/>
          <w:b w:val="0"/>
          <w:sz w:val="32"/>
          <w:lang w:eastAsia="zh-CN"/>
        </w:rPr>
        <w:t>制作</w:t>
      </w:r>
      <w:r>
        <w:rPr>
          <w:rFonts w:ascii="仿宋_GB2312" w:hAnsi="仿宋_GB2312" w:eastAsia="仿宋_GB2312"/>
          <w:b w:val="0"/>
          <w:sz w:val="32"/>
        </w:rPr>
        <w:t>第二次全国地名普查档案的技术服务费、采购地名区划业务办公设备，如电脑、</w:t>
      </w:r>
      <w:r>
        <w:rPr>
          <w:rFonts w:hint="eastAsia" w:ascii="仿宋_GB2312" w:hAnsi="仿宋_GB2312" w:eastAsia="仿宋_GB2312"/>
          <w:b w:val="0"/>
          <w:sz w:val="32"/>
          <w:lang w:eastAsia="zh-CN"/>
        </w:rPr>
        <w:t>GPS</w:t>
      </w:r>
      <w:r>
        <w:rPr>
          <w:rFonts w:ascii="仿宋_GB2312" w:hAnsi="仿宋_GB2312" w:eastAsia="仿宋_GB2312"/>
          <w:b w:val="0"/>
          <w:sz w:val="32"/>
        </w:rPr>
        <w:t>、照相机等设备、2023年支付采购地名区划业务办公设备。</w:t>
      </w:r>
    </w:p>
    <w:p w14:paraId="73ABB304">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3.社会保障和就业支出(类)行政事业单位养老支出(款)行政单位离退休(项):支出决算数为10.04万元，比上年决算增加3.29万元，增长48.74%,主要原因是：本年退休人员增加，退休费支出增加。</w:t>
      </w:r>
    </w:p>
    <w:p w14:paraId="1C32A0D5">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43.30万元，比上年决算增加0.79万元，增长1.86%,主要原因是：本年在职人员工资基数调增，养老缴费基数上涨，相应支出增加。</w:t>
      </w:r>
    </w:p>
    <w:p w14:paraId="17741F8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5.社会保障和就业支出(类)行政事业单位养老支出(款)机关事业单位职业年金缴费支出(项):支出决算数为11.60万元，比上年决算增加11.60万元，增长100.00%,主要原因是：本年新增退休人员，职业年金缴费支出增加。</w:t>
      </w:r>
    </w:p>
    <w:p w14:paraId="6ED16CA2">
      <w:pPr>
        <w:spacing w:line="580" w:lineRule="exact"/>
        <w:ind w:firstLine="640"/>
        <w:jc w:val="both"/>
      </w:pPr>
      <w:r>
        <w:rPr>
          <w:rFonts w:ascii="仿宋_GB2312" w:hAnsi="仿宋_GB2312" w:eastAsia="仿宋_GB2312"/>
          <w:b w:val="0"/>
          <w:sz w:val="32"/>
        </w:rPr>
        <w:t>6.社会保障和就业支出(类)就业补助(款)社会保险补贴(项):支出决算数为0.50万元，比上年决算减少1.26万元，下降71.59%,主要原因是：本年减少中央财政就业补助资金项目</w:t>
      </w:r>
      <w:r>
        <w:rPr>
          <w:rFonts w:hint="eastAsia" w:ascii="仿宋_GB2312" w:hAnsi="仿宋_GB2312" w:eastAsia="仿宋_GB2312"/>
          <w:b w:val="0"/>
          <w:sz w:val="32"/>
          <w:lang w:eastAsia="zh-CN"/>
        </w:rPr>
        <w:t>－</w:t>
      </w:r>
      <w:r>
        <w:rPr>
          <w:rFonts w:ascii="仿宋_GB2312" w:hAnsi="仿宋_GB2312" w:eastAsia="仿宋_GB2312"/>
          <w:b w:val="0"/>
          <w:sz w:val="32"/>
        </w:rPr>
        <w:t>托里县敬老院公益性岗位的生活补助。</w:t>
      </w:r>
    </w:p>
    <w:p w14:paraId="68B997AE">
      <w:pPr>
        <w:spacing w:line="580" w:lineRule="exact"/>
        <w:ind w:firstLine="640"/>
        <w:jc w:val="both"/>
      </w:pPr>
      <w:r>
        <w:rPr>
          <w:rFonts w:ascii="仿宋_GB2312" w:hAnsi="仿宋_GB2312" w:eastAsia="仿宋_GB2312"/>
          <w:b w:val="0"/>
          <w:sz w:val="32"/>
        </w:rPr>
        <w:t>7.社会保障和就业支出(类)就业补助(款)其他就业补助支出(项):支出决算数为4.10万元，比上年决算增加2.00万元，增长95.24%,主要原因是：本年增加公益性岗位人员1-11月单位部分社保医疗资金。</w:t>
      </w:r>
    </w:p>
    <w:p w14:paraId="51B9DDCE">
      <w:pPr>
        <w:spacing w:line="580" w:lineRule="exact"/>
        <w:ind w:firstLine="640"/>
        <w:jc w:val="both"/>
      </w:pPr>
      <w:r>
        <w:rPr>
          <w:rFonts w:ascii="仿宋_GB2312" w:hAnsi="仿宋_GB2312" w:eastAsia="仿宋_GB2312"/>
          <w:b w:val="0"/>
          <w:sz w:val="32"/>
        </w:rPr>
        <w:t>8.社会保障和就业支出(类)抚恤(款)烈士纪念设施管理维护(项):支出决算数为0.00万元，比上年决算减少3.24万元，下降100.00%,主要原因是：本年减少托里县国防教育（廉政教育）展览馆设备采购项目支出。</w:t>
      </w:r>
    </w:p>
    <w:p w14:paraId="762CC39E">
      <w:pPr>
        <w:spacing w:line="580" w:lineRule="exact"/>
        <w:ind w:firstLine="640"/>
        <w:jc w:val="both"/>
      </w:pPr>
      <w:r>
        <w:rPr>
          <w:rFonts w:ascii="仿宋_GB2312" w:hAnsi="仿宋_GB2312" w:eastAsia="仿宋_GB2312"/>
          <w:b w:val="0"/>
          <w:sz w:val="32"/>
        </w:rPr>
        <w:t>9.社会保障和就业支出(类)社会福利(款)儿童福利(项):支出决算数为36.63万元，比上年决算增加7.75万元，增长26.84%,主要原因是：本年增加10名事实无人抚养人员项目资金，增加中央财政困难群众救助补助。</w:t>
      </w:r>
    </w:p>
    <w:p w14:paraId="2A69DEB8">
      <w:pPr>
        <w:spacing w:line="580" w:lineRule="exact"/>
        <w:ind w:firstLine="640"/>
        <w:jc w:val="both"/>
      </w:pPr>
      <w:r>
        <w:rPr>
          <w:rFonts w:ascii="仿宋_GB2312" w:hAnsi="仿宋_GB2312" w:eastAsia="仿宋_GB2312"/>
          <w:b w:val="0"/>
          <w:sz w:val="32"/>
        </w:rPr>
        <w:t>10.社会保障和就业支出(类)社会福利(款)老年福利(项):支出决算数为37.26万元，比上年决算增加5.18万元，增长16.15%,主要原因是：本年增加80岁老人生活补贴经费。</w:t>
      </w:r>
    </w:p>
    <w:p w14:paraId="6D9CCA52">
      <w:pPr>
        <w:spacing w:line="580" w:lineRule="exact"/>
        <w:ind w:firstLine="640"/>
        <w:jc w:val="both"/>
      </w:pPr>
      <w:r>
        <w:rPr>
          <w:rFonts w:ascii="仿宋_GB2312" w:hAnsi="仿宋_GB2312" w:eastAsia="仿宋_GB2312"/>
          <w:b w:val="0"/>
          <w:sz w:val="32"/>
        </w:rPr>
        <w:t>11.社会保障和就业支出(类)社会福利(款)殡葬(项):支出决算数为0.00万元，比上年决算减少20.75万元，下降100.00%,主要原因是：本年减少托里县非穆斯林殡仪馆工程项目资金。</w:t>
      </w:r>
    </w:p>
    <w:p w14:paraId="034B6A25">
      <w:pPr>
        <w:spacing w:line="580" w:lineRule="exact"/>
        <w:ind w:firstLine="640"/>
        <w:jc w:val="both"/>
      </w:pPr>
      <w:r>
        <w:rPr>
          <w:rFonts w:ascii="仿宋_GB2312" w:hAnsi="仿宋_GB2312" w:eastAsia="仿宋_GB2312"/>
          <w:b w:val="0"/>
          <w:sz w:val="32"/>
        </w:rPr>
        <w:t>12.社会保障和就业支出(类)社会福利(款)社会福利事业单位(项):支出决算数为9.00万元，比上年决算增加9.00万元，增长100.00%,主要原因是：本年增加敬老院及儿童福利院运转项目，用于支付敬老院水、电等运转的支出资金。</w:t>
      </w:r>
    </w:p>
    <w:p w14:paraId="409513F5">
      <w:pPr>
        <w:spacing w:line="580" w:lineRule="exact"/>
        <w:ind w:firstLine="640"/>
        <w:jc w:val="both"/>
      </w:pPr>
      <w:r>
        <w:rPr>
          <w:rFonts w:ascii="仿宋_GB2312" w:hAnsi="仿宋_GB2312" w:eastAsia="仿宋_GB2312"/>
          <w:b w:val="0"/>
          <w:sz w:val="32"/>
        </w:rPr>
        <w:t>13.社会保障和就业支出(类)社会福利(款)其他社会福利支出(项):支出决算数为75.18万元，比上年决算减少24.82万元，下降24.82%,主要原因是：本年减少塔城地区托里县殡仪馆建设项目资金。</w:t>
      </w:r>
    </w:p>
    <w:p w14:paraId="70FF5DB8">
      <w:pPr>
        <w:spacing w:line="580" w:lineRule="exact"/>
        <w:ind w:firstLine="640"/>
        <w:jc w:val="both"/>
      </w:pPr>
      <w:r>
        <w:rPr>
          <w:rFonts w:ascii="仿宋_GB2312" w:hAnsi="仿宋_GB2312" w:eastAsia="仿宋_GB2312"/>
          <w:b w:val="0"/>
          <w:sz w:val="32"/>
        </w:rPr>
        <w:t>14.社会保障和就业支出(类)残疾人事业(款)残疾人生活和护理补贴(项):支出决算数为261.83万元，比上年决算增加7.99万元，增长3.15%,主要原因是：本年增加残疾人“两项补贴”项目。</w:t>
      </w:r>
    </w:p>
    <w:p w14:paraId="67505C69">
      <w:pPr>
        <w:spacing w:line="580" w:lineRule="exact"/>
        <w:ind w:firstLine="640"/>
        <w:jc w:val="both"/>
      </w:pPr>
      <w:r>
        <w:rPr>
          <w:rFonts w:ascii="仿宋_GB2312" w:hAnsi="仿宋_GB2312" w:eastAsia="仿宋_GB2312"/>
          <w:b w:val="0"/>
          <w:sz w:val="32"/>
        </w:rPr>
        <w:t>15.社会保障和就业支出(类)最低生活保障(款)城市最低生活保障金支出(项):支出决算数为506.97万元，比上年决算增加96.53万元，增长23.52%,主要原因是：本年增加困难群众城市低保项目</w:t>
      </w:r>
      <w:r>
        <w:rPr>
          <w:rFonts w:hint="eastAsia" w:ascii="仿宋_GB2312" w:hAnsi="仿宋_GB2312" w:eastAsia="仿宋_GB2312"/>
          <w:b w:val="0"/>
          <w:sz w:val="32"/>
          <w:lang w:eastAsia="zh-CN"/>
        </w:rPr>
        <w:t>－</w:t>
      </w:r>
      <w:r>
        <w:rPr>
          <w:rFonts w:ascii="仿宋_GB2312" w:hAnsi="仿宋_GB2312" w:eastAsia="仿宋_GB2312"/>
          <w:b w:val="0"/>
          <w:sz w:val="32"/>
        </w:rPr>
        <w:t>托里县城市低保户的救济费。</w:t>
      </w:r>
    </w:p>
    <w:p w14:paraId="23BA9EC1">
      <w:pPr>
        <w:spacing w:line="580" w:lineRule="exact"/>
        <w:ind w:firstLine="640"/>
        <w:jc w:val="both"/>
      </w:pPr>
      <w:r>
        <w:rPr>
          <w:rFonts w:ascii="仿宋_GB2312" w:hAnsi="仿宋_GB2312" w:eastAsia="仿宋_GB2312"/>
          <w:b w:val="0"/>
          <w:sz w:val="32"/>
        </w:rPr>
        <w:t>16.社会保障和就业支出(类)最低生活保障(款)农村最低生活保障金支出(项):支出决算数为933.31万元，比上年决算增加281.07万元，增长43.09%,主要原因是：本年增加困难群众农村低保项目</w:t>
      </w:r>
      <w:r>
        <w:rPr>
          <w:rFonts w:hint="eastAsia" w:ascii="仿宋_GB2312" w:hAnsi="仿宋_GB2312" w:eastAsia="仿宋_GB2312"/>
          <w:b w:val="0"/>
          <w:sz w:val="32"/>
          <w:lang w:eastAsia="zh-CN"/>
        </w:rPr>
        <w:t>－</w:t>
      </w:r>
      <w:r>
        <w:rPr>
          <w:rFonts w:ascii="仿宋_GB2312" w:hAnsi="仿宋_GB2312" w:eastAsia="仿宋_GB2312"/>
          <w:b w:val="0"/>
          <w:sz w:val="32"/>
        </w:rPr>
        <w:t>托里县农村低保户的救济费。</w:t>
      </w:r>
    </w:p>
    <w:p w14:paraId="10E9A02C">
      <w:pPr>
        <w:spacing w:line="580" w:lineRule="exact"/>
        <w:ind w:firstLine="640"/>
        <w:jc w:val="both"/>
      </w:pPr>
      <w:r>
        <w:rPr>
          <w:rFonts w:ascii="仿宋_GB2312" w:hAnsi="仿宋_GB2312" w:eastAsia="仿宋_GB2312"/>
          <w:b w:val="0"/>
          <w:sz w:val="32"/>
        </w:rPr>
        <w:t>17.社会保障和就业支出(类)临时救助(款)临时救助支出(项):支出决算数为58.26万元，比上年决算增加33.19万元，增长132.39%,主要原因是：本年增加符合临时救助人员，增加中央财政困难群众救助补助。</w:t>
      </w:r>
    </w:p>
    <w:p w14:paraId="75394CFA">
      <w:pPr>
        <w:spacing w:line="580" w:lineRule="exact"/>
        <w:ind w:firstLine="640"/>
        <w:jc w:val="both"/>
      </w:pPr>
      <w:r>
        <w:rPr>
          <w:rFonts w:ascii="仿宋_GB2312" w:hAnsi="仿宋_GB2312" w:eastAsia="仿宋_GB2312"/>
          <w:b w:val="0"/>
          <w:sz w:val="32"/>
        </w:rPr>
        <w:t>18.社会保障和就业支出(类)临时救助(款)流浪乞讨人员救助支出(项):支出决算数为0.00万元，比上年决算减少1.03万元，下降100.00%,主要原因是：本年减少符合流浪乞讨人员，流浪乞讨人员救助补助经费减少。</w:t>
      </w:r>
    </w:p>
    <w:p w14:paraId="08DB769C">
      <w:pPr>
        <w:spacing w:line="580" w:lineRule="exact"/>
        <w:ind w:firstLine="640"/>
        <w:jc w:val="both"/>
      </w:pPr>
      <w:r>
        <w:rPr>
          <w:rFonts w:ascii="仿宋_GB2312" w:hAnsi="仿宋_GB2312" w:eastAsia="仿宋_GB2312"/>
          <w:b w:val="0"/>
          <w:sz w:val="32"/>
        </w:rPr>
        <w:t>19.社会保障和就业支出(类)特困人员救助供养(款)城市特困人员救助供养支出(项):支出决算数为93.44万元，比上年决算减少1.93万元，下降2.02%,主要原因是：本年减少托里县2023年城市特困救济费。</w:t>
      </w:r>
    </w:p>
    <w:p w14:paraId="1715F851">
      <w:pPr>
        <w:spacing w:line="580" w:lineRule="exact"/>
        <w:ind w:firstLine="640"/>
        <w:jc w:val="both"/>
      </w:pPr>
      <w:r>
        <w:rPr>
          <w:rFonts w:ascii="仿宋_GB2312" w:hAnsi="仿宋_GB2312" w:eastAsia="仿宋_GB2312"/>
          <w:b w:val="0"/>
          <w:sz w:val="32"/>
        </w:rPr>
        <w:t>20.社会保障和就业支出(类)特困人员救助供养(款)农村特困人员救助供养支出(项):支出决算数为83.26万元，比上年决算增加3.04万元，增长3.79%,主要原因是：本年增加托里县2024年农村特困救济费。</w:t>
      </w:r>
    </w:p>
    <w:p w14:paraId="1AC65284">
      <w:pPr>
        <w:spacing w:line="580" w:lineRule="exact"/>
        <w:ind w:firstLine="640"/>
        <w:jc w:val="both"/>
      </w:pPr>
      <w:r>
        <w:rPr>
          <w:rFonts w:ascii="仿宋_GB2312" w:hAnsi="仿宋_GB2312" w:eastAsia="仿宋_GB2312"/>
          <w:b w:val="0"/>
          <w:sz w:val="32"/>
        </w:rPr>
        <w:t>21.社会保障和就业支出(类)其他生活救助(款)其他城市生活救助(项):支出决算数为23.90万元，比上年决算增加23.90万元，增长100.00%,主要原因是：本年增加中央财政困难群众一次性困难补助项目资金。</w:t>
      </w:r>
    </w:p>
    <w:p w14:paraId="6AA23C71">
      <w:pPr>
        <w:spacing w:line="580" w:lineRule="exact"/>
        <w:ind w:firstLine="640"/>
        <w:jc w:val="both"/>
      </w:pPr>
      <w:r>
        <w:rPr>
          <w:rFonts w:ascii="仿宋_GB2312" w:hAnsi="仿宋_GB2312" w:eastAsia="仿宋_GB2312"/>
          <w:b w:val="0"/>
          <w:sz w:val="32"/>
        </w:rPr>
        <w:t>22.社会保障和就业支出(类)其他生活救助(款)其他农村生活救助(项):支出决算数为39.00万元，比上年决算增加39.00万元，增长100.00%,主要原因是：本年增加2024年中央财政困难群众一次性困难补助项目资金、2024年自治区困难群众救助补助项目资金。</w:t>
      </w:r>
    </w:p>
    <w:p w14:paraId="072CC61A">
      <w:pPr>
        <w:spacing w:line="580" w:lineRule="exact"/>
        <w:ind w:firstLine="640"/>
        <w:jc w:val="both"/>
      </w:pPr>
      <w:r>
        <w:rPr>
          <w:rFonts w:ascii="仿宋_GB2312" w:hAnsi="仿宋_GB2312" w:eastAsia="仿宋_GB2312"/>
          <w:b w:val="0"/>
          <w:sz w:val="32"/>
        </w:rPr>
        <w:t>23.社会保障和就业支出(类)其他社会保障和就业支出(款)其他社会保障和就业支出(项):支出决算数为1.86万元，比上年决算减少538.75万元，下降99.66%,主要原因是：本年减少2023年协理员工资项目、2023年整改2022年协理员工资项目、2015年</w:t>
      </w:r>
      <w:r>
        <w:rPr>
          <w:rFonts w:hint="eastAsia" w:ascii="仿宋_GB2312" w:hAnsi="仿宋_GB2312" w:eastAsia="仿宋_GB2312"/>
          <w:b w:val="0"/>
          <w:sz w:val="32"/>
          <w:lang w:eastAsia="zh-CN"/>
        </w:rPr>
        <w:t>调整</w:t>
      </w:r>
      <w:r>
        <w:rPr>
          <w:rFonts w:ascii="仿宋_GB2312" w:hAnsi="仿宋_GB2312" w:eastAsia="仿宋_GB2312"/>
          <w:b w:val="0"/>
          <w:sz w:val="32"/>
        </w:rPr>
        <w:t>地方专项支出项目，2023年爱心救助等项目资金。</w:t>
      </w:r>
    </w:p>
    <w:p w14:paraId="4AF0B4F0">
      <w:pPr>
        <w:spacing w:line="580" w:lineRule="exact"/>
        <w:ind w:firstLine="640"/>
        <w:jc w:val="both"/>
      </w:pPr>
      <w:r>
        <w:rPr>
          <w:rFonts w:ascii="仿宋_GB2312" w:hAnsi="仿宋_GB2312" w:eastAsia="仿宋_GB2312"/>
          <w:b w:val="0"/>
          <w:sz w:val="32"/>
        </w:rPr>
        <w:t>24.卫生健康支出(类)行政事业单位医疗(款)行政单位医疗(项):支出决算数为18.03万元，比上年决算减少1.21万元，下降6.29%,主要原因是：本年在职人员减少，行政单位医疗支出较上年减少。</w:t>
      </w:r>
    </w:p>
    <w:p w14:paraId="27F4F0C3">
      <w:pPr>
        <w:spacing w:line="580" w:lineRule="exact"/>
        <w:ind w:firstLine="640"/>
        <w:jc w:val="both"/>
      </w:pPr>
      <w:r>
        <w:rPr>
          <w:rFonts w:ascii="仿宋_GB2312" w:hAnsi="仿宋_GB2312" w:eastAsia="仿宋_GB2312"/>
          <w:b w:val="0"/>
          <w:sz w:val="32"/>
        </w:rPr>
        <w:t>25.卫生健康支出(类)行政事业单位医疗(款)公务员医疗补助(项):支出决算数为1.86万元，比上年决算减少0.26万元，下降12.26%,主要原因是：本年在职人员减少，公务员医疗补助较上年减少。</w:t>
      </w:r>
    </w:p>
    <w:p w14:paraId="14C77F51">
      <w:pPr>
        <w:spacing w:line="580" w:lineRule="exact"/>
        <w:ind w:firstLine="640"/>
        <w:jc w:val="both"/>
      </w:pPr>
      <w:r>
        <w:rPr>
          <w:rFonts w:ascii="仿宋_GB2312" w:hAnsi="仿宋_GB2312" w:eastAsia="仿宋_GB2312"/>
          <w:b w:val="0"/>
          <w:sz w:val="32"/>
        </w:rPr>
        <w:t>26.住房保障支出(类)住房改革支出(款)住房公积金(项):支出决算数为35.33万元，比上年决算增加1.23万元，增长3.61%,主要原因是：本年在职人员工资基数调增，公积金缴费基数上涨，相应支出增加。</w:t>
      </w:r>
    </w:p>
    <w:p w14:paraId="69AA86F6">
      <w:pPr>
        <w:spacing w:line="640" w:lineRule="exact"/>
        <w:ind w:firstLine="640"/>
        <w:jc w:val="both"/>
        <w:outlineLvl w:val="2"/>
      </w:pPr>
      <w:r>
        <w:rPr>
          <w:rFonts w:ascii="黑体" w:hAnsi="黑体" w:eastAsia="黑体"/>
          <w:sz w:val="32"/>
        </w:rPr>
        <w:t>六、一般公共预算财政拨款基本支出决算情况说明</w:t>
      </w:r>
    </w:p>
    <w:p w14:paraId="2FE97D43">
      <w:pPr>
        <w:spacing w:line="580" w:lineRule="exact"/>
        <w:ind w:firstLine="640"/>
        <w:jc w:val="both"/>
      </w:pPr>
      <w:r>
        <w:rPr>
          <w:rFonts w:ascii="仿宋_GB2312" w:hAnsi="仿宋_GB2312" w:eastAsia="仿宋_GB2312"/>
          <w:b w:val="0"/>
          <w:sz w:val="32"/>
        </w:rPr>
        <w:t>2024年度一般公共预算财政拨款基本支出625.63万元，其中：</w:t>
      </w:r>
      <w:r>
        <w:rPr>
          <w:rFonts w:ascii="仿宋_GB2312" w:hAnsi="仿宋_GB2312" w:eastAsia="仿宋_GB2312"/>
          <w:b/>
          <w:sz w:val="32"/>
        </w:rPr>
        <w:t>人员经费543.47万元，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26E30414">
      <w:pPr>
        <w:spacing w:line="580" w:lineRule="exact"/>
        <w:ind w:firstLine="640"/>
        <w:jc w:val="both"/>
      </w:pPr>
      <w:r>
        <w:rPr>
          <w:rFonts w:ascii="仿宋_GB2312" w:hAnsi="仿宋_GB2312" w:eastAsia="仿宋_GB2312"/>
          <w:b/>
          <w:sz w:val="32"/>
        </w:rPr>
        <w:t>公用经费82.16万元，</w:t>
      </w:r>
      <w:r>
        <w:rPr>
          <w:rFonts w:ascii="仿宋_GB2312" w:hAnsi="仿宋_GB2312" w:eastAsia="仿宋_GB2312"/>
          <w:b w:val="0"/>
          <w:sz w:val="32"/>
        </w:rPr>
        <w:t>包括：办公费、水费、电费、邮电费、取暖费、差旅费、维修（护）费、培训费、公务接待费、工会经费、公务用车运行维护费、税金及附加费用。</w:t>
      </w:r>
    </w:p>
    <w:p w14:paraId="670D58FF">
      <w:pPr>
        <w:spacing w:line="640" w:lineRule="exact"/>
        <w:ind w:firstLine="640"/>
        <w:jc w:val="both"/>
        <w:outlineLvl w:val="2"/>
      </w:pPr>
      <w:r>
        <w:rPr>
          <w:rFonts w:ascii="黑体" w:hAnsi="黑体" w:eastAsia="黑体"/>
          <w:sz w:val="32"/>
        </w:rPr>
        <w:t>七、政府性基金预算财政拨款收入支出决算情况说明</w:t>
      </w:r>
    </w:p>
    <w:p w14:paraId="09BB1788">
      <w:pPr>
        <w:spacing w:line="580" w:lineRule="exact"/>
        <w:ind w:firstLine="640"/>
        <w:jc w:val="both"/>
      </w:pPr>
      <w:r>
        <w:rPr>
          <w:rFonts w:ascii="仿宋_GB2312" w:hAnsi="仿宋_GB2312" w:eastAsia="仿宋_GB2312"/>
          <w:b/>
          <w:sz w:val="32"/>
        </w:rPr>
        <w:t>2024年度政府性基金预算财政拨款收入总计1,410.95万元，</w:t>
      </w:r>
      <w:r>
        <w:rPr>
          <w:rFonts w:ascii="仿宋_GB2312" w:hAnsi="仿宋_GB2312" w:eastAsia="仿宋_GB2312"/>
          <w:b w:val="0"/>
          <w:sz w:val="32"/>
        </w:rPr>
        <w:t>其中：年初结转和结余0.00万元，本年收入1,410.95万元。</w:t>
      </w:r>
      <w:r>
        <w:rPr>
          <w:rFonts w:ascii="仿宋_GB2312" w:hAnsi="仿宋_GB2312" w:eastAsia="仿宋_GB2312"/>
          <w:b/>
          <w:sz w:val="32"/>
        </w:rPr>
        <w:t>政府性基金预算财政拨款支出总计1,410.95万元，</w:t>
      </w:r>
      <w:r>
        <w:rPr>
          <w:rFonts w:ascii="仿宋_GB2312" w:hAnsi="仿宋_GB2312" w:eastAsia="仿宋_GB2312"/>
          <w:b w:val="0"/>
          <w:sz w:val="32"/>
        </w:rPr>
        <w:t>其中：年末结转和结余0.00万元，本年支出1,410.95万元。</w:t>
      </w:r>
    </w:p>
    <w:p w14:paraId="61EE303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1,005.05万元，增长247.61%，主要原因是：本年增加托里县文化街社区日间照料中心提升项目、托里县殡仪馆设施设备采购项目、托里县精康融合行动项目、特殊困难老年人家庭适老化改造、社会救助事务性服务、托里县购买老年人助餐项目、托里县社会福利园区老年福利服务中心维修改造、穆斯林殡仪馆附属设施建设项目、托里县“四道防线”及检查站附属用房建设（中队改扩建项目）、托里县儿童福利院综合楼、托里县民政局办公楼暖气安装改造工程、托</w:t>
      </w:r>
      <w:r>
        <w:rPr>
          <w:rFonts w:hint="eastAsia" w:ascii="仿宋_GB2312" w:hAnsi="仿宋_GB2312" w:eastAsia="仿宋_GB2312"/>
          <w:b w:val="0"/>
          <w:sz w:val="32"/>
          <w:lang w:eastAsia="zh-CN"/>
        </w:rPr>
        <w:t>里县</w:t>
      </w:r>
      <w:r>
        <w:rPr>
          <w:rFonts w:ascii="仿宋_GB2312" w:hAnsi="仿宋_GB2312" w:eastAsia="仿宋_GB2312"/>
          <w:b w:val="0"/>
          <w:sz w:val="32"/>
        </w:rPr>
        <w:t>儿童福利院室外地下菜库，消防池，门卫室，围墙及零星、托里县儿童福利院防护栏制作安装项目等项目资金。</w:t>
      </w:r>
      <w:r>
        <w:rPr>
          <w:rFonts w:ascii="仿宋_GB2312" w:hAnsi="仿宋_GB2312" w:eastAsia="仿宋_GB2312"/>
          <w:b/>
          <w:sz w:val="32"/>
        </w:rPr>
        <w:t>与年初预算相比，</w:t>
      </w:r>
      <w:r>
        <w:rPr>
          <w:rFonts w:ascii="仿宋_GB2312" w:hAnsi="仿宋_GB2312" w:eastAsia="仿宋_GB2312"/>
          <w:b w:val="0"/>
          <w:sz w:val="32"/>
        </w:rPr>
        <w:t>年初预算数331.49万元，决算数1,410.95万元，预决算差异率325.64%，主要原因是：年中追加托里县儿童福利院综合楼、托里县老年养护院养护楼建设项目、穆斯林殡仪馆附属设施建设项目、托里县社工站政府购买服务、托里县中心敬老院消防设施维修、文化街社区日间照料中心老年助餐点采购、镜泉社区老年食堂的维修、托里县福利园区老年福利服务中心室内外维修等项目资金。</w:t>
      </w:r>
    </w:p>
    <w:p w14:paraId="43D7DE1B">
      <w:pPr>
        <w:spacing w:line="580" w:lineRule="exact"/>
        <w:ind w:firstLine="640"/>
        <w:jc w:val="both"/>
      </w:pPr>
      <w:r>
        <w:rPr>
          <w:rFonts w:ascii="仿宋_GB2312" w:hAnsi="仿宋_GB2312" w:eastAsia="仿宋_GB2312"/>
          <w:b w:val="0"/>
          <w:sz w:val="32"/>
        </w:rPr>
        <w:t>政府性基金预算财政拨款支出1,410.95万元。</w:t>
      </w:r>
    </w:p>
    <w:p w14:paraId="05F3C9CF">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2.10万元，比上年决算增加2.10万元，增长100.00%,主要原因是：本年增加穆斯林殡仪馆附属设施建设项目、托里县“四道防线”及检查站附属用房建设（中队改扩建项目）、托里县儿童福利院综合楼等项目资金。</w:t>
      </w:r>
    </w:p>
    <w:p w14:paraId="20B2C852">
      <w:pPr>
        <w:spacing w:line="580" w:lineRule="exact"/>
        <w:ind w:firstLine="640"/>
        <w:jc w:val="both"/>
      </w:pPr>
      <w:r>
        <w:rPr>
          <w:rFonts w:ascii="仿宋_GB2312" w:hAnsi="仿宋_GB2312" w:eastAsia="仿宋_GB2312"/>
          <w:b w:val="0"/>
          <w:sz w:val="32"/>
        </w:rPr>
        <w:t>2.城乡社区支出(类)国有土地使用权出让收入安排的支出(款)其他国有土地使用权出让收入安排的支出(项):支出决算数为157.39万元，比上年决算增加157.39万元，增长100.00%,主要原因是：本年增加托里县民政局办公楼暖气安装改造工程、托里儿童福利院室外地下菜库，消防池，门卫室，围墙及零星、托里县儿童福利院防护栏制作安装项目等项目资金。</w:t>
      </w:r>
    </w:p>
    <w:p w14:paraId="715E9123">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城市建设支出(项):支出决算数为345.00万元，比上年决算增加345.00万元，增长100.00%,主要原因是：本年增加托里县儿童福利院综合楼、托里县“四道防线”及检查站附属用房建设（中队改扩建项目）、托里县老年养护院养护楼建设项目、穆斯林殡仪馆附属设施建设项目等项目资金。</w:t>
      </w:r>
    </w:p>
    <w:p w14:paraId="1D6BA2F2">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894.47万元，比上年决算增加496.57万元，增长124.80%,主要原因是：本年增加托里县文化街社区日间照料中心提升项目、托里县殡仪馆设施设备采购项目、托里县精康融合行动项目、特殊困难老年人家庭适老化改造、社会救助事务性服务、托里县购买老年人助餐项目、托里县社会福利园区老年福利服务中心维修改造等项目资金。</w:t>
      </w:r>
    </w:p>
    <w:p w14:paraId="5DB61167">
      <w:pPr>
        <w:spacing w:line="580" w:lineRule="exact"/>
        <w:ind w:firstLine="640"/>
        <w:jc w:val="both"/>
      </w:pPr>
      <w:r>
        <w:rPr>
          <w:rFonts w:ascii="仿宋_GB2312" w:hAnsi="仿宋_GB2312" w:eastAsia="仿宋_GB2312"/>
          <w:b w:val="0"/>
          <w:sz w:val="32"/>
        </w:rPr>
        <w:t>5.其他支出(类)彩票公益金安排的支出(款)用于文化事业的彩票公益金支出(项):支出决算数为12.00万元，比上年决算增加4.00万元，增长50.00%,主要原因是：本年增加上半年地区本级福利彩票公益金项目。</w:t>
      </w:r>
    </w:p>
    <w:p w14:paraId="17675F55">
      <w:pPr>
        <w:spacing w:line="640" w:lineRule="exact"/>
        <w:ind w:firstLine="640"/>
        <w:jc w:val="both"/>
        <w:outlineLvl w:val="2"/>
      </w:pPr>
      <w:r>
        <w:rPr>
          <w:rFonts w:ascii="黑体" w:hAnsi="黑体" w:eastAsia="黑体"/>
          <w:sz w:val="32"/>
        </w:rPr>
        <w:t>八、国有资本经营预算财政拨款收入支出决算情况说明</w:t>
      </w:r>
    </w:p>
    <w:p w14:paraId="05CD9B0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84B2A3">
      <w:pPr>
        <w:spacing w:line="640" w:lineRule="exact"/>
        <w:ind w:firstLine="640"/>
        <w:jc w:val="both"/>
        <w:outlineLvl w:val="2"/>
      </w:pPr>
      <w:r>
        <w:rPr>
          <w:rFonts w:ascii="黑体" w:hAnsi="黑体" w:eastAsia="黑体"/>
          <w:sz w:val="32"/>
        </w:rPr>
        <w:t>九、财政拨款“三公”经费支出决算情况说明</w:t>
      </w:r>
    </w:p>
    <w:p w14:paraId="7300052D">
      <w:pPr>
        <w:spacing w:line="580" w:lineRule="exact"/>
        <w:ind w:firstLine="640"/>
        <w:jc w:val="both"/>
      </w:pPr>
      <w:r>
        <w:rPr>
          <w:rFonts w:ascii="仿宋_GB2312" w:hAnsi="仿宋_GB2312" w:eastAsia="仿宋_GB2312"/>
          <w:b/>
          <w:sz w:val="32"/>
        </w:rPr>
        <w:t>2024年度财政拨款“三公”经费支出7.56万元，</w:t>
      </w:r>
      <w:r>
        <w:rPr>
          <w:rFonts w:ascii="仿宋_GB2312" w:hAnsi="仿宋_GB2312" w:eastAsia="仿宋_GB2312"/>
          <w:b w:val="0"/>
          <w:sz w:val="32"/>
        </w:rPr>
        <w:t>比上年增加6.75万元，增长833.33%，主要原因是：本年因业务需求，用车次数增加，燃油费增加，导致公务用车运行维护费较上年增加；本年因业务需求，增加公务接待工作，导致公务接待费较上年增加。其中：因公出国（境）费支出0.00万元，占0.00%，比上年增加0.00万元，增长0.00%，主要原因是：2023年与2024年均未安排因公出国（境）费支出。公务用车购置及运行维护费支出1.50万元，占19.84%，比上年增加1.05万元，增长233.33%，主要原因是：本年因业务需求，用车次数增加，燃油费增加，导致公务用车运行维护费较上年增加。公务接待费支出6.06万元，占80.16%，比上年增加5.70万元，增长1,583.33%，主要原因是：本年因业务需求，增加公务接待工作，导致公务接待费较上年增加。</w:t>
      </w:r>
    </w:p>
    <w:p w14:paraId="273F23D3">
      <w:pPr>
        <w:spacing w:line="580" w:lineRule="exact"/>
        <w:ind w:firstLine="640"/>
        <w:jc w:val="both"/>
      </w:pPr>
      <w:r>
        <w:rPr>
          <w:rFonts w:ascii="仿宋_GB2312" w:hAnsi="仿宋_GB2312" w:eastAsia="仿宋_GB2312"/>
          <w:b/>
          <w:sz w:val="32"/>
        </w:rPr>
        <w:t>具体情况如下：</w:t>
      </w:r>
    </w:p>
    <w:p w14:paraId="22D92C9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0A16ACA">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审车费、过路费等。公务用车购置数0辆，公务用车保有量1辆。国有资产占用情况中固定资产车辆2辆，与公务用车保有量差异原因是：差异车辆为</w:t>
      </w:r>
      <w:r>
        <w:rPr>
          <w:rFonts w:hint="eastAsia" w:ascii="仿宋_GB2312" w:hAnsi="仿宋_GB2312" w:eastAsia="仿宋_GB2312"/>
          <w:b w:val="0"/>
          <w:sz w:val="32"/>
          <w:lang w:val="en-US" w:eastAsia="zh-CN"/>
        </w:rPr>
        <w:t>殡葬</w:t>
      </w:r>
      <w:r>
        <w:rPr>
          <w:rFonts w:ascii="仿宋_GB2312" w:hAnsi="仿宋_GB2312" w:eastAsia="仿宋_GB2312"/>
          <w:b w:val="0"/>
          <w:sz w:val="32"/>
        </w:rPr>
        <w:t>用车，预算未安排</w:t>
      </w:r>
      <w:r>
        <w:rPr>
          <w:rFonts w:hint="eastAsia" w:ascii="仿宋_GB2312" w:hAnsi="仿宋_GB2312" w:eastAsia="仿宋_GB2312"/>
          <w:b w:val="0"/>
          <w:sz w:val="32"/>
          <w:lang w:val="en-US" w:eastAsia="zh-CN"/>
        </w:rPr>
        <w:t>殡葬用车</w:t>
      </w:r>
      <w:r>
        <w:rPr>
          <w:rFonts w:ascii="仿宋_GB2312" w:hAnsi="仿宋_GB2312" w:eastAsia="仿宋_GB2312"/>
          <w:b w:val="0"/>
          <w:sz w:val="32"/>
        </w:rPr>
        <w:t>运行维护费。</w:t>
      </w:r>
    </w:p>
    <w:p w14:paraId="65511259">
      <w:pPr>
        <w:spacing w:line="580" w:lineRule="exact"/>
        <w:ind w:firstLine="640"/>
        <w:jc w:val="both"/>
      </w:pPr>
      <w:r>
        <w:rPr>
          <w:rFonts w:ascii="仿宋_GB2312" w:hAnsi="仿宋_GB2312" w:eastAsia="仿宋_GB2312"/>
          <w:b w:val="0"/>
          <w:sz w:val="32"/>
        </w:rPr>
        <w:t>公务接待费6.06万元，开支内容包括上级单位领导来我县检查督导工作产生的就餐费。单位全年安排的国内公务接待111批次，942人次。</w:t>
      </w:r>
    </w:p>
    <w:p w14:paraId="2C4048C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7.56万元，决算数7.56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6.06万元，决算数6.06万元，预决算差异率0.00%，主要原因是：严格按照预算执行，预决算无差异。</w:t>
      </w:r>
    </w:p>
    <w:p w14:paraId="1ACDEBFF">
      <w:pPr>
        <w:spacing w:line="640" w:lineRule="exact"/>
        <w:ind w:firstLine="640"/>
        <w:jc w:val="both"/>
        <w:outlineLvl w:val="2"/>
      </w:pPr>
      <w:r>
        <w:rPr>
          <w:rFonts w:ascii="黑体" w:hAnsi="黑体" w:eastAsia="黑体"/>
          <w:sz w:val="32"/>
        </w:rPr>
        <w:t>十、其他重要事项的情况说明</w:t>
      </w:r>
    </w:p>
    <w:p w14:paraId="49772BA4">
      <w:pPr>
        <w:spacing w:line="640" w:lineRule="exact"/>
        <w:ind w:firstLine="640"/>
        <w:jc w:val="both"/>
        <w:outlineLvl w:val="3"/>
      </w:pPr>
      <w:r>
        <w:rPr>
          <w:rFonts w:ascii="楷体_GB2312" w:hAnsi="楷体_GB2312" w:eastAsia="楷体_GB2312"/>
          <w:b/>
          <w:sz w:val="32"/>
        </w:rPr>
        <w:t>（一）机关运行经费及公用经费支出情况</w:t>
      </w:r>
    </w:p>
    <w:p w14:paraId="4681062C">
      <w:pPr>
        <w:spacing w:line="580" w:lineRule="exact"/>
        <w:ind w:firstLine="640"/>
        <w:jc w:val="both"/>
      </w:pPr>
      <w:r>
        <w:rPr>
          <w:rFonts w:ascii="仿宋_GB2312" w:hAnsi="仿宋_GB2312" w:eastAsia="仿宋_GB2312"/>
          <w:b w:val="0"/>
          <w:sz w:val="32"/>
        </w:rPr>
        <w:t>2024年度托里县民政局（行政单位和参照公务员法管理事业单位）机关运行经费支出82.16万元，比上年增加4.36万元，增长5.60%，主要原因是：2024年补缴历年欠的办公费、个人垫付差旅费、增加维修维护等费用支出，导致公用经费增加。</w:t>
      </w:r>
    </w:p>
    <w:p w14:paraId="101D5243">
      <w:pPr>
        <w:spacing w:line="640" w:lineRule="exact"/>
        <w:ind w:firstLine="640"/>
        <w:jc w:val="both"/>
        <w:outlineLvl w:val="3"/>
      </w:pPr>
      <w:r>
        <w:rPr>
          <w:rFonts w:ascii="楷体_GB2312" w:hAnsi="楷体_GB2312" w:eastAsia="楷体_GB2312"/>
          <w:b/>
          <w:sz w:val="32"/>
        </w:rPr>
        <w:t>（二）政府采购情况</w:t>
      </w:r>
    </w:p>
    <w:p w14:paraId="77C75A23">
      <w:pPr>
        <w:spacing w:line="580" w:lineRule="exact"/>
        <w:ind w:firstLine="640"/>
        <w:jc w:val="both"/>
      </w:pPr>
      <w:r>
        <w:rPr>
          <w:rFonts w:ascii="仿宋_GB2312" w:hAnsi="仿宋_GB2312" w:eastAsia="仿宋_GB2312"/>
          <w:b w:val="0"/>
          <w:sz w:val="32"/>
        </w:rPr>
        <w:t>2024年度政府采购支出总额422.88万元，其中：政府采购货物支出152.79万元、政府采购工程支出170.35万元、政府采购服务支出99.74万元。</w:t>
      </w:r>
    </w:p>
    <w:p w14:paraId="093E991A">
      <w:pPr>
        <w:spacing w:line="580" w:lineRule="exact"/>
        <w:ind w:firstLine="640"/>
        <w:jc w:val="both"/>
      </w:pPr>
      <w:r>
        <w:rPr>
          <w:rFonts w:ascii="仿宋_GB2312" w:hAnsi="仿宋_GB2312" w:eastAsia="仿宋_GB2312"/>
          <w:b w:val="0"/>
          <w:sz w:val="32"/>
        </w:rPr>
        <w:t>授予中小企业合同金额422.88万元，占政府采购支出总额的100.00%，其中：授予小微企业合同金额422.88万元，占政府采购支出总额的100.00%。</w:t>
      </w:r>
    </w:p>
    <w:p w14:paraId="5F738710">
      <w:pPr>
        <w:spacing w:line="640" w:lineRule="exact"/>
        <w:ind w:firstLine="640"/>
        <w:jc w:val="both"/>
        <w:outlineLvl w:val="3"/>
      </w:pPr>
      <w:r>
        <w:rPr>
          <w:rFonts w:ascii="楷体_GB2312" w:hAnsi="楷体_GB2312" w:eastAsia="楷体_GB2312"/>
          <w:b/>
          <w:sz w:val="32"/>
        </w:rPr>
        <w:t>（三）国有资产占用情况说明</w:t>
      </w:r>
    </w:p>
    <w:p w14:paraId="274F0A28">
      <w:pPr>
        <w:spacing w:line="580" w:lineRule="exact"/>
        <w:ind w:firstLine="640"/>
        <w:jc w:val="both"/>
      </w:pPr>
      <w:r>
        <w:rPr>
          <w:rFonts w:ascii="仿宋_GB2312" w:hAnsi="仿宋_GB2312" w:eastAsia="仿宋_GB2312"/>
          <w:b w:val="0"/>
          <w:sz w:val="32"/>
        </w:rPr>
        <w:t>截至2024年12月31日，房屋23,876.68平方米，价值6,502.93万元。车辆2辆，价值36.18万元，其中：副部（省）级及以上领导用车0辆、主要负责人用车0辆、机要通信用车0辆、应急保障用车0辆、执法执勤用车0辆、特种专业技术用车0辆、离退休干部服务用车0辆、其他用车2辆，其他用车主要是：一般公务用车和</w:t>
      </w:r>
      <w:r>
        <w:rPr>
          <w:rFonts w:hint="eastAsia" w:ascii="仿宋_GB2312" w:hAnsi="仿宋_GB2312" w:eastAsia="仿宋_GB2312"/>
          <w:b w:val="0"/>
          <w:sz w:val="32"/>
          <w:lang w:val="en-US" w:eastAsia="zh-CN"/>
        </w:rPr>
        <w:t>殡葬</w:t>
      </w:r>
      <w:r>
        <w:rPr>
          <w:rFonts w:ascii="仿宋_GB2312" w:hAnsi="仿宋_GB2312" w:eastAsia="仿宋_GB2312"/>
          <w:b w:val="0"/>
          <w:sz w:val="32"/>
        </w:rPr>
        <w:t>业务用车。单价100万元（含）以上设备（不含车辆）3台（套）。</w:t>
      </w:r>
    </w:p>
    <w:p w14:paraId="4713E347">
      <w:pPr>
        <w:spacing w:line="640" w:lineRule="exact"/>
        <w:ind w:firstLine="640"/>
        <w:jc w:val="both"/>
        <w:outlineLvl w:val="2"/>
      </w:pPr>
      <w:r>
        <w:rPr>
          <w:rFonts w:ascii="黑体" w:hAnsi="黑体" w:eastAsia="黑体"/>
          <w:sz w:val="32"/>
        </w:rPr>
        <w:t>十一、预算绩效的情况说明</w:t>
      </w:r>
    </w:p>
    <w:p w14:paraId="380CD938">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4,239.64万元，实际执行总额4,238.91万元；预算绩效评价项目15个，全年预算数4,002.03万元，全年执行数3,270.82万元。预算绩效管理取得的成效：一是本单位以绩效目标实现为导向，加强制度建设，提升预算执行质量，预算绩效管理取得一定成效。预算绩效管理</w:t>
      </w:r>
      <w:r>
        <w:rPr>
          <w:rFonts w:hint="eastAsia" w:ascii="仿宋_GB2312" w:hAnsi="仿宋_GB2312" w:eastAsia="仿宋_GB2312"/>
          <w:b w:val="0"/>
          <w:sz w:val="32"/>
          <w:lang w:eastAsia="zh-CN"/>
        </w:rPr>
        <w:t>取得</w:t>
      </w:r>
      <w:r>
        <w:rPr>
          <w:rFonts w:ascii="仿宋_GB2312" w:hAnsi="仿宋_GB2312" w:eastAsia="仿宋_GB2312"/>
          <w:b w:val="0"/>
          <w:sz w:val="32"/>
        </w:rPr>
        <w:t>成效，科学制定目标，促进绩效目标顺利实现。二是自落实预算绩效管理工作以来，本单位在项目资金的使用</w:t>
      </w:r>
      <w:r>
        <w:rPr>
          <w:rFonts w:hint="eastAsia" w:ascii="仿宋_GB2312" w:hAnsi="仿宋_GB2312" w:eastAsia="仿宋_GB2312"/>
          <w:b w:val="0"/>
          <w:sz w:val="32"/>
          <w:lang w:eastAsia="zh-CN"/>
        </w:rPr>
        <w:t>上</w:t>
      </w:r>
      <w:r>
        <w:rPr>
          <w:rFonts w:ascii="仿宋_GB2312" w:hAnsi="仿宋_GB2312" w:eastAsia="仿宋_GB2312"/>
          <w:b w:val="0"/>
          <w:sz w:val="32"/>
        </w:rPr>
        <w:t>有了</w:t>
      </w:r>
      <w:r>
        <w:rPr>
          <w:rFonts w:hint="eastAsia" w:ascii="仿宋_GB2312" w:hAnsi="仿宋_GB2312" w:eastAsia="仿宋_GB2312"/>
          <w:b w:val="0"/>
          <w:sz w:val="32"/>
          <w:lang w:eastAsia="zh-CN"/>
        </w:rPr>
        <w:t>更加</w:t>
      </w:r>
      <w:r>
        <w:rPr>
          <w:rFonts w:ascii="仿宋_GB2312" w:hAnsi="仿宋_GB2312" w:eastAsia="仿宋_GB2312"/>
          <w:b w:val="0"/>
          <w:sz w:val="32"/>
        </w:rPr>
        <w:t>明确、</w:t>
      </w:r>
      <w:r>
        <w:rPr>
          <w:rFonts w:hint="eastAsia" w:ascii="仿宋_GB2312" w:hAnsi="仿宋_GB2312" w:eastAsia="仿宋_GB2312"/>
          <w:b w:val="0"/>
          <w:sz w:val="32"/>
          <w:lang w:eastAsia="zh-CN"/>
        </w:rPr>
        <w:t>更加</w:t>
      </w:r>
      <w:r>
        <w:rPr>
          <w:rFonts w:ascii="仿宋_GB2312" w:hAnsi="仿宋_GB2312" w:eastAsia="仿宋_GB2312"/>
          <w:b w:val="0"/>
          <w:sz w:val="32"/>
        </w:rPr>
        <w:t>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绩效管理理念有待进一步强化，项目绩效目标设定不够明细，项目绩效工作重视程度不够；二是重投入轻管理，完善内部管理制度，后期抓落实、抓督查不到位，未做到100%按照绩效目标执行。下一步改进措施：一是加强预算执行管理，做好事前审批、事中管理和事后监督工作，不断加快预算执行进度，推动执行，按照资金计划有序进行；二是不断完善预算绩效管理相关工作制度，建立全过程预算绩效管理链条，严格按照要求和年初预算绩效目标，与项目实施人积极对接，加快项目进度，加强项目实施管理和项目资金管理。具体附整体支出绩效自评表，项目支出绩效自评表和评价报告。</w:t>
      </w:r>
    </w:p>
    <w:p w14:paraId="0C22FAC3">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B3B3CF3">
        <w:tc>
          <w:tcPr>
            <w:tcW w:w="8840" w:type="dxa"/>
            <w:gridSpan w:val="8"/>
            <w:vAlign w:val="center"/>
          </w:tcPr>
          <w:p w14:paraId="10E1A9DB">
            <w:pPr>
              <w:jc w:val="center"/>
            </w:pPr>
            <w:r>
              <w:rPr>
                <w:rFonts w:ascii="宋体" w:hAnsi="宋体" w:eastAsia="宋体"/>
                <w:sz w:val="24"/>
              </w:rPr>
              <w:t>单位整体支出绩效自评表</w:t>
            </w:r>
          </w:p>
        </w:tc>
      </w:tr>
      <w:tr w14:paraId="6C333271">
        <w:tblPrEx>
          <w:tblCellMar>
            <w:top w:w="0" w:type="dxa"/>
            <w:left w:w="108" w:type="dxa"/>
            <w:bottom w:w="0" w:type="dxa"/>
            <w:right w:w="108" w:type="dxa"/>
          </w:tblCellMar>
        </w:tblPrEx>
        <w:tc>
          <w:tcPr>
            <w:tcW w:w="8840" w:type="dxa"/>
            <w:gridSpan w:val="8"/>
            <w:vAlign w:val="center"/>
          </w:tcPr>
          <w:p w14:paraId="299E2790">
            <w:pPr>
              <w:jc w:val="center"/>
            </w:pPr>
            <w:r>
              <w:rPr>
                <w:rFonts w:ascii="宋体" w:hAnsi="宋体" w:eastAsia="宋体"/>
                <w:sz w:val="24"/>
              </w:rPr>
              <w:t>（2024年度）</w:t>
            </w:r>
          </w:p>
        </w:tc>
      </w:tr>
      <w:tr w14:paraId="7F5FBC10">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C0D57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E3C84">
            <w:pPr>
              <w:jc w:val="center"/>
            </w:pPr>
            <w:r>
              <w:rPr>
                <w:rFonts w:ascii="宋体" w:hAnsi="宋体" w:eastAsia="宋体"/>
                <w:sz w:val="16"/>
              </w:rPr>
              <w:t>托里县民政局</w:t>
            </w:r>
          </w:p>
        </w:tc>
      </w:tr>
      <w:tr w14:paraId="140952C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16D5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AA9C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6E195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37CD0B">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34E8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0A3A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0A70F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26E21">
            <w:pPr>
              <w:jc w:val="center"/>
            </w:pPr>
            <w:r>
              <w:rPr>
                <w:rFonts w:ascii="宋体" w:hAnsi="宋体" w:eastAsia="宋体"/>
                <w:sz w:val="16"/>
              </w:rPr>
              <w:t>得分</w:t>
            </w:r>
          </w:p>
        </w:tc>
      </w:tr>
      <w:tr w14:paraId="3409AA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8F72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9481F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8D6319">
            <w:pPr>
              <w:jc w:val="center"/>
            </w:pPr>
            <w:r>
              <w:rPr>
                <w:rFonts w:ascii="宋体" w:hAnsi="宋体" w:eastAsia="宋体"/>
                <w:sz w:val="16"/>
              </w:rPr>
              <w:t>4,229.01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BF166">
            <w:pPr>
              <w:jc w:val="center"/>
            </w:pPr>
            <w:r>
              <w:rPr>
                <w:rFonts w:ascii="宋体" w:hAnsi="宋体" w:eastAsia="宋体"/>
                <w:sz w:val="16"/>
              </w:rPr>
              <w:t>4,239.64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01D93">
            <w:pPr>
              <w:jc w:val="center"/>
            </w:pPr>
            <w:r>
              <w:rPr>
                <w:rFonts w:ascii="宋体" w:hAnsi="宋体" w:eastAsia="宋体"/>
                <w:sz w:val="16"/>
              </w:rPr>
              <w:t>4,238.91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6C5C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E4642">
            <w:pPr>
              <w:jc w:val="center"/>
            </w:pPr>
            <w:r>
              <w:rPr>
                <w:rFonts w:ascii="宋体" w:hAnsi="宋体" w:eastAsia="宋体"/>
                <w:sz w:val="16"/>
              </w:rPr>
              <w:t>99.98%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86F9D">
            <w:pPr>
              <w:jc w:val="center"/>
            </w:pPr>
            <w:r>
              <w:rPr>
                <w:rFonts w:ascii="宋体" w:hAnsi="宋体" w:eastAsia="宋体"/>
                <w:sz w:val="16"/>
              </w:rPr>
              <w:t>9.98</w:t>
            </w:r>
          </w:p>
        </w:tc>
      </w:tr>
      <w:tr w14:paraId="34FBCFC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EF323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F0479C">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DDBFD">
            <w:pPr>
              <w:jc w:val="center"/>
            </w:pPr>
            <w:r>
              <w:rPr>
                <w:rFonts w:ascii="宋体" w:hAnsi="宋体" w:eastAsia="宋体"/>
                <w:sz w:val="16"/>
              </w:rPr>
              <w:t>2,549.93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05C47C">
            <w:pPr>
              <w:jc w:val="center"/>
              <w:rPr>
                <w:rFonts w:hint="eastAsia" w:eastAsia="宋体"/>
                <w:lang w:val="en-US" w:eastAsia="zh-CN"/>
              </w:rPr>
            </w:pPr>
            <w:r>
              <w:rPr>
                <w:rFonts w:ascii="宋体" w:hAnsi="宋体" w:eastAsia="宋体"/>
                <w:sz w:val="16"/>
              </w:rPr>
              <w:t>3,227.8</w:t>
            </w:r>
            <w:r>
              <w:rPr>
                <w:rFonts w:hint="eastAsia" w:ascii="宋体" w:hAnsi="宋体"/>
                <w:sz w:val="16"/>
                <w:lang w:val="en-US" w:eastAsia="zh-CN"/>
              </w:rPr>
              <w:t>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B3332">
            <w:pPr>
              <w:jc w:val="center"/>
            </w:pPr>
            <w:r>
              <w:rPr>
                <w:rFonts w:ascii="宋体" w:hAnsi="宋体" w:eastAsia="宋体"/>
                <w:sz w:val="16"/>
              </w:rPr>
              <w:t>3,225.61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1EB9F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9796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5EA0F">
            <w:pPr>
              <w:jc w:val="center"/>
            </w:pPr>
            <w:r>
              <w:rPr>
                <w:rFonts w:ascii="宋体" w:hAnsi="宋体" w:eastAsia="宋体"/>
                <w:sz w:val="16"/>
              </w:rPr>
              <w:t>-</w:t>
            </w:r>
          </w:p>
        </w:tc>
      </w:tr>
      <w:tr w14:paraId="2548850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51FF0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9ED4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31742">
            <w:pPr>
              <w:jc w:val="center"/>
            </w:pPr>
            <w:r>
              <w:rPr>
                <w:rFonts w:ascii="宋体" w:hAnsi="宋体" w:eastAsia="宋体"/>
                <w:sz w:val="16"/>
              </w:rPr>
              <w:t>1,676.53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49935">
            <w:pPr>
              <w:jc w:val="center"/>
            </w:pPr>
            <w:r>
              <w:rPr>
                <w:rFonts w:ascii="宋体" w:hAnsi="宋体" w:eastAsia="宋体"/>
                <w:sz w:val="16"/>
              </w:rPr>
              <w:t>1,011.10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CFCB62">
            <w:pPr>
              <w:jc w:val="center"/>
            </w:pPr>
            <w:r>
              <w:rPr>
                <w:rFonts w:ascii="宋体" w:hAnsi="宋体" w:eastAsia="宋体"/>
                <w:sz w:val="16"/>
              </w:rPr>
              <w:t>1,010.77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01A0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E90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05BFF">
            <w:pPr>
              <w:jc w:val="center"/>
            </w:pPr>
            <w:r>
              <w:rPr>
                <w:rFonts w:ascii="宋体" w:hAnsi="宋体" w:eastAsia="宋体"/>
                <w:sz w:val="16"/>
              </w:rPr>
              <w:t>-</w:t>
            </w:r>
          </w:p>
        </w:tc>
      </w:tr>
      <w:tr w14:paraId="3C437F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A206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29C1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DD0CA">
            <w:pPr>
              <w:jc w:val="center"/>
            </w:pPr>
            <w:r>
              <w:rPr>
                <w:rFonts w:ascii="宋体" w:hAnsi="宋体" w:eastAsia="宋体"/>
                <w:sz w:val="16"/>
              </w:rPr>
              <w:t>2.55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7D7E6">
            <w:pPr>
              <w:jc w:val="center"/>
            </w:pPr>
            <w:r>
              <w:rPr>
                <w:rFonts w:ascii="宋体" w:hAnsi="宋体" w:eastAsia="宋体"/>
                <w:sz w:val="16"/>
              </w:rPr>
              <w:t>0.70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4135ED">
            <w:pPr>
              <w:jc w:val="center"/>
            </w:pPr>
            <w:r>
              <w:rPr>
                <w:rFonts w:ascii="宋体" w:hAnsi="宋体" w:eastAsia="宋体"/>
                <w:sz w:val="16"/>
              </w:rPr>
              <w:t>2.53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DB19D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E30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A94C2">
            <w:pPr>
              <w:jc w:val="center"/>
            </w:pPr>
            <w:r>
              <w:rPr>
                <w:rFonts w:ascii="宋体" w:hAnsi="宋体" w:eastAsia="宋体"/>
                <w:sz w:val="16"/>
              </w:rPr>
              <w:t>-</w:t>
            </w:r>
          </w:p>
        </w:tc>
      </w:tr>
      <w:tr w14:paraId="5D80935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0CBF9">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9AED33">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A2B4F8C">
            <w:pPr>
              <w:jc w:val="center"/>
            </w:pPr>
            <w:r>
              <w:rPr>
                <w:rFonts w:ascii="宋体" w:hAnsi="宋体" w:eastAsia="宋体"/>
                <w:sz w:val="16"/>
              </w:rPr>
              <w:t>实际完成情况</w:t>
            </w:r>
          </w:p>
        </w:tc>
      </w:tr>
      <w:tr w14:paraId="4D609E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9DC4B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451C04">
            <w:pPr>
              <w:jc w:val="both"/>
            </w:pPr>
            <w:r>
              <w:rPr>
                <w:rFonts w:hint="eastAsia" w:ascii="宋体" w:hAnsi="宋体"/>
                <w:sz w:val="16"/>
                <w:lang w:eastAsia="zh-CN"/>
              </w:rPr>
              <w:t>1.</w:t>
            </w:r>
            <w:r>
              <w:rPr>
                <w:rFonts w:ascii="宋体" w:hAnsi="宋体" w:eastAsia="宋体"/>
                <w:sz w:val="16"/>
              </w:rPr>
              <w:t>完善基本民生保障体系，精准覆盖民政目标群体，对符合条件的补助对象“应救尽救”，救助次数达到48837人次，使受补助群众基本生活得到有效保障；2、积极推进全区残疾人“两项</w:t>
            </w:r>
            <w:r>
              <w:rPr>
                <w:rFonts w:hint="default" w:ascii="宋体" w:hAnsi="宋体"/>
                <w:sz w:val="16"/>
                <w:lang w:val="en-US" w:eastAsia="zh-CN"/>
              </w:rPr>
              <w:t>”</w:t>
            </w:r>
            <w:r>
              <w:rPr>
                <w:rFonts w:ascii="宋体" w:hAnsi="宋体" w:eastAsia="宋体"/>
                <w:sz w:val="16"/>
              </w:rPr>
              <w:t>补贴制度落实，救助次数达到21161人次，保障残疾人生存发展权益，提高残疾人生活质量；3、解决80周岁以上老年人基本生活困难，救助次数达到13202人次，提高生活和生命质量；4、促进就业补助人员的生活稳定，就业人数达到3人，进一步解决就业补助人员的困难等实际问题，全面建立我县托里县民政局（中心敬老院）就业补助资金； 积极推进民政管理高质量发展，加强民政管理服务水平，不断提升政务服务信息化、便民化水平。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D58125F">
            <w:pPr>
              <w:jc w:val="both"/>
            </w:pPr>
            <w:r>
              <w:rPr>
                <w:rFonts w:hint="eastAsia" w:ascii="宋体" w:hAnsi="宋体"/>
                <w:sz w:val="16"/>
                <w:lang w:eastAsia="zh-CN"/>
              </w:rPr>
              <w:t>1.</w:t>
            </w:r>
            <w:r>
              <w:rPr>
                <w:rFonts w:ascii="宋体" w:hAnsi="宋体" w:eastAsia="宋体"/>
                <w:sz w:val="16"/>
              </w:rPr>
              <w:t>2024年度托里县民政局全年履职尽责，为贯彻落实《民政部 财政部 中国残联关于进一步完善困难残疾人生活补贴和重度残疾人护理补贴制度的意见》精神，充分发挥困难残疾人生活补贴和重度残疾人护理补贴(以下统称两项补贴)制度的基本民生兜底保障功能，进一步畅通残疾人两项补贴申领渠道，困难残疾人生活补贴9723人次，重度残疾人护理补贴12096人次,全面提升残疾人两项补贴管理服务水平。 2、</w:t>
            </w:r>
            <w:r>
              <w:rPr>
                <w:rFonts w:hint="eastAsia" w:ascii="宋体" w:hAnsi="宋体"/>
                <w:sz w:val="16"/>
                <w:lang w:eastAsia="zh-CN"/>
              </w:rPr>
              <w:t>解决</w:t>
            </w:r>
            <w:r>
              <w:rPr>
                <w:rFonts w:ascii="宋体" w:hAnsi="宋体" w:eastAsia="宋体"/>
                <w:sz w:val="16"/>
              </w:rPr>
              <w:t>80周岁以上老年人基本生活困难救助次数</w:t>
            </w:r>
            <w:r>
              <w:rPr>
                <w:rFonts w:hint="eastAsia" w:ascii="宋体" w:hAnsi="宋体"/>
                <w:sz w:val="16"/>
                <w:lang w:eastAsia="zh-CN"/>
              </w:rPr>
              <w:t>达</w:t>
            </w:r>
            <w:r>
              <w:rPr>
                <w:rFonts w:ascii="宋体" w:hAnsi="宋体" w:eastAsia="宋体"/>
                <w:sz w:val="16"/>
              </w:rPr>
              <w:t>12981人次。3、完善了基本民生保障体系，精准覆盖民政目标群体，对符合条件的补助对象“应救尽救”，救助次数</w:t>
            </w:r>
            <w:r>
              <w:rPr>
                <w:rFonts w:hint="eastAsia" w:ascii="宋体" w:hAnsi="宋体"/>
                <w:sz w:val="16"/>
                <w:lang w:eastAsia="zh-CN"/>
              </w:rPr>
              <w:t>达到</w:t>
            </w:r>
            <w:r>
              <w:rPr>
                <w:rFonts w:ascii="宋体" w:hAnsi="宋体" w:eastAsia="宋体"/>
                <w:sz w:val="16"/>
              </w:rPr>
              <w:t>48837人次，4、促进就业补助人员的生活稳定，就业人数达到5人，进一步解决就业补助人员的困难等实际问题，全面建立我县托里县民政局（中心敬老院）就业补助资金； 积极推进民政管理高质量发展，加强民政管理服务水平，不断提升政务服务信息化、便民化水平。</w:t>
            </w:r>
          </w:p>
        </w:tc>
      </w:tr>
      <w:tr w14:paraId="44188AA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9DD53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E8CC8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9B78B6">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1B1C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B3E6B">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3315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60173">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7CB381">
            <w:pPr>
              <w:jc w:val="center"/>
            </w:pPr>
            <w:r>
              <w:rPr>
                <w:rFonts w:ascii="宋体" w:hAnsi="宋体" w:eastAsia="宋体"/>
                <w:sz w:val="16"/>
              </w:rPr>
              <w:t>得分</w:t>
            </w:r>
          </w:p>
        </w:tc>
      </w:tr>
      <w:tr w14:paraId="4558C0B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3AF1E">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76D4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639642">
            <w:pPr>
              <w:jc w:val="center"/>
            </w:pPr>
            <w:r>
              <w:rPr>
                <w:rFonts w:ascii="宋体" w:hAnsi="宋体" w:eastAsia="宋体"/>
                <w:sz w:val="16"/>
              </w:rPr>
              <w:t>残疾人“两项”补贴人次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07391">
            <w:pPr>
              <w:jc w:val="center"/>
            </w:pPr>
            <w:r>
              <w:rPr>
                <w:rFonts w:ascii="宋体" w:hAnsi="宋体" w:eastAsia="宋体"/>
                <w:sz w:val="16"/>
              </w:rPr>
              <w:t>&gt;=21161人次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1193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58E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F984A">
            <w:pPr>
              <w:jc w:val="center"/>
            </w:pPr>
            <w:r>
              <w:rPr>
                <w:rFonts w:ascii="宋体" w:hAnsi="宋体" w:eastAsia="宋体"/>
                <w:sz w:val="16"/>
              </w:rPr>
              <w:t>21819人次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B16A84">
            <w:pPr>
              <w:jc w:val="center"/>
            </w:pPr>
            <w:r>
              <w:rPr>
                <w:rFonts w:ascii="宋体" w:hAnsi="宋体" w:eastAsia="宋体"/>
                <w:sz w:val="16"/>
              </w:rPr>
              <w:t>10</w:t>
            </w:r>
          </w:p>
        </w:tc>
      </w:tr>
      <w:tr w14:paraId="4975DA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0B8A1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11A8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F25FE6">
            <w:pPr>
              <w:jc w:val="center"/>
            </w:pPr>
            <w:r>
              <w:rPr>
                <w:rFonts w:ascii="宋体" w:hAnsi="宋体" w:eastAsia="宋体"/>
                <w:sz w:val="16"/>
              </w:rPr>
              <w:t>80周岁以上高龄老人人次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A4373B">
            <w:pPr>
              <w:jc w:val="center"/>
            </w:pPr>
            <w:r>
              <w:rPr>
                <w:rFonts w:ascii="宋体" w:hAnsi="宋体" w:eastAsia="宋体"/>
                <w:sz w:val="16"/>
              </w:rPr>
              <w:t>&gt;=13202人次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EC1422">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CDBB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5C1B04">
            <w:pPr>
              <w:jc w:val="center"/>
            </w:pPr>
            <w:r>
              <w:rPr>
                <w:rFonts w:ascii="宋体" w:hAnsi="宋体" w:eastAsia="宋体"/>
                <w:sz w:val="16"/>
              </w:rPr>
              <w:t>12981人次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A7B0EB">
            <w:pPr>
              <w:jc w:val="center"/>
            </w:pPr>
            <w:r>
              <w:rPr>
                <w:rFonts w:ascii="宋体" w:hAnsi="宋体" w:eastAsia="宋体"/>
                <w:sz w:val="16"/>
              </w:rPr>
              <w:t>9.83</w:t>
            </w:r>
          </w:p>
        </w:tc>
      </w:tr>
      <w:tr w14:paraId="158C1DE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100D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D3C3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6CC6F">
            <w:pPr>
              <w:jc w:val="center"/>
            </w:pPr>
            <w:r>
              <w:rPr>
                <w:rFonts w:ascii="宋体" w:hAnsi="宋体" w:eastAsia="宋体"/>
                <w:sz w:val="16"/>
              </w:rPr>
              <w:t>享受社会保险补贴人数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27EDE1">
            <w:pPr>
              <w:jc w:val="center"/>
            </w:pPr>
            <w:r>
              <w:rPr>
                <w:rFonts w:ascii="宋体" w:hAnsi="宋体" w:eastAsia="宋体"/>
                <w:sz w:val="16"/>
              </w:rPr>
              <w:t>&gt;=3人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2C285">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870A0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A68E23">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A6B3A8">
            <w:pPr>
              <w:jc w:val="center"/>
            </w:pPr>
            <w:r>
              <w:rPr>
                <w:rFonts w:ascii="宋体" w:hAnsi="宋体" w:eastAsia="宋体"/>
                <w:sz w:val="16"/>
              </w:rPr>
              <w:t>10</w:t>
            </w:r>
          </w:p>
        </w:tc>
      </w:tr>
      <w:tr w14:paraId="0025BF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99842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9F35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7B6B9F">
            <w:pPr>
              <w:jc w:val="center"/>
            </w:pPr>
            <w:r>
              <w:rPr>
                <w:rFonts w:ascii="宋体" w:hAnsi="宋体" w:eastAsia="宋体"/>
                <w:sz w:val="16"/>
              </w:rPr>
              <w:t>补助人次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CA24D">
            <w:pPr>
              <w:jc w:val="center"/>
            </w:pPr>
            <w:r>
              <w:rPr>
                <w:rFonts w:ascii="宋体" w:hAnsi="宋体" w:eastAsia="宋体"/>
                <w:sz w:val="16"/>
              </w:rPr>
              <w:t>&gt;=48837人次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3AD9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716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00CC0">
            <w:pPr>
              <w:jc w:val="center"/>
            </w:pPr>
            <w:r>
              <w:rPr>
                <w:rFonts w:ascii="宋体" w:hAnsi="宋体" w:eastAsia="宋体"/>
                <w:sz w:val="16"/>
              </w:rPr>
              <w:t>48837人次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68D330">
            <w:pPr>
              <w:jc w:val="center"/>
            </w:pPr>
            <w:r>
              <w:rPr>
                <w:rFonts w:ascii="宋体" w:hAnsi="宋体" w:eastAsia="宋体"/>
                <w:sz w:val="16"/>
              </w:rPr>
              <w:t>10</w:t>
            </w:r>
          </w:p>
        </w:tc>
      </w:tr>
      <w:tr w14:paraId="3CDB35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41E25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D5242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B7B4E">
            <w:pPr>
              <w:jc w:val="center"/>
            </w:pPr>
            <w:r>
              <w:rPr>
                <w:rFonts w:ascii="宋体" w:hAnsi="宋体" w:eastAsia="宋体"/>
                <w:sz w:val="16"/>
              </w:rPr>
              <w:t>社会补助政府购买服务项目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EC2086">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1D54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4134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F42BE">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3B095">
            <w:pPr>
              <w:jc w:val="center"/>
            </w:pPr>
            <w:r>
              <w:rPr>
                <w:rFonts w:ascii="宋体" w:hAnsi="宋体" w:eastAsia="宋体"/>
                <w:sz w:val="16"/>
              </w:rPr>
              <w:t>10</w:t>
            </w:r>
          </w:p>
        </w:tc>
      </w:tr>
      <w:tr w14:paraId="4C1643F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05B7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E0C1B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E5021">
            <w:pPr>
              <w:jc w:val="center"/>
            </w:pPr>
            <w:r>
              <w:rPr>
                <w:rFonts w:ascii="宋体" w:hAnsi="宋体" w:eastAsia="宋体"/>
                <w:sz w:val="16"/>
              </w:rPr>
              <w:t>社会福利维修采购项目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78011">
            <w:pPr>
              <w:jc w:val="center"/>
            </w:pPr>
            <w:r>
              <w:rPr>
                <w:rFonts w:ascii="宋体" w:hAnsi="宋体" w:eastAsia="宋体"/>
                <w:sz w:val="16"/>
              </w:rPr>
              <w:t>&gt;=5个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EE1C7">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C47E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5A058A">
            <w:pPr>
              <w:jc w:val="center"/>
            </w:pPr>
            <w:r>
              <w:rPr>
                <w:rFonts w:ascii="宋体" w:hAnsi="宋体" w:eastAsia="宋体"/>
                <w:sz w:val="16"/>
              </w:rPr>
              <w:t>5个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CCCED">
            <w:pPr>
              <w:jc w:val="center"/>
            </w:pPr>
            <w:r>
              <w:rPr>
                <w:rFonts w:ascii="宋体" w:hAnsi="宋体" w:eastAsia="宋体"/>
                <w:sz w:val="16"/>
              </w:rPr>
              <w:t>10</w:t>
            </w:r>
          </w:p>
        </w:tc>
      </w:tr>
      <w:tr w14:paraId="39FC327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E972D8"/>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757ADD">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FFB50B">
            <w:pPr>
              <w:jc w:val="center"/>
            </w:pPr>
            <w:r>
              <w:rPr>
                <w:rFonts w:ascii="宋体" w:hAnsi="宋体" w:eastAsia="宋体"/>
                <w:sz w:val="16"/>
              </w:rPr>
              <w:t>婚姻登记率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2106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C985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F97E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A085D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993BCD">
            <w:pPr>
              <w:jc w:val="center"/>
            </w:pPr>
            <w:r>
              <w:rPr>
                <w:rFonts w:ascii="宋体" w:hAnsi="宋体" w:eastAsia="宋体"/>
                <w:sz w:val="16"/>
              </w:rPr>
              <w:t>20</w:t>
            </w:r>
          </w:p>
        </w:tc>
      </w:tr>
      <w:tr w14:paraId="0A6BB4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2081A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6C5F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DB096">
            <w:pPr>
              <w:jc w:val="center"/>
            </w:pPr>
            <w:r>
              <w:rPr>
                <w:rFonts w:ascii="宋体" w:hAnsi="宋体" w:eastAsia="宋体"/>
                <w:sz w:val="16"/>
              </w:rPr>
              <w:t>救助补贴覆盖率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C6B34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87CB3C">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2159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99DC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9A4BF0">
            <w:pPr>
              <w:jc w:val="center"/>
            </w:pPr>
            <w:r>
              <w:rPr>
                <w:rFonts w:ascii="宋体" w:hAnsi="宋体" w:eastAsia="宋体"/>
                <w:sz w:val="16"/>
              </w:rPr>
              <w:t>10</w:t>
            </w:r>
          </w:p>
        </w:tc>
      </w:tr>
    </w:tbl>
    <w:p w14:paraId="2130EEBB">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29"/>
        <w:gridCol w:w="696"/>
        <w:gridCol w:w="631"/>
      </w:tblGrid>
      <w:tr w14:paraId="5B8DFE8F">
        <w:tblPrEx>
          <w:tblCellMar>
            <w:top w:w="0" w:type="dxa"/>
            <w:left w:w="108" w:type="dxa"/>
            <w:bottom w:w="0" w:type="dxa"/>
            <w:right w:w="108" w:type="dxa"/>
          </w:tblCellMar>
        </w:tblPrEx>
        <w:tc>
          <w:tcPr>
            <w:tcW w:w="8848" w:type="dxa"/>
            <w:gridSpan w:val="14"/>
            <w:vAlign w:val="center"/>
          </w:tcPr>
          <w:p w14:paraId="3B1328B8">
            <w:pPr>
              <w:jc w:val="center"/>
            </w:pPr>
            <w:r>
              <w:rPr>
                <w:rFonts w:ascii="宋体" w:hAnsi="宋体" w:eastAsia="宋体"/>
                <w:sz w:val="24"/>
              </w:rPr>
              <w:t>项目支出绩效自评表</w:t>
            </w:r>
          </w:p>
        </w:tc>
      </w:tr>
      <w:tr w14:paraId="512C200D">
        <w:tblPrEx>
          <w:tblCellMar>
            <w:top w:w="0" w:type="dxa"/>
            <w:left w:w="108" w:type="dxa"/>
            <w:bottom w:w="0" w:type="dxa"/>
            <w:right w:w="108" w:type="dxa"/>
          </w:tblCellMar>
        </w:tblPrEx>
        <w:tc>
          <w:tcPr>
            <w:tcW w:w="8848" w:type="dxa"/>
            <w:gridSpan w:val="14"/>
            <w:vAlign w:val="center"/>
          </w:tcPr>
          <w:p w14:paraId="08F827EC">
            <w:pPr>
              <w:jc w:val="center"/>
            </w:pPr>
            <w:r>
              <w:rPr>
                <w:rFonts w:ascii="宋体" w:hAnsi="宋体" w:eastAsia="宋体"/>
                <w:sz w:val="24"/>
              </w:rPr>
              <w:t>(2024年度)</w:t>
            </w:r>
          </w:p>
        </w:tc>
      </w:tr>
      <w:tr w14:paraId="4D0D82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361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373B021">
            <w:pPr>
              <w:jc w:val="center"/>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残疾人“两项补贴”项目</w:t>
            </w:r>
          </w:p>
        </w:tc>
      </w:tr>
      <w:tr w14:paraId="5B67C6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B51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D73A3">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BF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EB2436">
            <w:pPr>
              <w:jc w:val="center"/>
            </w:pPr>
            <w:r>
              <w:rPr>
                <w:rFonts w:ascii="宋体" w:hAnsi="宋体" w:eastAsia="宋体"/>
                <w:sz w:val="16"/>
              </w:rPr>
              <w:t>托里县民政局</w:t>
            </w:r>
          </w:p>
        </w:tc>
      </w:tr>
      <w:tr w14:paraId="2930CA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3055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AC8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6CB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9C2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073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536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F82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44EE">
            <w:pPr>
              <w:jc w:val="center"/>
            </w:pPr>
            <w:r>
              <w:rPr>
                <w:rFonts w:ascii="宋体" w:hAnsi="宋体" w:eastAsia="宋体"/>
                <w:sz w:val="16"/>
              </w:rPr>
              <w:t>得分</w:t>
            </w:r>
          </w:p>
        </w:tc>
      </w:tr>
      <w:tr w14:paraId="74DA03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5AA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A2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00922">
            <w:pPr>
              <w:jc w:val="center"/>
            </w:pPr>
            <w:r>
              <w:rPr>
                <w:rFonts w:ascii="宋体" w:hAnsi="宋体" w:eastAsia="宋体"/>
                <w:sz w:val="16"/>
              </w:rPr>
              <w:t>269.86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F7BE5">
            <w:pPr>
              <w:jc w:val="center"/>
            </w:pPr>
            <w:r>
              <w:rPr>
                <w:rFonts w:ascii="宋体" w:hAnsi="宋体" w:eastAsia="宋体"/>
                <w:sz w:val="16"/>
              </w:rPr>
              <w:t>261.83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873EB">
            <w:pPr>
              <w:jc w:val="center"/>
            </w:pPr>
            <w:r>
              <w:rPr>
                <w:rFonts w:ascii="宋体" w:hAnsi="宋体" w:eastAsia="宋体"/>
                <w:sz w:val="16"/>
              </w:rPr>
              <w:t>261.83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285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E20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C18D1">
            <w:pPr>
              <w:jc w:val="center"/>
            </w:pPr>
            <w:r>
              <w:rPr>
                <w:rFonts w:ascii="宋体" w:hAnsi="宋体" w:eastAsia="宋体"/>
                <w:sz w:val="16"/>
              </w:rPr>
              <w:t>10.00</w:t>
            </w:r>
          </w:p>
        </w:tc>
      </w:tr>
      <w:tr w14:paraId="028B12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AE0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E8B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A7282">
            <w:pPr>
              <w:jc w:val="center"/>
            </w:pPr>
            <w:r>
              <w:rPr>
                <w:rFonts w:ascii="宋体" w:hAnsi="宋体" w:eastAsia="宋体"/>
                <w:sz w:val="16"/>
              </w:rPr>
              <w:t>269.86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38C7E">
            <w:pPr>
              <w:jc w:val="center"/>
            </w:pPr>
            <w:r>
              <w:rPr>
                <w:rFonts w:ascii="宋体" w:hAnsi="宋体" w:eastAsia="宋体"/>
                <w:sz w:val="16"/>
              </w:rPr>
              <w:t>261.83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E2B03">
            <w:pPr>
              <w:jc w:val="center"/>
            </w:pPr>
            <w:r>
              <w:rPr>
                <w:rFonts w:ascii="宋体" w:hAnsi="宋体" w:eastAsia="宋体"/>
                <w:sz w:val="16"/>
              </w:rPr>
              <w:t>261.83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39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AE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0F67">
            <w:pPr>
              <w:jc w:val="center"/>
            </w:pPr>
            <w:r>
              <w:rPr>
                <w:rFonts w:ascii="宋体" w:hAnsi="宋体" w:eastAsia="宋体"/>
                <w:sz w:val="16"/>
              </w:rPr>
              <w:t>—</w:t>
            </w:r>
          </w:p>
        </w:tc>
      </w:tr>
      <w:tr w14:paraId="266885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D7C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EFC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92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2E4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9EA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5E9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7FF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66A9B">
            <w:pPr>
              <w:jc w:val="center"/>
            </w:pPr>
            <w:r>
              <w:rPr>
                <w:rFonts w:ascii="宋体" w:hAnsi="宋体" w:eastAsia="宋体"/>
                <w:sz w:val="16"/>
              </w:rPr>
              <w:t>—</w:t>
            </w:r>
          </w:p>
        </w:tc>
      </w:tr>
      <w:tr w14:paraId="743311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0CC3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319E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8DA999">
            <w:pPr>
              <w:jc w:val="center"/>
            </w:pPr>
            <w:r>
              <w:rPr>
                <w:rFonts w:ascii="宋体" w:hAnsi="宋体" w:eastAsia="宋体"/>
                <w:sz w:val="16"/>
              </w:rPr>
              <w:t>实际完成情况</w:t>
            </w:r>
          </w:p>
        </w:tc>
      </w:tr>
      <w:tr w14:paraId="40769C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FB8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960A9A">
            <w:pPr>
              <w:jc w:val="both"/>
            </w:pPr>
            <w:r>
              <w:rPr>
                <w:rFonts w:ascii="宋体" w:hAnsi="宋体" w:eastAsia="宋体"/>
                <w:sz w:val="16"/>
              </w:rPr>
              <w:t>资金261.828万元，用于困难残疾人生活补贴9960人次，重度残疾人护理补贴12528人次,促进残疾人生活稳定，进一步解决残疾人特殊生活困难和长期护理困难等实际问题，全面建立我县困难残疾人生活补贴和重度残疾人护理补贴制度。残疾人两项补贴资金按照上级有关规定全部由地方财政全额配套，项目的实施执行有关法规和各项规章制度，促进了社会的发展、提高了残疾人生活质量，让残疾人感受到党和政府的关爱。困难残疾人满意度达到95%重度残疾人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1AE89">
            <w:pPr>
              <w:jc w:val="both"/>
            </w:pPr>
            <w:r>
              <w:rPr>
                <w:rFonts w:ascii="宋体" w:hAnsi="宋体" w:eastAsia="宋体"/>
                <w:sz w:val="16"/>
              </w:rPr>
              <w:t>2024年保基本民生</w:t>
            </w:r>
            <w:r>
              <w:rPr>
                <w:rFonts w:hint="eastAsia" w:ascii="宋体" w:hAnsi="宋体"/>
                <w:sz w:val="16"/>
                <w:lang w:eastAsia="zh-CN"/>
              </w:rPr>
              <w:t>－</w:t>
            </w:r>
            <w:r>
              <w:rPr>
                <w:rFonts w:ascii="宋体" w:hAnsi="宋体" w:eastAsia="宋体"/>
                <w:sz w:val="16"/>
              </w:rPr>
              <w:t>残疾人“两项补贴”项目资金261.828万元，截止时间2024年12月31日，已经支付261.828万元，项目按照计划正常实行，已经完成了困难残疾人生活补贴9960人次，重度残疾人护理补贴12528人次,，进一步解决残疾人特殊生活困难和长期护理困难等实际问题，全面建立我县困难残疾人生活补贴和重度残疾人护理补贴制度。残疾人两项补贴资金按照上级有关规定全部由地方财政全额配套，项目的实施执行有关法规和各项规章制度，促进了社会的发展、提高了残疾人生活质量，让残疾人感受到党和政府的关爱。困难残疾人满意度达到95%重度残疾人满意度95%。</w:t>
            </w:r>
          </w:p>
        </w:tc>
      </w:tr>
      <w:tr w14:paraId="2C2E9A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8DC1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7C6C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65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F5D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BA2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84D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C69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47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7D2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445F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7D1C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696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87B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80C1">
            <w:pPr>
              <w:jc w:val="center"/>
            </w:pPr>
            <w:r>
              <w:rPr>
                <w:rFonts w:ascii="宋体" w:hAnsi="宋体" w:eastAsia="宋体"/>
                <w:sz w:val="16"/>
              </w:rPr>
              <w:t>偏差原因分析及改进措施</w:t>
            </w:r>
          </w:p>
        </w:tc>
      </w:tr>
      <w:tr w14:paraId="696704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AE0A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F99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172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23D7">
            <w:pPr>
              <w:jc w:val="center"/>
            </w:pPr>
            <w:r>
              <w:rPr>
                <w:rFonts w:ascii="宋体" w:hAnsi="宋体" w:eastAsia="宋体"/>
                <w:sz w:val="16"/>
              </w:rPr>
              <w:t>困难残疾人生活补贴人次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9CA7">
            <w:pPr>
              <w:jc w:val="center"/>
            </w:pPr>
            <w:r>
              <w:rPr>
                <w:rFonts w:ascii="宋体" w:hAnsi="宋体" w:eastAsia="宋体"/>
                <w:sz w:val="16"/>
              </w:rPr>
              <w:t>&gt;=9723人次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AD7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AF3E">
            <w:pPr>
              <w:jc w:val="center"/>
            </w:pPr>
            <w:r>
              <w:rPr>
                <w:rFonts w:ascii="宋体" w:hAnsi="宋体" w:eastAsia="宋体"/>
                <w:sz w:val="16"/>
              </w:rPr>
              <w:t>9723人次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DEDF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4E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486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A2E3">
            <w:pPr>
              <w:jc w:val="center"/>
            </w:pPr>
            <w:r>
              <w:rPr>
                <w:rFonts w:ascii="宋体" w:hAnsi="宋体" w:eastAsia="宋体"/>
                <w:sz w:val="16"/>
              </w:rPr>
              <w:t>=9723人次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0A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9E6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A0B3">
            <w:pPr>
              <w:jc w:val="center"/>
            </w:pPr>
          </w:p>
        </w:tc>
      </w:tr>
      <w:tr w14:paraId="2584F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87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119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EC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3571B">
            <w:pPr>
              <w:jc w:val="center"/>
            </w:pPr>
            <w:r>
              <w:rPr>
                <w:rFonts w:ascii="宋体" w:hAnsi="宋体" w:eastAsia="宋体"/>
                <w:sz w:val="16"/>
              </w:rPr>
              <w:t>重度残疾人护理补贴人次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4E38">
            <w:pPr>
              <w:jc w:val="center"/>
            </w:pPr>
            <w:r>
              <w:rPr>
                <w:rFonts w:ascii="宋体" w:hAnsi="宋体" w:eastAsia="宋体"/>
                <w:sz w:val="16"/>
              </w:rPr>
              <w:t>&gt;=12096人次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6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013B">
            <w:pPr>
              <w:jc w:val="center"/>
            </w:pPr>
            <w:r>
              <w:rPr>
                <w:rFonts w:ascii="宋体" w:hAnsi="宋体" w:eastAsia="宋体"/>
                <w:sz w:val="16"/>
              </w:rPr>
              <w:t>12096人次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F744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5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71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A758A">
            <w:pPr>
              <w:jc w:val="center"/>
            </w:pPr>
            <w:r>
              <w:rPr>
                <w:rFonts w:ascii="宋体" w:hAnsi="宋体" w:eastAsia="宋体"/>
                <w:sz w:val="16"/>
              </w:rPr>
              <w:t>=12096人次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F6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805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148A">
            <w:pPr>
              <w:jc w:val="center"/>
            </w:pPr>
          </w:p>
        </w:tc>
      </w:tr>
      <w:tr w14:paraId="43244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4AF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FA42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E473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4A3D">
            <w:pPr>
              <w:jc w:val="center"/>
            </w:pPr>
            <w:r>
              <w:rPr>
                <w:rFonts w:ascii="宋体" w:hAnsi="宋体" w:eastAsia="宋体"/>
                <w:sz w:val="16"/>
              </w:rPr>
              <w:t>困难残疾人生活补助覆盖率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3B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2E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1A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8FA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14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A8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F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34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E6F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DDA8">
            <w:pPr>
              <w:jc w:val="center"/>
            </w:pPr>
          </w:p>
        </w:tc>
      </w:tr>
      <w:tr w14:paraId="1A41C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11B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08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3A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6E44">
            <w:pPr>
              <w:jc w:val="center"/>
            </w:pPr>
            <w:r>
              <w:rPr>
                <w:rFonts w:ascii="宋体" w:hAnsi="宋体" w:eastAsia="宋体"/>
                <w:sz w:val="16"/>
              </w:rPr>
              <w:t>重度残疾人护理补助覆盖率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47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E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CDE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F4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63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51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4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9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9F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17BB3">
            <w:pPr>
              <w:jc w:val="center"/>
            </w:pPr>
          </w:p>
        </w:tc>
      </w:tr>
      <w:tr w14:paraId="08107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C6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022C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C015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B5A4">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00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66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0DF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DEE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67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7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EC7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206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988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7528">
            <w:pPr>
              <w:jc w:val="center"/>
            </w:pPr>
          </w:p>
        </w:tc>
      </w:tr>
      <w:tr w14:paraId="2D9786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7D2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C9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B0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76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7E5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8E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929E">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397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D9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801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2A8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282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224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E4E97">
            <w:pPr>
              <w:jc w:val="center"/>
            </w:pPr>
          </w:p>
        </w:tc>
      </w:tr>
      <w:tr w14:paraId="4B2C7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08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FB71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618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42181">
            <w:pPr>
              <w:jc w:val="center"/>
            </w:pPr>
            <w:r>
              <w:rPr>
                <w:rFonts w:ascii="宋体" w:hAnsi="宋体" w:eastAsia="宋体"/>
                <w:sz w:val="16"/>
              </w:rPr>
              <w:t>困难残疾人生活补贴支出成本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CB044">
            <w:pPr>
              <w:jc w:val="center"/>
            </w:pPr>
            <w:r>
              <w:rPr>
                <w:rFonts w:ascii="宋体" w:hAnsi="宋体" w:eastAsia="宋体"/>
                <w:sz w:val="16"/>
              </w:rPr>
              <w:t>&lt;=120元/年/人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9A5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62A78">
            <w:pPr>
              <w:jc w:val="center"/>
            </w:pPr>
            <w:r>
              <w:rPr>
                <w:rFonts w:ascii="宋体" w:hAnsi="宋体" w:eastAsia="宋体"/>
                <w:sz w:val="16"/>
              </w:rPr>
              <w:t>=120元/年/人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CCD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B5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BD76">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0433">
            <w:pPr>
              <w:jc w:val="center"/>
            </w:pPr>
            <w:r>
              <w:rPr>
                <w:rFonts w:ascii="宋体" w:hAnsi="宋体" w:eastAsia="宋体"/>
                <w:sz w:val="16"/>
              </w:rPr>
              <w:t>=120元/年/人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8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CC5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641DD">
            <w:pPr>
              <w:jc w:val="center"/>
            </w:pPr>
          </w:p>
        </w:tc>
      </w:tr>
      <w:tr w14:paraId="7A58B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5E2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28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BD1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32E9">
            <w:pPr>
              <w:jc w:val="center"/>
            </w:pPr>
            <w:r>
              <w:rPr>
                <w:rFonts w:ascii="宋体" w:hAnsi="宋体" w:eastAsia="宋体"/>
                <w:sz w:val="16"/>
              </w:rPr>
              <w:t>重度残疾人护理补贴支出成本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25388">
            <w:pPr>
              <w:jc w:val="center"/>
            </w:pPr>
            <w:r>
              <w:rPr>
                <w:rFonts w:ascii="宋体" w:hAnsi="宋体" w:eastAsia="宋体"/>
                <w:sz w:val="16"/>
              </w:rPr>
              <w:t>&lt;=120元/年/人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1D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1D3D3">
            <w:pPr>
              <w:jc w:val="center"/>
            </w:pPr>
            <w:r>
              <w:rPr>
                <w:rFonts w:ascii="宋体" w:hAnsi="宋体" w:eastAsia="宋体"/>
                <w:sz w:val="16"/>
              </w:rPr>
              <w:t>=120元/年/人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7DB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D7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EE4C">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DC0C">
            <w:pPr>
              <w:jc w:val="center"/>
            </w:pPr>
            <w:r>
              <w:rPr>
                <w:rFonts w:ascii="宋体" w:hAnsi="宋体" w:eastAsia="宋体"/>
                <w:sz w:val="16"/>
              </w:rPr>
              <w:t>=120元/年/人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E4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C0F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F80C">
            <w:pPr>
              <w:jc w:val="center"/>
            </w:pPr>
          </w:p>
        </w:tc>
      </w:tr>
      <w:tr w14:paraId="5A4D8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67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BBD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901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C494">
            <w:pPr>
              <w:jc w:val="center"/>
            </w:pPr>
            <w:r>
              <w:rPr>
                <w:rFonts w:ascii="宋体" w:hAnsi="宋体" w:eastAsia="宋体"/>
                <w:sz w:val="16"/>
              </w:rPr>
              <w:t>促进残疾人两项补贴生活稳定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3C9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9EE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ABD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2B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FE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A0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63BC">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DC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77C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9D67">
            <w:pPr>
              <w:jc w:val="center"/>
            </w:pPr>
          </w:p>
        </w:tc>
      </w:tr>
      <w:tr w14:paraId="70EF4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464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5CC9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B0F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5440">
            <w:pPr>
              <w:jc w:val="center"/>
            </w:pPr>
            <w:r>
              <w:rPr>
                <w:rFonts w:ascii="宋体" w:hAnsi="宋体" w:eastAsia="宋体"/>
                <w:sz w:val="16"/>
              </w:rPr>
              <w:t>困难残疾人满意度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62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00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D8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11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818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5DA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AB3A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5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17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93261">
            <w:pPr>
              <w:jc w:val="center"/>
            </w:pPr>
            <w:r>
              <w:rPr>
                <w:rFonts w:ascii="宋体" w:hAnsi="宋体" w:eastAsia="宋体"/>
                <w:sz w:val="16"/>
              </w:rPr>
              <w:t>原因：年初设定的预期指标较低，实际完成的业绩值高，导致满意度有偏差。</w:t>
            </w:r>
          </w:p>
        </w:tc>
      </w:tr>
      <w:tr w14:paraId="45D3D9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C4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34E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63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75BD">
            <w:pPr>
              <w:jc w:val="center"/>
            </w:pPr>
            <w:r>
              <w:rPr>
                <w:rFonts w:ascii="宋体" w:hAnsi="宋体" w:eastAsia="宋体"/>
                <w:sz w:val="16"/>
              </w:rPr>
              <w:t>重度残疾人满意度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B2B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15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D552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530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B2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796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369C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A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77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C17F2">
            <w:pPr>
              <w:jc w:val="center"/>
            </w:pPr>
            <w:r>
              <w:rPr>
                <w:rFonts w:ascii="宋体" w:hAnsi="宋体" w:eastAsia="宋体"/>
                <w:sz w:val="16"/>
              </w:rPr>
              <w:t>原因：年初设定的预期指标较低，实际完成的业绩值高，导致满意度有偏差。</w:t>
            </w:r>
          </w:p>
        </w:tc>
      </w:tr>
      <w:tr w14:paraId="6FC719D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A1C7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F7A42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5368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3B7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F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89DA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6F92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80DD7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824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ECAE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57BC1"/>
        </w:tc>
      </w:tr>
    </w:tbl>
    <w:p w14:paraId="28DCA0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0E43FA76">
        <w:tblPrEx>
          <w:tblCellMar>
            <w:top w:w="0" w:type="dxa"/>
            <w:left w:w="108" w:type="dxa"/>
            <w:bottom w:w="0" w:type="dxa"/>
            <w:right w:w="108" w:type="dxa"/>
          </w:tblCellMar>
        </w:tblPrEx>
        <w:tc>
          <w:tcPr>
            <w:tcW w:w="8848" w:type="dxa"/>
            <w:gridSpan w:val="14"/>
            <w:vAlign w:val="center"/>
          </w:tcPr>
          <w:p w14:paraId="10CFA0E2">
            <w:pPr>
              <w:jc w:val="center"/>
            </w:pPr>
            <w:r>
              <w:rPr>
                <w:rFonts w:ascii="宋体" w:hAnsi="宋体" w:eastAsia="宋体"/>
                <w:sz w:val="24"/>
              </w:rPr>
              <w:t>项目支出绩效自评表</w:t>
            </w:r>
          </w:p>
        </w:tc>
      </w:tr>
      <w:tr w14:paraId="7FB51898">
        <w:tblPrEx>
          <w:tblCellMar>
            <w:top w:w="0" w:type="dxa"/>
            <w:left w:w="108" w:type="dxa"/>
            <w:bottom w:w="0" w:type="dxa"/>
            <w:right w:w="108" w:type="dxa"/>
          </w:tblCellMar>
        </w:tblPrEx>
        <w:tc>
          <w:tcPr>
            <w:tcW w:w="8848" w:type="dxa"/>
            <w:gridSpan w:val="14"/>
            <w:vAlign w:val="center"/>
          </w:tcPr>
          <w:p w14:paraId="1B06D88F">
            <w:pPr>
              <w:jc w:val="center"/>
            </w:pPr>
            <w:r>
              <w:rPr>
                <w:rFonts w:ascii="宋体" w:hAnsi="宋体" w:eastAsia="宋体"/>
                <w:sz w:val="24"/>
              </w:rPr>
              <w:t>(2024年度)</w:t>
            </w:r>
          </w:p>
        </w:tc>
      </w:tr>
      <w:tr w14:paraId="4DAD64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C86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93FB9E">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敬老院及儿童福利院运转项目</w:t>
            </w:r>
          </w:p>
        </w:tc>
      </w:tr>
      <w:tr w14:paraId="70DFE4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E0E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8F5C83">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0E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BE498E">
            <w:pPr>
              <w:jc w:val="center"/>
            </w:pPr>
            <w:r>
              <w:rPr>
                <w:rFonts w:ascii="宋体" w:hAnsi="宋体" w:eastAsia="宋体"/>
                <w:sz w:val="16"/>
              </w:rPr>
              <w:t>托里县民政局</w:t>
            </w:r>
          </w:p>
        </w:tc>
      </w:tr>
      <w:tr w14:paraId="6CAC4A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534E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08A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3E1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64E1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C770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59D0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672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A75F">
            <w:pPr>
              <w:jc w:val="center"/>
            </w:pPr>
            <w:r>
              <w:rPr>
                <w:rFonts w:ascii="宋体" w:hAnsi="宋体" w:eastAsia="宋体"/>
                <w:sz w:val="16"/>
              </w:rPr>
              <w:t>得分</w:t>
            </w:r>
          </w:p>
        </w:tc>
      </w:tr>
      <w:tr w14:paraId="2F866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A2C6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D0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5EE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B5F5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C5E3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3A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17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C2CC7">
            <w:pPr>
              <w:jc w:val="center"/>
            </w:pPr>
            <w:r>
              <w:rPr>
                <w:rFonts w:ascii="宋体" w:hAnsi="宋体" w:eastAsia="宋体"/>
                <w:sz w:val="16"/>
              </w:rPr>
              <w:t>10.00</w:t>
            </w:r>
          </w:p>
        </w:tc>
      </w:tr>
      <w:tr w14:paraId="3E0AC4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5A8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E1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6AD5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EFEC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E819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0D7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DC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9184">
            <w:pPr>
              <w:jc w:val="center"/>
            </w:pPr>
            <w:r>
              <w:rPr>
                <w:rFonts w:ascii="宋体" w:hAnsi="宋体" w:eastAsia="宋体"/>
                <w:sz w:val="16"/>
              </w:rPr>
              <w:t>—</w:t>
            </w:r>
          </w:p>
        </w:tc>
      </w:tr>
      <w:tr w14:paraId="001A97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CD1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D55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9634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8D0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23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2DB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E8D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CAFF">
            <w:pPr>
              <w:jc w:val="center"/>
            </w:pPr>
            <w:r>
              <w:rPr>
                <w:rFonts w:ascii="宋体" w:hAnsi="宋体" w:eastAsia="宋体"/>
                <w:sz w:val="16"/>
              </w:rPr>
              <w:t>—</w:t>
            </w:r>
          </w:p>
        </w:tc>
      </w:tr>
      <w:tr w14:paraId="24D8C5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40E3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7CFA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027A19">
            <w:pPr>
              <w:jc w:val="center"/>
            </w:pPr>
            <w:r>
              <w:rPr>
                <w:rFonts w:ascii="宋体" w:hAnsi="宋体" w:eastAsia="宋体"/>
                <w:sz w:val="16"/>
              </w:rPr>
              <w:t>实际完成情况</w:t>
            </w:r>
          </w:p>
        </w:tc>
      </w:tr>
      <w:tr w14:paraId="77A463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99A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D39891">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敬老院及儿童福利院运转项目资金10万元，用于保障敬老院及儿童福利院的正常运转，敬老院保障人数14人，儿童院保障人数4人，增强服务能力，促进了老人和孤儿的生活稳定，促进老人和孤儿身心愉悦，进一步解决老人和孤儿生活困难等实际问题，提高老人和孤儿的生活质量，让老人和孤儿感受到党和政府的关爱，提高儿童和老人的幸福感，儿童满意度达到95%，老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3FDC3F">
            <w:pPr>
              <w:jc w:val="both"/>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敬老院及儿童福利院运转项目资金10万元，截止时间2024年12月31日，已经支付10万元，保障了敬老院及儿童福利院的正常运转，已经完成了敬老院保障人数14人，儿童院保障人数4人，增强服务能力，促进了老人和孤儿的生活稳定，儿童满意度达到95%，老人满意度达到95%。</w:t>
            </w:r>
          </w:p>
        </w:tc>
      </w:tr>
      <w:tr w14:paraId="2710E8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D63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64E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C4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67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838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3F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BE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EF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BCA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4E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954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387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5BE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F2DF">
            <w:pPr>
              <w:jc w:val="center"/>
            </w:pPr>
            <w:r>
              <w:rPr>
                <w:rFonts w:ascii="宋体" w:hAnsi="宋体" w:eastAsia="宋体"/>
                <w:sz w:val="16"/>
              </w:rPr>
              <w:t>偏差原因分析及改进措施</w:t>
            </w:r>
          </w:p>
        </w:tc>
      </w:tr>
      <w:tr w14:paraId="2FF291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3B3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4076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7EF9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2EA4">
            <w:pPr>
              <w:jc w:val="center"/>
            </w:pPr>
            <w:r>
              <w:rPr>
                <w:rFonts w:ascii="宋体" w:hAnsi="宋体" w:eastAsia="宋体"/>
                <w:sz w:val="16"/>
              </w:rPr>
              <w:t>敬老院保障人数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AD32">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C6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1D0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F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CDF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7C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C801D">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9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A9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5D47C">
            <w:pPr>
              <w:jc w:val="center"/>
            </w:pPr>
          </w:p>
        </w:tc>
      </w:tr>
      <w:tr w14:paraId="0E70B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64C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04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3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6350">
            <w:pPr>
              <w:jc w:val="center"/>
            </w:pPr>
            <w:r>
              <w:rPr>
                <w:rFonts w:ascii="宋体" w:hAnsi="宋体" w:eastAsia="宋体"/>
                <w:sz w:val="16"/>
              </w:rPr>
              <w:t>儿童院保障人数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A8E2">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19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7402">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8B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F04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CD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8732">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A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DC6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8C971">
            <w:pPr>
              <w:jc w:val="center"/>
            </w:pPr>
          </w:p>
        </w:tc>
      </w:tr>
      <w:tr w14:paraId="77C90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231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C35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AF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D16F4">
            <w:pPr>
              <w:jc w:val="center"/>
            </w:pPr>
            <w:r>
              <w:rPr>
                <w:rFonts w:ascii="宋体" w:hAnsi="宋体" w:eastAsia="宋体"/>
                <w:sz w:val="16"/>
              </w:rPr>
              <w:t>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F8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2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2D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11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A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E5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E7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0D2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92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7C88">
            <w:pPr>
              <w:jc w:val="center"/>
            </w:pPr>
          </w:p>
        </w:tc>
      </w:tr>
      <w:tr w14:paraId="0EB63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C816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F1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093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8F0F">
            <w:pPr>
              <w:jc w:val="center"/>
            </w:pPr>
            <w:r>
              <w:rPr>
                <w:rFonts w:ascii="宋体" w:hAnsi="宋体" w:eastAsia="宋体"/>
                <w:sz w:val="16"/>
              </w:rPr>
              <w:t>保障完成时间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A7A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1D0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0F24E">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77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7E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A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606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5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18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AB20">
            <w:pPr>
              <w:jc w:val="center"/>
            </w:pPr>
          </w:p>
        </w:tc>
      </w:tr>
      <w:tr w14:paraId="529C71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3E2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FE6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273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F07F7">
            <w:pPr>
              <w:jc w:val="center"/>
            </w:pPr>
            <w:r>
              <w:rPr>
                <w:rFonts w:ascii="宋体" w:hAnsi="宋体" w:eastAsia="宋体"/>
                <w:sz w:val="16"/>
              </w:rPr>
              <w:t>敬老院运转经费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D58C">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02C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F594">
            <w:pPr>
              <w:jc w:val="center"/>
            </w:pPr>
            <w:r>
              <w:rPr>
                <w:rFonts w:ascii="宋体" w:hAnsi="宋体" w:eastAsia="宋体"/>
                <w:sz w:val="16"/>
              </w:rPr>
              <w:t>0.39万元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546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D4E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5D0D">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B3B7">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C73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37C6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19C0F">
            <w:pPr>
              <w:jc w:val="center"/>
            </w:pPr>
          </w:p>
        </w:tc>
      </w:tr>
      <w:tr w14:paraId="49779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021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AAC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85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05DA6">
            <w:pPr>
              <w:jc w:val="center"/>
            </w:pPr>
            <w:r>
              <w:rPr>
                <w:rFonts w:ascii="宋体" w:hAnsi="宋体" w:eastAsia="宋体"/>
                <w:sz w:val="16"/>
              </w:rPr>
              <w:t>儿童院运转经费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D9C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B08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4C8A8">
            <w:pPr>
              <w:jc w:val="center"/>
            </w:pPr>
            <w:r>
              <w:rPr>
                <w:rFonts w:ascii="宋体" w:hAnsi="宋体" w:eastAsia="宋体"/>
                <w:sz w:val="16"/>
              </w:rPr>
              <w:t>0.18万元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01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6C0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C8C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DFEAA">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A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1C05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CD71F">
            <w:pPr>
              <w:jc w:val="center"/>
            </w:pPr>
          </w:p>
        </w:tc>
      </w:tr>
      <w:tr w14:paraId="616E3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F5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67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05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39CA0">
            <w:pPr>
              <w:jc w:val="center"/>
            </w:pPr>
            <w:r>
              <w:rPr>
                <w:rFonts w:ascii="宋体" w:hAnsi="宋体" w:eastAsia="宋体"/>
                <w:sz w:val="16"/>
              </w:rPr>
              <w:t>保障单位工作正常开展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E84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E1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858C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70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3EB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0D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29A8E">
            <w:pPr>
              <w:jc w:val="center"/>
            </w:pPr>
            <w:r>
              <w:rPr>
                <w:rFonts w:ascii="宋体" w:hAnsi="宋体" w:eastAsia="宋体"/>
                <w:sz w:val="16"/>
              </w:rPr>
              <w:t>基本达成目标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B0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EDAE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C3F7">
            <w:pPr>
              <w:jc w:val="center"/>
            </w:pPr>
          </w:p>
        </w:tc>
      </w:tr>
      <w:tr w14:paraId="70F85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979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9CEC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479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46EA">
            <w:pPr>
              <w:jc w:val="center"/>
            </w:pPr>
            <w:r>
              <w:rPr>
                <w:rFonts w:ascii="宋体" w:hAnsi="宋体" w:eastAsia="宋体"/>
                <w:sz w:val="16"/>
              </w:rPr>
              <w:t>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0B5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DD8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8E1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13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3A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75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1E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7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DC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6E5B">
            <w:pPr>
              <w:jc w:val="center"/>
            </w:pPr>
          </w:p>
        </w:tc>
      </w:tr>
      <w:tr w14:paraId="18B85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B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35F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CF8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13BE3">
            <w:pPr>
              <w:jc w:val="center"/>
            </w:pPr>
            <w:r>
              <w:rPr>
                <w:rFonts w:ascii="宋体" w:hAnsi="宋体" w:eastAsia="宋体"/>
                <w:sz w:val="16"/>
              </w:rPr>
              <w:t>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6C5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7B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ACC5">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EB1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E41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AD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1CE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41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77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1BAE5">
            <w:pPr>
              <w:jc w:val="center"/>
            </w:pPr>
          </w:p>
        </w:tc>
      </w:tr>
      <w:tr w14:paraId="4CE84BB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7732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2EC9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400C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C04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2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6A79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1B6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CE65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AA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9733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3E08A8"/>
        </w:tc>
      </w:tr>
    </w:tbl>
    <w:p w14:paraId="2BD018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7DED7B73">
        <w:tblPrEx>
          <w:tblCellMar>
            <w:top w:w="0" w:type="dxa"/>
            <w:left w:w="108" w:type="dxa"/>
            <w:bottom w:w="0" w:type="dxa"/>
            <w:right w:w="108" w:type="dxa"/>
          </w:tblCellMar>
        </w:tblPrEx>
        <w:tc>
          <w:tcPr>
            <w:tcW w:w="8848" w:type="dxa"/>
            <w:gridSpan w:val="14"/>
            <w:vAlign w:val="center"/>
          </w:tcPr>
          <w:p w14:paraId="3379ABA9">
            <w:pPr>
              <w:jc w:val="center"/>
            </w:pPr>
            <w:r>
              <w:rPr>
                <w:rFonts w:ascii="宋体" w:hAnsi="宋体" w:eastAsia="宋体"/>
                <w:sz w:val="24"/>
              </w:rPr>
              <w:t>项目支出绩效自评表</w:t>
            </w:r>
          </w:p>
        </w:tc>
      </w:tr>
      <w:tr w14:paraId="00A1A665">
        <w:tblPrEx>
          <w:tblCellMar>
            <w:top w:w="0" w:type="dxa"/>
            <w:left w:w="108" w:type="dxa"/>
            <w:bottom w:w="0" w:type="dxa"/>
            <w:right w:w="108" w:type="dxa"/>
          </w:tblCellMar>
        </w:tblPrEx>
        <w:tc>
          <w:tcPr>
            <w:tcW w:w="8848" w:type="dxa"/>
            <w:gridSpan w:val="14"/>
            <w:vAlign w:val="center"/>
          </w:tcPr>
          <w:p w14:paraId="77B0CF71">
            <w:pPr>
              <w:jc w:val="center"/>
            </w:pPr>
            <w:r>
              <w:rPr>
                <w:rFonts w:ascii="宋体" w:hAnsi="宋体" w:eastAsia="宋体"/>
                <w:sz w:val="24"/>
              </w:rPr>
              <w:t>(2024年度)</w:t>
            </w:r>
          </w:p>
        </w:tc>
      </w:tr>
      <w:tr w14:paraId="1A90D2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4D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53978C">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困难群众救助补助项目</w:t>
            </w:r>
          </w:p>
        </w:tc>
      </w:tr>
      <w:tr w14:paraId="7535C2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275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8F0786">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033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0CEA99">
            <w:pPr>
              <w:jc w:val="center"/>
            </w:pPr>
            <w:r>
              <w:rPr>
                <w:rFonts w:ascii="宋体" w:hAnsi="宋体" w:eastAsia="宋体"/>
                <w:sz w:val="16"/>
              </w:rPr>
              <w:t>托里县民政局</w:t>
            </w:r>
          </w:p>
        </w:tc>
      </w:tr>
      <w:tr w14:paraId="0857CA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6F2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46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2A0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936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8BF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A34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52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A836">
            <w:pPr>
              <w:jc w:val="center"/>
            </w:pPr>
            <w:r>
              <w:rPr>
                <w:rFonts w:ascii="宋体" w:hAnsi="宋体" w:eastAsia="宋体"/>
                <w:sz w:val="16"/>
              </w:rPr>
              <w:t>得分</w:t>
            </w:r>
          </w:p>
        </w:tc>
      </w:tr>
      <w:tr w14:paraId="6D15C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A90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CFE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DD352">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7D6C2">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F4FDE">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53C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93A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CF2AC">
            <w:pPr>
              <w:jc w:val="center"/>
            </w:pPr>
            <w:r>
              <w:rPr>
                <w:rFonts w:ascii="宋体" w:hAnsi="宋体" w:eastAsia="宋体"/>
                <w:sz w:val="16"/>
              </w:rPr>
              <w:t>10.00</w:t>
            </w:r>
          </w:p>
        </w:tc>
      </w:tr>
      <w:tr w14:paraId="66C45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77B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226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5F5EA">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EB44C">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28311">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5F0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C59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C44A">
            <w:pPr>
              <w:jc w:val="center"/>
            </w:pPr>
            <w:r>
              <w:rPr>
                <w:rFonts w:ascii="宋体" w:hAnsi="宋体" w:eastAsia="宋体"/>
                <w:sz w:val="16"/>
              </w:rPr>
              <w:t>—</w:t>
            </w:r>
          </w:p>
        </w:tc>
      </w:tr>
      <w:tr w14:paraId="08608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0F8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BD3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3C2F1">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54197">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7373F">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22C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372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6611">
            <w:pPr>
              <w:jc w:val="center"/>
            </w:pPr>
            <w:r>
              <w:rPr>
                <w:rFonts w:ascii="宋体" w:hAnsi="宋体" w:eastAsia="宋体"/>
                <w:sz w:val="16"/>
              </w:rPr>
              <w:t>—</w:t>
            </w:r>
          </w:p>
        </w:tc>
      </w:tr>
      <w:tr w14:paraId="55224E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BB3B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58F24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6AEEA1">
            <w:pPr>
              <w:jc w:val="center"/>
            </w:pPr>
            <w:r>
              <w:rPr>
                <w:rFonts w:ascii="宋体" w:hAnsi="宋体" w:eastAsia="宋体"/>
                <w:sz w:val="16"/>
              </w:rPr>
              <w:t>实际完成情况</w:t>
            </w:r>
          </w:p>
        </w:tc>
      </w:tr>
      <w:tr w14:paraId="69A41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ACE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11E51">
            <w:pPr>
              <w:jc w:val="both"/>
            </w:pPr>
            <w:r>
              <w:rPr>
                <w:rFonts w:ascii="宋体" w:hAnsi="宋体" w:eastAsia="宋体"/>
                <w:sz w:val="16"/>
              </w:rPr>
              <w:t>项目资金2.55万元，爱心救助人次1人次、自费老人补助人次12人次，进一步解决城乡特困人员和事实无人抚养儿童的基本生活、保障生活稳定，进一步维护好城乡特困人员和事实无人抚养儿童的基本生活权益等实际问题，提高城乡特困人员和事实无人抚养儿童的救助生活水平，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02F5D8">
            <w:pPr>
              <w:jc w:val="both"/>
            </w:pPr>
            <w:r>
              <w:rPr>
                <w:rFonts w:ascii="宋体" w:hAnsi="宋体" w:eastAsia="宋体"/>
                <w:sz w:val="16"/>
              </w:rPr>
              <w:t>项目资金2.55万元，爱心救助人次1人次、自费老人补助人次12人次，进一步解决城乡特困人员和事实无人抚养儿童的基本生活、保障生活稳定，进一步维护好城乡特困人员和事实无人抚养儿童的基本生活权益等实际问题，提高城乡特困人员和事实无人抚养儿童的救助生活水平，群众满意度达到95%。</w:t>
            </w:r>
          </w:p>
        </w:tc>
      </w:tr>
      <w:tr w14:paraId="3540EB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A5FCA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651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0D0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C4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EFD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51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268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76F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92E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19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CCAE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D62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09A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6D525">
            <w:pPr>
              <w:jc w:val="center"/>
            </w:pPr>
            <w:r>
              <w:rPr>
                <w:rFonts w:ascii="宋体" w:hAnsi="宋体" w:eastAsia="宋体"/>
                <w:sz w:val="16"/>
              </w:rPr>
              <w:t>偏差原因分析及改进措施</w:t>
            </w:r>
          </w:p>
        </w:tc>
      </w:tr>
      <w:tr w14:paraId="00DAA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A2BC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170B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E5EC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E1CB">
            <w:pPr>
              <w:jc w:val="center"/>
            </w:pPr>
            <w:r>
              <w:rPr>
                <w:rFonts w:ascii="宋体" w:hAnsi="宋体" w:eastAsia="宋体"/>
                <w:sz w:val="16"/>
              </w:rPr>
              <w:t>爱心救助人次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A9A64">
            <w:pPr>
              <w:jc w:val="center"/>
            </w:pPr>
            <w:r>
              <w:rPr>
                <w:rFonts w:ascii="宋体" w:hAnsi="宋体" w:eastAsia="宋体"/>
                <w:sz w:val="16"/>
              </w:rPr>
              <w:t>&gt;=1人次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47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746D">
            <w:pPr>
              <w:jc w:val="center"/>
            </w:pPr>
            <w:r>
              <w:rPr>
                <w:rFonts w:ascii="宋体" w:hAnsi="宋体" w:eastAsia="宋体"/>
                <w:sz w:val="16"/>
              </w:rPr>
              <w:t>36人次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F58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1D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69E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65A52">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3F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BBC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A110">
            <w:pPr>
              <w:jc w:val="center"/>
            </w:pPr>
          </w:p>
        </w:tc>
      </w:tr>
      <w:tr w14:paraId="09494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5C5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97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62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6706">
            <w:pPr>
              <w:jc w:val="center"/>
            </w:pPr>
            <w:r>
              <w:rPr>
                <w:rFonts w:ascii="宋体" w:hAnsi="宋体" w:eastAsia="宋体"/>
                <w:sz w:val="16"/>
              </w:rPr>
              <w:t>自费老人补助人次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BBEBA">
            <w:pPr>
              <w:jc w:val="center"/>
            </w:pPr>
            <w:r>
              <w:rPr>
                <w:rFonts w:ascii="宋体" w:hAnsi="宋体" w:eastAsia="宋体"/>
                <w:sz w:val="16"/>
              </w:rPr>
              <w:t>&gt;=12人次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3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A3B6">
            <w:pPr>
              <w:jc w:val="center"/>
            </w:pPr>
            <w:r>
              <w:rPr>
                <w:rFonts w:ascii="宋体" w:hAnsi="宋体" w:eastAsia="宋体"/>
                <w:sz w:val="16"/>
              </w:rPr>
              <w:t>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34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3A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E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46C7A">
            <w:pPr>
              <w:jc w:val="center"/>
            </w:pPr>
            <w:r>
              <w:rPr>
                <w:rFonts w:ascii="宋体" w:hAnsi="宋体" w:eastAsia="宋体"/>
                <w:sz w:val="16"/>
              </w:rPr>
              <w:t>=12人次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FC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6B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F9CC">
            <w:pPr>
              <w:jc w:val="center"/>
            </w:pPr>
          </w:p>
        </w:tc>
      </w:tr>
      <w:tr w14:paraId="0C005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B84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06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925A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26EE">
            <w:pPr>
              <w:jc w:val="center"/>
            </w:pPr>
            <w:r>
              <w:rPr>
                <w:rFonts w:ascii="宋体" w:hAnsi="宋体" w:eastAsia="宋体"/>
                <w:sz w:val="16"/>
              </w:rPr>
              <w:t>困难群众救助补助发放合格率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7F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56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F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02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753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39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95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E8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E1E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693F2">
            <w:pPr>
              <w:jc w:val="center"/>
            </w:pPr>
          </w:p>
        </w:tc>
      </w:tr>
      <w:tr w14:paraId="255BF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6CD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E22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887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314C">
            <w:pPr>
              <w:jc w:val="center"/>
            </w:pPr>
            <w:r>
              <w:rPr>
                <w:rFonts w:ascii="宋体" w:hAnsi="宋体" w:eastAsia="宋体"/>
                <w:sz w:val="16"/>
              </w:rPr>
              <w:t>困难群众救助补助发放及时率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64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10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9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21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2B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E06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A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A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5E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2C6D">
            <w:pPr>
              <w:jc w:val="center"/>
            </w:pPr>
          </w:p>
        </w:tc>
      </w:tr>
      <w:tr w14:paraId="146C6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01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0EA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29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E80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DBD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4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FC7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BE8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3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EC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426F7">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FE7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F83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0392">
            <w:pPr>
              <w:jc w:val="center"/>
            </w:pPr>
          </w:p>
        </w:tc>
      </w:tr>
      <w:tr w14:paraId="7761E7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BFC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F7CA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4C15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D4A3">
            <w:pPr>
              <w:jc w:val="center"/>
            </w:pPr>
            <w:r>
              <w:rPr>
                <w:rFonts w:ascii="宋体" w:hAnsi="宋体" w:eastAsia="宋体"/>
                <w:sz w:val="16"/>
              </w:rPr>
              <w:t>爱心救助费用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A3EA">
            <w:pPr>
              <w:jc w:val="center"/>
            </w:pPr>
            <w:r>
              <w:rPr>
                <w:rFonts w:ascii="宋体" w:hAnsi="宋体" w:eastAsia="宋体"/>
                <w:sz w:val="16"/>
              </w:rPr>
              <w:t>&lt;=0.11万元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B5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EC15C">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12E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5AD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C5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F3633">
            <w:pPr>
              <w:jc w:val="center"/>
            </w:pPr>
            <w:r>
              <w:rPr>
                <w:rFonts w:ascii="宋体" w:hAnsi="宋体" w:eastAsia="宋体"/>
                <w:sz w:val="16"/>
              </w:rPr>
              <w: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13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7E5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FDA7C">
            <w:pPr>
              <w:jc w:val="center"/>
            </w:pPr>
          </w:p>
        </w:tc>
      </w:tr>
      <w:tr w14:paraId="6E4BB9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BEB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87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49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480D">
            <w:pPr>
              <w:jc w:val="center"/>
            </w:pPr>
            <w:r>
              <w:rPr>
                <w:rFonts w:ascii="宋体" w:hAnsi="宋体" w:eastAsia="宋体"/>
                <w:sz w:val="16"/>
              </w:rPr>
              <w:t>自费老人补助费用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7E2E">
            <w:pPr>
              <w:jc w:val="center"/>
            </w:pPr>
            <w:r>
              <w:rPr>
                <w:rFonts w:ascii="宋体" w:hAnsi="宋体" w:eastAsia="宋体"/>
                <w:sz w:val="16"/>
              </w:rPr>
              <w:t>&lt;=2.44万元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C60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FFA76">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CAF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CF9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004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E4E9">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EB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AAB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DB0A">
            <w:pPr>
              <w:jc w:val="center"/>
            </w:pPr>
          </w:p>
        </w:tc>
      </w:tr>
      <w:tr w14:paraId="07E54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6C5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69C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BF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2E4F">
            <w:pPr>
              <w:jc w:val="center"/>
            </w:pPr>
            <w:r>
              <w:rPr>
                <w:rFonts w:ascii="宋体" w:hAnsi="宋体" w:eastAsia="宋体"/>
                <w:sz w:val="16"/>
              </w:rPr>
              <w:t>提高救助生活水平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620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49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ED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69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A7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38F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7C1BE">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C7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087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311C4">
            <w:pPr>
              <w:jc w:val="center"/>
            </w:pPr>
          </w:p>
        </w:tc>
      </w:tr>
      <w:tr w14:paraId="77A399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9B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BE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D0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CCAF">
            <w:pPr>
              <w:jc w:val="center"/>
            </w:pPr>
            <w:r>
              <w:rPr>
                <w:rFonts w:ascii="宋体" w:hAnsi="宋体" w:eastAsia="宋体"/>
                <w:sz w:val="16"/>
              </w:rPr>
              <w:t>困难人员满意度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CB3A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1BB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CC5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8E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0FB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AD8D">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9859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1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0E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457D6">
            <w:pPr>
              <w:jc w:val="center"/>
            </w:pPr>
          </w:p>
        </w:tc>
      </w:tr>
      <w:tr w14:paraId="79AA9EF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F1599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D677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33D0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7CA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9C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5BC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447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BDBF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31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C295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207D3"/>
        </w:tc>
      </w:tr>
    </w:tbl>
    <w:p w14:paraId="6E7F1B98">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9"/>
        <w:gridCol w:w="776"/>
        <w:gridCol w:w="623"/>
        <w:gridCol w:w="631"/>
        <w:gridCol w:w="626"/>
        <w:gridCol w:w="623"/>
        <w:gridCol w:w="626"/>
        <w:gridCol w:w="696"/>
        <w:gridCol w:w="629"/>
        <w:gridCol w:w="696"/>
        <w:gridCol w:w="631"/>
      </w:tblGrid>
      <w:tr w14:paraId="3797AD8B">
        <w:tblPrEx>
          <w:tblCellMar>
            <w:top w:w="0" w:type="dxa"/>
            <w:left w:w="108" w:type="dxa"/>
            <w:bottom w:w="0" w:type="dxa"/>
            <w:right w:w="108" w:type="dxa"/>
          </w:tblCellMar>
        </w:tblPrEx>
        <w:tc>
          <w:tcPr>
            <w:tcW w:w="8848" w:type="dxa"/>
            <w:gridSpan w:val="14"/>
            <w:vAlign w:val="center"/>
          </w:tcPr>
          <w:p w14:paraId="42F64287">
            <w:pPr>
              <w:jc w:val="center"/>
            </w:pPr>
            <w:r>
              <w:rPr>
                <w:rFonts w:ascii="宋体" w:hAnsi="宋体" w:eastAsia="宋体"/>
                <w:sz w:val="24"/>
              </w:rPr>
              <w:t>项目支出绩效自评表</w:t>
            </w:r>
          </w:p>
        </w:tc>
      </w:tr>
      <w:tr w14:paraId="292527C3">
        <w:tblPrEx>
          <w:tblCellMar>
            <w:top w:w="0" w:type="dxa"/>
            <w:left w:w="108" w:type="dxa"/>
            <w:bottom w:w="0" w:type="dxa"/>
            <w:right w:w="108" w:type="dxa"/>
          </w:tblCellMar>
        </w:tblPrEx>
        <w:tc>
          <w:tcPr>
            <w:tcW w:w="8848" w:type="dxa"/>
            <w:gridSpan w:val="14"/>
            <w:vAlign w:val="center"/>
          </w:tcPr>
          <w:p w14:paraId="51D92500">
            <w:pPr>
              <w:jc w:val="center"/>
            </w:pPr>
            <w:r>
              <w:rPr>
                <w:rFonts w:ascii="宋体" w:hAnsi="宋体" w:eastAsia="宋体"/>
                <w:sz w:val="24"/>
              </w:rPr>
              <w:t>(2024年度)</w:t>
            </w:r>
          </w:p>
        </w:tc>
      </w:tr>
      <w:tr w14:paraId="5DC02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DA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1A80D5">
            <w:pPr>
              <w:jc w:val="center"/>
            </w:pPr>
            <w:r>
              <w:rPr>
                <w:rFonts w:ascii="宋体" w:hAnsi="宋体" w:eastAsia="宋体"/>
                <w:sz w:val="16"/>
              </w:rPr>
              <w:t>2024年支出项目</w:t>
            </w:r>
            <w:r>
              <w:rPr>
                <w:rFonts w:hint="eastAsia" w:ascii="宋体" w:hAnsi="宋体"/>
                <w:sz w:val="16"/>
                <w:lang w:eastAsia="zh-CN"/>
              </w:rPr>
              <w:t>－</w:t>
            </w:r>
            <w:r>
              <w:rPr>
                <w:rFonts w:ascii="宋体" w:hAnsi="宋体" w:eastAsia="宋体"/>
                <w:sz w:val="16"/>
              </w:rPr>
              <w:t>托里县民政局社会福利基本建设、维修及社会补助项目</w:t>
            </w:r>
          </w:p>
        </w:tc>
      </w:tr>
      <w:tr w14:paraId="13AEC7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03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8A041">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85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58A0BA">
            <w:pPr>
              <w:jc w:val="center"/>
            </w:pPr>
            <w:r>
              <w:rPr>
                <w:rFonts w:ascii="宋体" w:hAnsi="宋体" w:eastAsia="宋体"/>
                <w:sz w:val="16"/>
              </w:rPr>
              <w:t>托里县民政局</w:t>
            </w:r>
          </w:p>
        </w:tc>
      </w:tr>
      <w:tr w14:paraId="2A2C37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964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C24B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03C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E7F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9CE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A0C4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4BF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7016">
            <w:pPr>
              <w:jc w:val="center"/>
            </w:pPr>
            <w:r>
              <w:rPr>
                <w:rFonts w:ascii="宋体" w:hAnsi="宋体" w:eastAsia="宋体"/>
                <w:sz w:val="16"/>
              </w:rPr>
              <w:t>得分</w:t>
            </w:r>
          </w:p>
        </w:tc>
      </w:tr>
      <w:tr w14:paraId="66DA7D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FC3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8BDA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F04AF">
            <w:pPr>
              <w:jc w:val="center"/>
            </w:pPr>
            <w:r>
              <w:rPr>
                <w:rFonts w:ascii="宋体" w:hAnsi="宋体" w:eastAsia="宋体"/>
                <w:sz w:val="16"/>
              </w:rPr>
              <w:t>209.24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F7135">
            <w:pPr>
              <w:jc w:val="center"/>
            </w:pPr>
            <w:r>
              <w:rPr>
                <w:rFonts w:ascii="宋体" w:hAnsi="宋体" w:eastAsia="宋体"/>
                <w:sz w:val="16"/>
              </w:rPr>
              <w:t>161.34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046D6">
            <w:pPr>
              <w:jc w:val="center"/>
            </w:pPr>
            <w:r>
              <w:rPr>
                <w:rFonts w:ascii="宋体" w:hAnsi="宋体" w:eastAsia="宋体"/>
                <w:sz w:val="16"/>
              </w:rPr>
              <w:t>161.34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9D1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2F2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B21E">
            <w:pPr>
              <w:jc w:val="center"/>
            </w:pPr>
            <w:r>
              <w:rPr>
                <w:rFonts w:ascii="宋体" w:hAnsi="宋体" w:eastAsia="宋体"/>
                <w:sz w:val="16"/>
              </w:rPr>
              <w:t>10.00</w:t>
            </w:r>
          </w:p>
        </w:tc>
      </w:tr>
      <w:tr w14:paraId="60A29D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4FF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5A3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E1749">
            <w:pPr>
              <w:jc w:val="center"/>
            </w:pPr>
            <w:r>
              <w:rPr>
                <w:rFonts w:ascii="宋体" w:hAnsi="宋体" w:eastAsia="宋体"/>
                <w:sz w:val="16"/>
              </w:rPr>
              <w:t>209.24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2EF3D">
            <w:pPr>
              <w:jc w:val="center"/>
            </w:pPr>
            <w:r>
              <w:rPr>
                <w:rFonts w:ascii="宋体" w:hAnsi="宋体" w:eastAsia="宋体"/>
                <w:sz w:val="16"/>
              </w:rPr>
              <w:t>161.34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EB815">
            <w:pPr>
              <w:jc w:val="center"/>
            </w:pPr>
            <w:r>
              <w:rPr>
                <w:rFonts w:ascii="宋体" w:hAnsi="宋体" w:eastAsia="宋体"/>
                <w:sz w:val="16"/>
              </w:rPr>
              <w:t>161.34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A1E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0E6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39AA">
            <w:pPr>
              <w:jc w:val="center"/>
            </w:pPr>
            <w:r>
              <w:rPr>
                <w:rFonts w:ascii="宋体" w:hAnsi="宋体" w:eastAsia="宋体"/>
                <w:sz w:val="16"/>
              </w:rPr>
              <w:t>—</w:t>
            </w:r>
          </w:p>
        </w:tc>
      </w:tr>
      <w:tr w14:paraId="6CEB9A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7C0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4AE6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1C9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FD1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EAA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979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5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90FCF">
            <w:pPr>
              <w:jc w:val="center"/>
            </w:pPr>
            <w:r>
              <w:rPr>
                <w:rFonts w:ascii="宋体" w:hAnsi="宋体" w:eastAsia="宋体"/>
                <w:sz w:val="16"/>
              </w:rPr>
              <w:t>—</w:t>
            </w:r>
          </w:p>
        </w:tc>
      </w:tr>
      <w:tr w14:paraId="7B9360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D371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4DC4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3CF5CB">
            <w:pPr>
              <w:jc w:val="center"/>
            </w:pPr>
            <w:r>
              <w:rPr>
                <w:rFonts w:ascii="宋体" w:hAnsi="宋体" w:eastAsia="宋体"/>
                <w:sz w:val="16"/>
              </w:rPr>
              <w:t>实际完成情况</w:t>
            </w:r>
          </w:p>
        </w:tc>
      </w:tr>
      <w:tr w14:paraId="716AC5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350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3A0DE">
            <w:pPr>
              <w:jc w:val="both"/>
            </w:pPr>
            <w:r>
              <w:rPr>
                <w:rFonts w:ascii="宋体" w:hAnsi="宋体" w:eastAsia="宋体"/>
                <w:sz w:val="16"/>
              </w:rPr>
              <w:t>资金161.34万元，用于化解6个项目债务，其中，托里县民政局办公楼暖气安装改造工程项目资金17.75万元、乌雪特布尔克塔勒村为村民维修地坪、救济补助、1.85万元、托里儿童福利院室外地下菜库，消防池，门卫室，围墙及零星项目资金76.91万元， 托里县儿童福利院防护栏制作安装项目资金62.73万元，老年养护院养护楼建设项目32.99万元，“四道防线”及武警检查站附属用房建设项目0.7万元，穆斯林殡仪馆附属设施建设项目0.8万元。通过项目的实施能够使民政工作更好地为老人和孤儿营造宽松舒适生活场所，保障人民安全，提高老人及儿童幸福指数，有效提升政府公信力，有效降低政府债务风险，债权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CB82D5">
            <w:pPr>
              <w:jc w:val="both"/>
            </w:pPr>
            <w:r>
              <w:rPr>
                <w:rFonts w:ascii="宋体" w:hAnsi="宋体" w:eastAsia="宋体"/>
                <w:sz w:val="16"/>
              </w:rPr>
              <w:t>2024年支出项目</w:t>
            </w:r>
            <w:r>
              <w:rPr>
                <w:rFonts w:hint="eastAsia" w:ascii="宋体" w:hAnsi="宋体"/>
                <w:sz w:val="16"/>
                <w:lang w:eastAsia="zh-CN"/>
              </w:rPr>
              <w:t>－</w:t>
            </w:r>
            <w:r>
              <w:rPr>
                <w:rFonts w:ascii="宋体" w:hAnsi="宋体" w:eastAsia="宋体"/>
                <w:sz w:val="16"/>
              </w:rPr>
              <w:t>托里县民政局社会福利基本建设、维修及社会补助项目预算资金209.24万元，截止时间2024年12月31日，已经支付161.34万元，项目按照计划正常实行，已经完成了化解6个项目债务，其中，托里县民政局办公楼暖气安装改造工程项目资金17.75万元、乌雪特布尔克塔勒村为村民维修地坪、救济补助、1.85万元、托</w:t>
            </w:r>
            <w:r>
              <w:rPr>
                <w:rFonts w:hint="eastAsia" w:ascii="宋体" w:hAnsi="宋体"/>
                <w:sz w:val="16"/>
                <w:lang w:eastAsia="zh-CN"/>
              </w:rPr>
              <w:t>里县</w:t>
            </w:r>
            <w:r>
              <w:rPr>
                <w:rFonts w:ascii="宋体" w:hAnsi="宋体" w:eastAsia="宋体"/>
                <w:sz w:val="16"/>
              </w:rPr>
              <w:t>儿童福利院室外地下菜库，消防池，门卫室，围墙及零星项目资金76.91万元， 托里县儿童福利院防护栏制作安装项目资金62.73万元，“四道防线”及武警检查站附属用房建设项目0.7万元，穆斯林殡仪馆附属设施建设项目0.8万元。通过项目的实施能够使民政工作更好地为老人和孤儿营造宽松舒适生活场所，保障人民安全，提高老人及儿童幸福指数，有效提升政府公信力，有效降低政府债务风险，债权人满意度达到95%。</w:t>
            </w:r>
          </w:p>
        </w:tc>
      </w:tr>
      <w:tr w14:paraId="27B672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2A976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45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AD1F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3AC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69D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43D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EE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4285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3A1A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5F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1C1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02F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39C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3A90">
            <w:pPr>
              <w:jc w:val="center"/>
            </w:pPr>
            <w:r>
              <w:rPr>
                <w:rFonts w:ascii="宋体" w:hAnsi="宋体" w:eastAsia="宋体"/>
                <w:sz w:val="16"/>
              </w:rPr>
              <w:t>偏差原因分析及改进措施</w:t>
            </w:r>
          </w:p>
        </w:tc>
      </w:tr>
      <w:tr w14:paraId="17F811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B5AC1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66C4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4A0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A8570">
            <w:pPr>
              <w:jc w:val="center"/>
            </w:pPr>
            <w:r>
              <w:rPr>
                <w:rFonts w:ascii="宋体" w:hAnsi="宋体" w:eastAsia="宋体"/>
                <w:sz w:val="16"/>
              </w:rPr>
              <w:t>社会福利基本维修及社会补助个数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325A">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7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02BF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A7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09A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0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BCC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C4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20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AE87">
            <w:pPr>
              <w:jc w:val="center"/>
            </w:pPr>
          </w:p>
        </w:tc>
      </w:tr>
      <w:tr w14:paraId="19207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79F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39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96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96C3">
            <w:pPr>
              <w:jc w:val="center"/>
            </w:pPr>
            <w:r>
              <w:rPr>
                <w:rFonts w:ascii="宋体" w:hAnsi="宋体" w:eastAsia="宋体"/>
                <w:sz w:val="16"/>
              </w:rPr>
              <w:t>化债任务完成率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FD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5F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57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DB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87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A3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E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4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7D1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3B6D7">
            <w:pPr>
              <w:jc w:val="center"/>
            </w:pPr>
          </w:p>
        </w:tc>
      </w:tr>
      <w:tr w14:paraId="40BED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17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652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644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47570">
            <w:pPr>
              <w:jc w:val="center"/>
            </w:pPr>
            <w:r>
              <w:rPr>
                <w:rFonts w:ascii="宋体" w:hAnsi="宋体" w:eastAsia="宋体"/>
                <w:sz w:val="16"/>
              </w:rPr>
              <w:t>年度化债及时率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6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843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C7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EF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C6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13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97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B2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A7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85F8">
            <w:pPr>
              <w:jc w:val="center"/>
            </w:pPr>
          </w:p>
        </w:tc>
      </w:tr>
      <w:tr w14:paraId="4D58C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8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409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FB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504F">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7B7B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30D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8BF3">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E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DC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2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8013">
            <w:pPr>
              <w:jc w:val="center"/>
            </w:pPr>
            <w:r>
              <w:rPr>
                <w:rFonts w:ascii="宋体" w:hAnsi="宋体" w:eastAsia="宋体"/>
                <w:sz w:val="16"/>
              </w:rPr>
              <w:t>=100年12月20日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4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039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70B0">
            <w:pPr>
              <w:jc w:val="center"/>
            </w:pPr>
          </w:p>
        </w:tc>
      </w:tr>
      <w:tr w14:paraId="3EBF8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017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465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563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3129">
            <w:pPr>
              <w:jc w:val="center"/>
            </w:pPr>
            <w:r>
              <w:rPr>
                <w:rFonts w:ascii="宋体" w:hAnsi="宋体" w:eastAsia="宋体"/>
                <w:sz w:val="16"/>
              </w:rPr>
              <w:t>地下菜库、门卫室、消防池、围</w:t>
            </w:r>
            <w:r>
              <w:rPr>
                <w:rFonts w:hint="eastAsia" w:ascii="宋体" w:hAnsi="宋体"/>
                <w:sz w:val="16"/>
                <w:lang w:eastAsia="zh-CN"/>
              </w:rPr>
              <w:t>墙等</w:t>
            </w:r>
            <w:r>
              <w:rPr>
                <w:rFonts w:ascii="宋体" w:hAnsi="宋体" w:eastAsia="宋体"/>
                <w:sz w:val="16"/>
              </w:rPr>
              <w:t>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B3D3">
            <w:pPr>
              <w:jc w:val="center"/>
            </w:pPr>
            <w:r>
              <w:rPr>
                <w:rFonts w:ascii="宋体" w:hAnsi="宋体" w:eastAsia="宋体"/>
                <w:sz w:val="16"/>
              </w:rPr>
              <w:t>&lt;=77.51万元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ABE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52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7CB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DF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CA714">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474D">
            <w:pPr>
              <w:jc w:val="center"/>
            </w:pPr>
            <w:r>
              <w:rPr>
                <w:rFonts w:ascii="宋体" w:hAnsi="宋体" w:eastAsia="宋体"/>
                <w:sz w:val="16"/>
              </w:rPr>
              <w:t>=77.51万元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4D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83AC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3FBD">
            <w:pPr>
              <w:jc w:val="center"/>
            </w:pPr>
          </w:p>
        </w:tc>
      </w:tr>
      <w:tr w14:paraId="0FFE3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A41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3B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837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0BDF5">
            <w:pPr>
              <w:jc w:val="center"/>
            </w:pPr>
            <w:r>
              <w:rPr>
                <w:rFonts w:ascii="宋体" w:hAnsi="宋体" w:eastAsia="宋体"/>
                <w:sz w:val="16"/>
              </w:rPr>
              <w:t>暖气维修支出成本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21CE">
            <w:pPr>
              <w:jc w:val="center"/>
            </w:pPr>
            <w:r>
              <w:rPr>
                <w:rFonts w:ascii="宋体" w:hAnsi="宋体" w:eastAsia="宋体"/>
                <w:sz w:val="16"/>
              </w:rPr>
              <w:t>&lt;=17.75万元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BF1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DD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569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D3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08AD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3B06">
            <w:pPr>
              <w:jc w:val="center"/>
            </w:pPr>
            <w:r>
              <w:rPr>
                <w:rFonts w:ascii="宋体" w:hAnsi="宋体" w:eastAsia="宋体"/>
                <w:sz w:val="16"/>
              </w:rPr>
              <w:t>17.75万元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9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84F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885A">
            <w:pPr>
              <w:jc w:val="center"/>
            </w:pPr>
          </w:p>
        </w:tc>
      </w:tr>
      <w:tr w14:paraId="4DE76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7FA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BFA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D94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6BAA">
            <w:pPr>
              <w:jc w:val="center"/>
            </w:pPr>
            <w:r>
              <w:rPr>
                <w:rFonts w:ascii="宋体" w:hAnsi="宋体" w:eastAsia="宋体"/>
                <w:sz w:val="16"/>
              </w:rPr>
              <w:t>维修地坪支出成本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0D72">
            <w:pPr>
              <w:jc w:val="center"/>
            </w:pPr>
            <w:r>
              <w:rPr>
                <w:rFonts w:ascii="宋体" w:hAnsi="宋体" w:eastAsia="宋体"/>
                <w:sz w:val="16"/>
              </w:rPr>
              <w:t>&lt;=1.85万元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D91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63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9327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06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32E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5CCBB">
            <w:pPr>
              <w:jc w:val="center"/>
            </w:pPr>
            <w:r>
              <w:rPr>
                <w:rFonts w:ascii="宋体" w:hAnsi="宋体" w:eastAsia="宋体"/>
                <w:sz w:val="16"/>
              </w:rPr>
              <w:t>=1.85万元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F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779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EB08">
            <w:pPr>
              <w:jc w:val="center"/>
            </w:pPr>
          </w:p>
        </w:tc>
      </w:tr>
      <w:tr w14:paraId="00A02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03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15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281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4CA4">
            <w:pPr>
              <w:jc w:val="center"/>
            </w:pPr>
            <w:r>
              <w:rPr>
                <w:rFonts w:ascii="宋体" w:hAnsi="宋体" w:eastAsia="宋体"/>
                <w:sz w:val="16"/>
              </w:rPr>
              <w:t>防护栏制作安装支出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072E">
            <w:pPr>
              <w:jc w:val="center"/>
            </w:pPr>
            <w:r>
              <w:rPr>
                <w:rFonts w:ascii="宋体" w:hAnsi="宋体" w:eastAsia="宋体"/>
                <w:sz w:val="16"/>
              </w:rPr>
              <w:t>&lt;=62.73万元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26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CE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4590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3F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DE79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F5EA9">
            <w:pPr>
              <w:jc w:val="center"/>
            </w:pPr>
            <w:r>
              <w:rPr>
                <w:rFonts w:ascii="宋体" w:hAnsi="宋体" w:eastAsia="宋体"/>
                <w:sz w:val="16"/>
              </w:rPr>
              <w:t>=62.73万元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770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182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0A0D">
            <w:pPr>
              <w:jc w:val="center"/>
            </w:pPr>
          </w:p>
        </w:tc>
      </w:tr>
      <w:tr w14:paraId="538A9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DB5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169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0F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3C55">
            <w:pPr>
              <w:jc w:val="center"/>
            </w:pPr>
            <w:r>
              <w:rPr>
                <w:rFonts w:ascii="宋体" w:hAnsi="宋体" w:eastAsia="宋体"/>
                <w:sz w:val="16"/>
              </w:rPr>
              <w:t>老年养护院养护楼建设支出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FE383">
            <w:pPr>
              <w:jc w:val="center"/>
            </w:pPr>
            <w:r>
              <w:rPr>
                <w:rFonts w:ascii="宋体" w:hAnsi="宋体" w:eastAsia="宋体"/>
                <w:sz w:val="16"/>
              </w:rPr>
              <w:t>&lt;=32.99万元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D09E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F06B">
            <w:pPr>
              <w:jc w:val="center"/>
            </w:pPr>
            <w:r>
              <w:rPr>
                <w:rFonts w:ascii="宋体" w:hAnsi="宋体" w:eastAsia="宋体"/>
                <w:sz w:val="16"/>
              </w:rPr>
              <w:t>32.99万元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D10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5E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E81A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74076">
            <w:pPr>
              <w:jc w:val="center"/>
            </w:pPr>
            <w:r>
              <w:rPr>
                <w:rFonts w:ascii="宋体" w:hAnsi="宋体" w:eastAsia="宋体"/>
                <w:sz w:val="16"/>
              </w:rPr>
              <w:t>=32.99万元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4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D78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B109F">
            <w:pPr>
              <w:jc w:val="center"/>
            </w:pPr>
          </w:p>
        </w:tc>
      </w:tr>
      <w:tr w14:paraId="7879A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A3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8A9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3A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074C">
            <w:pPr>
              <w:jc w:val="center"/>
            </w:pPr>
            <w:r>
              <w:rPr>
                <w:rFonts w:ascii="宋体" w:hAnsi="宋体" w:eastAsia="宋体"/>
                <w:sz w:val="16"/>
              </w:rPr>
              <w:t>“四道防线”及武警检查站附属用房建设支出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79E5">
            <w:pPr>
              <w:jc w:val="center"/>
            </w:pPr>
            <w:r>
              <w:rPr>
                <w:rFonts w:ascii="宋体" w:hAnsi="宋体" w:eastAsia="宋体"/>
                <w:sz w:val="16"/>
              </w:rPr>
              <w: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5B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C82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7E6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3A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AC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1B0BD">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24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D99D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F64C">
            <w:pPr>
              <w:jc w:val="center"/>
            </w:pPr>
          </w:p>
        </w:tc>
      </w:tr>
      <w:tr w14:paraId="402C73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DE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B7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1CC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020F">
            <w:pPr>
              <w:jc w:val="center"/>
            </w:pPr>
            <w:r>
              <w:rPr>
                <w:rFonts w:ascii="宋体" w:hAnsi="宋体" w:eastAsia="宋体"/>
                <w:sz w:val="16"/>
              </w:rPr>
              <w:t>穆斯林殡仪馆附属设施建设支出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08E9">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487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94D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61C8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40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9C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9D84">
            <w:pPr>
              <w:jc w:val="center"/>
            </w:pPr>
            <w:r>
              <w:rPr>
                <w:rFonts w:ascii="宋体" w:hAnsi="宋体" w:eastAsia="宋体"/>
                <w:sz w:val="16"/>
              </w:rPr>
              <w:t>=0.8万元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C5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0453">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9E46">
            <w:pPr>
              <w:jc w:val="center"/>
            </w:pPr>
          </w:p>
        </w:tc>
      </w:tr>
      <w:tr w14:paraId="74384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0C5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7586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1E0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B3E44">
            <w:pPr>
              <w:jc w:val="center"/>
            </w:pPr>
            <w:r>
              <w:rPr>
                <w:rFonts w:ascii="宋体" w:hAnsi="宋体" w:eastAsia="宋体"/>
                <w:sz w:val="16"/>
              </w:rPr>
              <w:t>降低政府债务风险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6A3B">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653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4F4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A4E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A62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F6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39A4">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59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C25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326A">
            <w:pPr>
              <w:jc w:val="center"/>
            </w:pPr>
          </w:p>
        </w:tc>
      </w:tr>
      <w:tr w14:paraId="3D558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0E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AAC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6B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D941">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281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F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781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01E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C73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89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1D0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34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F8C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5EC0D">
            <w:pPr>
              <w:jc w:val="center"/>
            </w:pPr>
          </w:p>
        </w:tc>
      </w:tr>
      <w:tr w14:paraId="2701F57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2E568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84FC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B21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7317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4D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834A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482C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FE07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D49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C4D3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033C4"/>
        </w:tc>
      </w:tr>
    </w:tbl>
    <w:p w14:paraId="3CB0CA33">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31"/>
        <w:gridCol w:w="776"/>
        <w:gridCol w:w="623"/>
        <w:gridCol w:w="631"/>
        <w:gridCol w:w="626"/>
        <w:gridCol w:w="623"/>
        <w:gridCol w:w="623"/>
        <w:gridCol w:w="696"/>
        <w:gridCol w:w="629"/>
        <w:gridCol w:w="696"/>
        <w:gridCol w:w="631"/>
      </w:tblGrid>
      <w:tr w14:paraId="67388B0C">
        <w:tblPrEx>
          <w:tblCellMar>
            <w:top w:w="0" w:type="dxa"/>
            <w:left w:w="108" w:type="dxa"/>
            <w:bottom w:w="0" w:type="dxa"/>
            <w:right w:w="108" w:type="dxa"/>
          </w:tblCellMar>
        </w:tblPrEx>
        <w:tc>
          <w:tcPr>
            <w:tcW w:w="8848" w:type="dxa"/>
            <w:gridSpan w:val="14"/>
            <w:vAlign w:val="center"/>
          </w:tcPr>
          <w:p w14:paraId="0BB81A5B">
            <w:pPr>
              <w:jc w:val="center"/>
            </w:pPr>
            <w:r>
              <w:rPr>
                <w:rFonts w:ascii="宋体" w:hAnsi="宋体" w:eastAsia="宋体"/>
                <w:sz w:val="24"/>
              </w:rPr>
              <w:t>项目支出绩效自评表</w:t>
            </w:r>
          </w:p>
        </w:tc>
      </w:tr>
      <w:tr w14:paraId="15BBD22A">
        <w:tblPrEx>
          <w:tblCellMar>
            <w:top w:w="0" w:type="dxa"/>
            <w:left w:w="108" w:type="dxa"/>
            <w:bottom w:w="0" w:type="dxa"/>
            <w:right w:w="108" w:type="dxa"/>
          </w:tblCellMar>
        </w:tblPrEx>
        <w:tc>
          <w:tcPr>
            <w:tcW w:w="8848" w:type="dxa"/>
            <w:gridSpan w:val="14"/>
            <w:vAlign w:val="center"/>
          </w:tcPr>
          <w:p w14:paraId="03A4E291">
            <w:pPr>
              <w:jc w:val="center"/>
            </w:pPr>
            <w:r>
              <w:rPr>
                <w:rFonts w:ascii="宋体" w:hAnsi="宋体" w:eastAsia="宋体"/>
                <w:sz w:val="24"/>
              </w:rPr>
              <w:t>(2024年度)</w:t>
            </w:r>
          </w:p>
        </w:tc>
      </w:tr>
      <w:tr w14:paraId="7FE931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18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ABC4AEA">
            <w:pPr>
              <w:jc w:val="center"/>
            </w:pPr>
            <w:r>
              <w:rPr>
                <w:rFonts w:ascii="宋体" w:hAnsi="宋体" w:eastAsia="宋体"/>
                <w:sz w:val="16"/>
              </w:rPr>
              <w:t>80岁以上老年人基本生活津贴</w:t>
            </w:r>
          </w:p>
        </w:tc>
      </w:tr>
      <w:tr w14:paraId="5E9D23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A8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1A0AE">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63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ED5AD2">
            <w:pPr>
              <w:jc w:val="center"/>
            </w:pPr>
            <w:r>
              <w:rPr>
                <w:rFonts w:ascii="宋体" w:hAnsi="宋体" w:eastAsia="宋体"/>
                <w:sz w:val="16"/>
              </w:rPr>
              <w:t>托里县民政局</w:t>
            </w:r>
          </w:p>
        </w:tc>
      </w:tr>
      <w:tr w14:paraId="6E8F2F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E1C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CB7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282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2CE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C8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8C0C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34D3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A4E4">
            <w:pPr>
              <w:jc w:val="center"/>
            </w:pPr>
            <w:r>
              <w:rPr>
                <w:rFonts w:ascii="宋体" w:hAnsi="宋体" w:eastAsia="宋体"/>
                <w:sz w:val="16"/>
              </w:rPr>
              <w:t>得分</w:t>
            </w:r>
          </w:p>
        </w:tc>
      </w:tr>
      <w:tr w14:paraId="7388D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5AF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A55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79FEE">
            <w:pPr>
              <w:jc w:val="center"/>
            </w:pPr>
            <w:r>
              <w:rPr>
                <w:rFonts w:ascii="宋体" w:hAnsi="宋体" w:eastAsia="宋体"/>
                <w:sz w:val="16"/>
              </w:rPr>
              <w:t>70.22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693CB">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B70D1">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ACE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8478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501C">
            <w:pPr>
              <w:jc w:val="center"/>
            </w:pPr>
            <w:r>
              <w:rPr>
                <w:rFonts w:ascii="宋体" w:hAnsi="宋体" w:eastAsia="宋体"/>
                <w:sz w:val="16"/>
              </w:rPr>
              <w:t>10.00</w:t>
            </w:r>
          </w:p>
        </w:tc>
      </w:tr>
      <w:tr w14:paraId="7BF86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36F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B7E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02CBB">
            <w:pPr>
              <w:jc w:val="center"/>
            </w:pPr>
            <w:r>
              <w:rPr>
                <w:rFonts w:ascii="宋体" w:hAnsi="宋体" w:eastAsia="宋体"/>
                <w:sz w:val="16"/>
              </w:rPr>
              <w:t>70.22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FC64B">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7E718">
            <w:pPr>
              <w:jc w:val="center"/>
            </w:pPr>
            <w:r>
              <w:rPr>
                <w:rFonts w:ascii="宋体" w:hAnsi="宋体" w:eastAsia="宋体"/>
                <w:sz w:val="16"/>
              </w:rPr>
              <w:t>72.75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08D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FA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D45A">
            <w:pPr>
              <w:jc w:val="center"/>
            </w:pPr>
            <w:r>
              <w:rPr>
                <w:rFonts w:ascii="宋体" w:hAnsi="宋体" w:eastAsia="宋体"/>
                <w:sz w:val="16"/>
              </w:rPr>
              <w:t>—</w:t>
            </w:r>
          </w:p>
        </w:tc>
      </w:tr>
      <w:tr w14:paraId="4F5301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C3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503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D7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A94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10B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E1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ABA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B261">
            <w:pPr>
              <w:jc w:val="center"/>
            </w:pPr>
            <w:r>
              <w:rPr>
                <w:rFonts w:ascii="宋体" w:hAnsi="宋体" w:eastAsia="宋体"/>
                <w:sz w:val="16"/>
              </w:rPr>
              <w:t>—</w:t>
            </w:r>
          </w:p>
        </w:tc>
      </w:tr>
      <w:tr w14:paraId="207D93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0975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279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C86A9C">
            <w:pPr>
              <w:jc w:val="center"/>
            </w:pPr>
            <w:r>
              <w:rPr>
                <w:rFonts w:ascii="宋体" w:hAnsi="宋体" w:eastAsia="宋体"/>
                <w:sz w:val="16"/>
              </w:rPr>
              <w:t>实际完成情况</w:t>
            </w:r>
          </w:p>
        </w:tc>
      </w:tr>
      <w:tr w14:paraId="546B3B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885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8044E8">
            <w:pPr>
              <w:jc w:val="both"/>
            </w:pPr>
            <w:r>
              <w:rPr>
                <w:rFonts w:ascii="宋体" w:hAnsi="宋体" w:eastAsia="宋体"/>
                <w:sz w:val="16"/>
              </w:rPr>
              <w:t>项目资金72.75万元，80岁-89岁老人11770人次、90岁-99岁老人1184人次</w:t>
            </w:r>
            <w:r>
              <w:rPr>
                <w:rFonts w:hint="eastAsia" w:ascii="宋体" w:hAnsi="宋体"/>
                <w:sz w:val="16"/>
                <w:lang w:eastAsia="zh-CN"/>
              </w:rPr>
              <w:t>、</w:t>
            </w:r>
            <w:r>
              <w:rPr>
                <w:rFonts w:ascii="宋体" w:hAnsi="宋体" w:eastAsia="宋体"/>
                <w:sz w:val="16"/>
              </w:rPr>
              <w:t>100岁老人27人次、用于促进</w:t>
            </w:r>
            <w:r>
              <w:rPr>
                <w:rFonts w:hint="eastAsia" w:ascii="宋体" w:hAnsi="宋体"/>
                <w:sz w:val="16"/>
                <w:lang w:eastAsia="zh-CN"/>
              </w:rPr>
              <w:t>社会</w:t>
            </w:r>
            <w:r>
              <w:rPr>
                <w:rFonts w:ascii="宋体" w:hAnsi="宋体" w:eastAsia="宋体"/>
                <w:sz w:val="16"/>
              </w:rPr>
              <w:t>发展、提高高龄老人</w:t>
            </w:r>
            <w:r>
              <w:rPr>
                <w:rFonts w:hint="eastAsia" w:ascii="宋体" w:hAnsi="宋体"/>
                <w:sz w:val="16"/>
                <w:lang w:eastAsia="zh-CN"/>
              </w:rPr>
              <w:t>生活</w:t>
            </w:r>
            <w:r>
              <w:rPr>
                <w:rFonts w:ascii="宋体" w:hAnsi="宋体" w:eastAsia="宋体"/>
                <w:sz w:val="16"/>
              </w:rPr>
              <w:t>质量，是关心关怀为新疆建设和发展作出贡献的各族老年人的暖心工程和惠民工程，促进了社会的发展、提高了老年人生活质量，让老年人感受到党和政府的关爱，高龄老人满意度达到95%。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4271F1">
            <w:pPr>
              <w:jc w:val="both"/>
            </w:pPr>
            <w:r>
              <w:rPr>
                <w:rFonts w:ascii="宋体" w:hAnsi="宋体" w:eastAsia="宋体"/>
                <w:sz w:val="16"/>
              </w:rPr>
              <w:t>80岁以上老年人基本生活津贴项目预算资金70.22万元，截止时间2024年12月31日，已经支付72.75万元，项目按照计划正常实行，已经完成了80岁-89岁老年11770人次，90岁-99岁老年1184人次 ，100岁老年人27人，提高了高龄老年人的生活质量，让老年人感受到党和政府的关爱，高龄老年人满意度达到了95%。</w:t>
            </w:r>
            <w:r>
              <w:rPr>
                <w:rFonts w:ascii="宋体" w:hAnsi="宋体" w:eastAsia="宋体"/>
                <w:sz w:val="16"/>
              </w:rPr>
              <w:br w:type="textWrapping"/>
            </w:r>
          </w:p>
        </w:tc>
      </w:tr>
      <w:tr w14:paraId="350AF4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3FB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914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2DDE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2E3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0812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CA7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CD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7891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24CC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57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13AD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5B4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F6FC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CA531">
            <w:pPr>
              <w:jc w:val="center"/>
            </w:pPr>
            <w:r>
              <w:rPr>
                <w:rFonts w:ascii="宋体" w:hAnsi="宋体" w:eastAsia="宋体"/>
                <w:sz w:val="16"/>
              </w:rPr>
              <w:t>偏差原因分析及改进措施</w:t>
            </w:r>
          </w:p>
        </w:tc>
      </w:tr>
      <w:tr w14:paraId="5EFE63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D235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68F2F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330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D91AB">
            <w:pPr>
              <w:jc w:val="center"/>
            </w:pPr>
            <w:r>
              <w:rPr>
                <w:rFonts w:ascii="宋体" w:hAnsi="宋体" w:eastAsia="宋体"/>
                <w:sz w:val="16"/>
              </w:rPr>
              <w:t>80岁-89岁老年人人次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68702">
            <w:pPr>
              <w:jc w:val="center"/>
            </w:pPr>
            <w:r>
              <w:rPr>
                <w:rFonts w:ascii="宋体" w:hAnsi="宋体" w:eastAsia="宋体"/>
                <w:sz w:val="16"/>
              </w:rPr>
              <w:t>&gt;=11770人次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A3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4319">
            <w:pPr>
              <w:jc w:val="center"/>
            </w:pPr>
            <w:r>
              <w:rPr>
                <w:rFonts w:ascii="宋体" w:hAnsi="宋体" w:eastAsia="宋体"/>
                <w:sz w:val="16"/>
              </w:rPr>
              <w:t>11770人次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F88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33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AE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F8B1C">
            <w:pPr>
              <w:jc w:val="center"/>
            </w:pPr>
            <w:r>
              <w:rPr>
                <w:rFonts w:ascii="宋体" w:hAnsi="宋体" w:eastAsia="宋体"/>
                <w:sz w:val="16"/>
              </w:rPr>
              <w:t>=11770人次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5B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177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B324">
            <w:pPr>
              <w:jc w:val="center"/>
            </w:pPr>
          </w:p>
        </w:tc>
      </w:tr>
      <w:tr w14:paraId="1D75A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4B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16B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8C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7E9A">
            <w:pPr>
              <w:jc w:val="center"/>
            </w:pPr>
            <w:r>
              <w:rPr>
                <w:rFonts w:ascii="宋体" w:hAnsi="宋体" w:eastAsia="宋体"/>
                <w:sz w:val="16"/>
              </w:rPr>
              <w:t>90岁-99岁老年人人次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AA06">
            <w:pPr>
              <w:jc w:val="center"/>
            </w:pPr>
            <w:r>
              <w:rPr>
                <w:rFonts w:ascii="宋体" w:hAnsi="宋体" w:eastAsia="宋体"/>
                <w:sz w:val="16"/>
              </w:rPr>
              <w:t>&gt;=1184人次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21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874C">
            <w:pPr>
              <w:jc w:val="center"/>
            </w:pPr>
            <w:r>
              <w:rPr>
                <w:rFonts w:ascii="宋体" w:hAnsi="宋体" w:eastAsia="宋体"/>
                <w:sz w:val="16"/>
              </w:rPr>
              <w:t>1184人次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E59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E61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8A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26A6">
            <w:pPr>
              <w:jc w:val="center"/>
            </w:pPr>
            <w:r>
              <w:rPr>
                <w:rFonts w:ascii="宋体" w:hAnsi="宋体" w:eastAsia="宋体"/>
                <w:sz w:val="16"/>
              </w:rPr>
              <w:t>=1184人次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CA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2C19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F37F">
            <w:pPr>
              <w:jc w:val="center"/>
            </w:pPr>
          </w:p>
        </w:tc>
      </w:tr>
      <w:tr w14:paraId="4CD88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534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AD21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1B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04B6">
            <w:pPr>
              <w:jc w:val="center"/>
            </w:pPr>
            <w:r>
              <w:rPr>
                <w:rFonts w:ascii="宋体" w:hAnsi="宋体" w:eastAsia="宋体"/>
                <w:sz w:val="16"/>
              </w:rPr>
              <w:t>100岁老年人人次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F6668">
            <w:pPr>
              <w:jc w:val="center"/>
            </w:pPr>
            <w:r>
              <w:rPr>
                <w:rFonts w:ascii="宋体" w:hAnsi="宋体" w:eastAsia="宋体"/>
                <w:sz w:val="16"/>
              </w:rPr>
              <w:t>&gt;=27人次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0CC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B6D1">
            <w:pPr>
              <w:jc w:val="center"/>
            </w:pPr>
            <w:r>
              <w:rPr>
                <w:rFonts w:ascii="宋体" w:hAnsi="宋体" w:eastAsia="宋体"/>
                <w:sz w:val="16"/>
              </w:rPr>
              <w:t>27人次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59EA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B0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8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E4DF">
            <w:pPr>
              <w:jc w:val="center"/>
            </w:pPr>
            <w:r>
              <w:rPr>
                <w:rFonts w:ascii="宋体" w:hAnsi="宋体" w:eastAsia="宋体"/>
                <w:sz w:val="16"/>
              </w:rPr>
              <w:t>=27人次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FD0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DCCD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F2EB">
            <w:pPr>
              <w:jc w:val="center"/>
            </w:pPr>
          </w:p>
        </w:tc>
      </w:tr>
      <w:tr w14:paraId="3D8A0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ED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A8D2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C99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1C4E">
            <w:pPr>
              <w:jc w:val="center"/>
            </w:pPr>
            <w:r>
              <w:rPr>
                <w:rFonts w:ascii="宋体" w:hAnsi="宋体" w:eastAsia="宋体"/>
                <w:sz w:val="16"/>
              </w:rPr>
              <w:t>高龄老年人补贴覆盖率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6D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8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C8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F15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AB8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3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3A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78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B1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8E749">
            <w:pPr>
              <w:jc w:val="center"/>
            </w:pPr>
          </w:p>
        </w:tc>
      </w:tr>
      <w:tr w14:paraId="1180A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453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D2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C7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C6B0">
            <w:pPr>
              <w:jc w:val="center"/>
            </w:pPr>
            <w:r>
              <w:rPr>
                <w:rFonts w:ascii="宋体" w:hAnsi="宋体" w:eastAsia="宋体"/>
                <w:sz w:val="16"/>
              </w:rPr>
              <w:t>补助资金发放到位及时率（%）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E3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00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596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FB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88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22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0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37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525C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ACC8">
            <w:pPr>
              <w:jc w:val="center"/>
            </w:pPr>
          </w:p>
        </w:tc>
      </w:tr>
      <w:tr w14:paraId="5672F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FE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465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6F4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B923">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040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6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B2D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13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E9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26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C4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D2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D4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8612">
            <w:pPr>
              <w:jc w:val="center"/>
            </w:pPr>
          </w:p>
        </w:tc>
      </w:tr>
      <w:tr w14:paraId="58EDC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19AE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A74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B90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6EA8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8E1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84A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7A7F5">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88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0E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0D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6D3E3">
            <w:pPr>
              <w:jc w:val="center"/>
            </w:pPr>
            <w:r>
              <w:rPr>
                <w:rFonts w:ascii="宋体" w:hAnsi="宋体" w:eastAsia="宋体"/>
                <w:sz w:val="16"/>
              </w:rPr>
              <w:t>=100年12月20日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53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AFC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91287">
            <w:pPr>
              <w:jc w:val="center"/>
            </w:pPr>
          </w:p>
        </w:tc>
      </w:tr>
      <w:tr w14:paraId="65F2B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C34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064A1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212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38F7">
            <w:pPr>
              <w:jc w:val="center"/>
            </w:pPr>
            <w:r>
              <w:rPr>
                <w:rFonts w:ascii="宋体" w:hAnsi="宋体" w:eastAsia="宋体"/>
                <w:sz w:val="16"/>
              </w:rPr>
              <w:t>80岁-89岁老年人支付成本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FF850">
            <w:pPr>
              <w:jc w:val="center"/>
            </w:pPr>
            <w:r>
              <w:rPr>
                <w:rFonts w:ascii="宋体" w:hAnsi="宋体" w:eastAsia="宋体"/>
                <w:sz w:val="16"/>
              </w:rPr>
              <w:t>&lt;=45.11万元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C4B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3986A">
            <w:pPr>
              <w:jc w:val="center"/>
            </w:pPr>
            <w:r>
              <w:rPr>
                <w:rFonts w:ascii="宋体" w:hAnsi="宋体" w:eastAsia="宋体"/>
                <w:sz w:val="16"/>
              </w:rPr>
              <w:t>45.11万元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D017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0E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D0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745E">
            <w:pPr>
              <w:jc w:val="center"/>
            </w:pPr>
            <w:r>
              <w:rPr>
                <w:rFonts w:ascii="宋体" w:hAnsi="宋体" w:eastAsia="宋体"/>
                <w:sz w:val="16"/>
              </w:rPr>
              <w:t>=45.11万元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41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EC6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5837">
            <w:pPr>
              <w:jc w:val="center"/>
            </w:pPr>
          </w:p>
        </w:tc>
      </w:tr>
      <w:tr w14:paraId="0CF271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F92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5E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D6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79926">
            <w:pPr>
              <w:jc w:val="center"/>
            </w:pPr>
            <w:r>
              <w:rPr>
                <w:rFonts w:ascii="宋体" w:hAnsi="宋体" w:eastAsia="宋体"/>
                <w:sz w:val="16"/>
              </w:rPr>
              <w:t>90岁-99岁老年人支付成本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A756">
            <w:pPr>
              <w:jc w:val="center"/>
            </w:pPr>
            <w:r>
              <w:rPr>
                <w:rFonts w:ascii="宋体" w:hAnsi="宋体" w:eastAsia="宋体"/>
                <w:sz w:val="16"/>
              </w:rPr>
              <w:t>&lt;=25.20万元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5A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2BEF">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5B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F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92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23BA">
            <w:pPr>
              <w:jc w:val="center"/>
            </w:pPr>
            <w:r>
              <w:rPr>
                <w:rFonts w:ascii="宋体" w:hAnsi="宋体" w:eastAsia="宋体"/>
                <w:sz w:val="16"/>
              </w:rPr>
              <w:t>=25.2万元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E4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6D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C28A">
            <w:pPr>
              <w:jc w:val="center"/>
            </w:pPr>
          </w:p>
        </w:tc>
      </w:tr>
      <w:tr w14:paraId="0A77D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E3A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52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D51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13C0">
            <w:pPr>
              <w:jc w:val="center"/>
            </w:pPr>
            <w:r>
              <w:rPr>
                <w:rFonts w:ascii="宋体" w:hAnsi="宋体" w:eastAsia="宋体"/>
                <w:sz w:val="16"/>
              </w:rPr>
              <w:t>100岁老年人支出成本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6249">
            <w:pPr>
              <w:jc w:val="center"/>
            </w:pPr>
            <w:r>
              <w:rPr>
                <w:rFonts w:ascii="宋体" w:hAnsi="宋体" w:eastAsia="宋体"/>
                <w:sz w:val="16"/>
              </w:rPr>
              <w:t>&lt;=2.44万元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69F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E990A">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F5E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9F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94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57B9">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8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54C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6BB8">
            <w:pPr>
              <w:jc w:val="center"/>
            </w:pPr>
          </w:p>
        </w:tc>
      </w:tr>
      <w:tr w14:paraId="7B0B75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E8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3937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B7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2713">
            <w:pPr>
              <w:jc w:val="center"/>
            </w:pPr>
            <w:r>
              <w:rPr>
                <w:rFonts w:ascii="宋体" w:hAnsi="宋体" w:eastAsia="宋体"/>
                <w:sz w:val="16"/>
              </w:rPr>
              <w:t>提高高龄老年人的生活质量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7933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D4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37F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B66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F1B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80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D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2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59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2DC93">
            <w:pPr>
              <w:jc w:val="center"/>
            </w:pPr>
          </w:p>
        </w:tc>
      </w:tr>
      <w:tr w14:paraId="565107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6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72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85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3D7C7">
            <w:pPr>
              <w:jc w:val="center"/>
            </w:pPr>
            <w:r>
              <w:rPr>
                <w:rFonts w:ascii="宋体" w:hAnsi="宋体" w:eastAsia="宋体"/>
                <w:sz w:val="16"/>
              </w:rPr>
              <w:t>高龄老人满意度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42D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B9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FD2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E9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6C6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8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3385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013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2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8757C">
            <w:pPr>
              <w:jc w:val="center"/>
            </w:pPr>
          </w:p>
        </w:tc>
      </w:tr>
      <w:tr w14:paraId="6925CB8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3D542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EACB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AD77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8E2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2BB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80F9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F26C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BA6A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8A22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927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D4652D"/>
        </w:tc>
      </w:tr>
    </w:tbl>
    <w:p w14:paraId="1F4BB596">
      <w:r>
        <w:br w:type="page"/>
      </w:r>
    </w:p>
    <w:tbl>
      <w:tblPr>
        <w:tblStyle w:val="9"/>
        <w:tblW w:w="0" w:type="auto"/>
        <w:tblInd w:w="0" w:type="dxa"/>
        <w:tblLayout w:type="fixed"/>
        <w:tblCellMar>
          <w:top w:w="0" w:type="dxa"/>
          <w:left w:w="108" w:type="dxa"/>
          <w:bottom w:w="0" w:type="dxa"/>
          <w:right w:w="108" w:type="dxa"/>
        </w:tblCellMar>
      </w:tblPr>
      <w:tblGrid>
        <w:gridCol w:w="595"/>
        <w:gridCol w:w="535"/>
        <w:gridCol w:w="536"/>
        <w:gridCol w:w="536"/>
        <w:gridCol w:w="936"/>
        <w:gridCol w:w="536"/>
        <w:gridCol w:w="696"/>
        <w:gridCol w:w="571"/>
        <w:gridCol w:w="539"/>
        <w:gridCol w:w="566"/>
        <w:gridCol w:w="840"/>
        <w:gridCol w:w="630"/>
        <w:gridCol w:w="570"/>
        <w:gridCol w:w="974"/>
      </w:tblGrid>
      <w:tr w14:paraId="7D19F2E5">
        <w:tblPrEx>
          <w:tblCellMar>
            <w:top w:w="0" w:type="dxa"/>
            <w:left w:w="108" w:type="dxa"/>
            <w:bottom w:w="0" w:type="dxa"/>
            <w:right w:w="108" w:type="dxa"/>
          </w:tblCellMar>
        </w:tblPrEx>
        <w:tc>
          <w:tcPr>
            <w:tcW w:w="9060" w:type="dxa"/>
            <w:gridSpan w:val="14"/>
            <w:vAlign w:val="center"/>
          </w:tcPr>
          <w:p w14:paraId="66397B64">
            <w:pPr>
              <w:jc w:val="center"/>
            </w:pPr>
            <w:r>
              <w:rPr>
                <w:rFonts w:ascii="宋体" w:hAnsi="宋体" w:eastAsia="宋体"/>
                <w:sz w:val="24"/>
              </w:rPr>
              <w:t>项目支出绩效自评表</w:t>
            </w:r>
          </w:p>
        </w:tc>
      </w:tr>
      <w:tr w14:paraId="642BE2EF">
        <w:tblPrEx>
          <w:tblCellMar>
            <w:top w:w="0" w:type="dxa"/>
            <w:left w:w="108" w:type="dxa"/>
            <w:bottom w:w="0" w:type="dxa"/>
            <w:right w:w="108" w:type="dxa"/>
          </w:tblCellMar>
        </w:tblPrEx>
        <w:tc>
          <w:tcPr>
            <w:tcW w:w="9060" w:type="dxa"/>
            <w:gridSpan w:val="14"/>
            <w:vAlign w:val="center"/>
          </w:tcPr>
          <w:p w14:paraId="75D33F4D">
            <w:pPr>
              <w:jc w:val="center"/>
            </w:pPr>
            <w:r>
              <w:rPr>
                <w:rFonts w:ascii="宋体" w:hAnsi="宋体" w:eastAsia="宋体"/>
                <w:sz w:val="24"/>
              </w:rPr>
              <w:t>(2024年度)</w:t>
            </w:r>
          </w:p>
        </w:tc>
      </w:tr>
      <w:tr w14:paraId="6E72B555">
        <w:tblPrEx>
          <w:tblCellMar>
            <w:top w:w="0" w:type="dxa"/>
            <w:left w:w="108" w:type="dxa"/>
            <w:bottom w:w="0" w:type="dxa"/>
            <w:right w:w="108" w:type="dxa"/>
          </w:tblCellMar>
        </w:tblPrEx>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57667849">
            <w:pPr>
              <w:jc w:val="center"/>
            </w:pPr>
            <w:r>
              <w:rPr>
                <w:rFonts w:ascii="宋体" w:hAnsi="宋体" w:eastAsia="宋体"/>
                <w:sz w:val="16"/>
              </w:rPr>
              <w:t>项目名称</w:t>
            </w:r>
          </w:p>
        </w:tc>
        <w:tc>
          <w:tcPr>
            <w:tcW w:w="8465"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60CFAE">
            <w:pPr>
              <w:jc w:val="center"/>
            </w:pPr>
            <w:r>
              <w:rPr>
                <w:rFonts w:ascii="宋体" w:hAnsi="宋体" w:eastAsia="宋体"/>
                <w:sz w:val="16"/>
              </w:rPr>
              <w:t>困难群众救助补助项目</w:t>
            </w:r>
          </w:p>
        </w:tc>
      </w:tr>
      <w:tr w14:paraId="6CA12035">
        <w:tblPrEx>
          <w:tblCellMar>
            <w:top w:w="0" w:type="dxa"/>
            <w:left w:w="108" w:type="dxa"/>
            <w:bottom w:w="0" w:type="dxa"/>
            <w:right w:w="108" w:type="dxa"/>
          </w:tblCellMar>
        </w:tblPrEx>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14:paraId="1FC66B56">
            <w:pPr>
              <w:jc w:val="center"/>
            </w:pPr>
            <w:r>
              <w:rPr>
                <w:rFonts w:ascii="宋体" w:hAnsi="宋体" w:eastAsia="宋体"/>
                <w:sz w:val="16"/>
              </w:rPr>
              <w:t>主管部门</w:t>
            </w:r>
          </w:p>
        </w:tc>
        <w:tc>
          <w:tcPr>
            <w:tcW w:w="43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5C5C0">
            <w:pPr>
              <w:jc w:val="center"/>
            </w:pPr>
            <w:r>
              <w:rPr>
                <w:rFonts w:ascii="宋体" w:hAnsi="宋体" w:eastAsia="宋体"/>
                <w:sz w:val="16"/>
              </w:rPr>
              <w:t>托里县民政局</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56AB331">
            <w:pPr>
              <w:jc w:val="center"/>
            </w:pPr>
            <w:r>
              <w:rPr>
                <w:rFonts w:ascii="宋体" w:hAnsi="宋体" w:eastAsia="宋体"/>
                <w:sz w:val="16"/>
              </w:rPr>
              <w:t>实施单位</w:t>
            </w:r>
          </w:p>
        </w:tc>
        <w:tc>
          <w:tcPr>
            <w:tcW w:w="35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732F0">
            <w:pPr>
              <w:jc w:val="center"/>
            </w:pPr>
            <w:r>
              <w:rPr>
                <w:rFonts w:ascii="宋体" w:hAnsi="宋体" w:eastAsia="宋体"/>
                <w:sz w:val="16"/>
              </w:rPr>
              <w:t>托里县民政局</w:t>
            </w:r>
          </w:p>
        </w:tc>
      </w:tr>
      <w:tr w14:paraId="503F22C9">
        <w:tblPrEx>
          <w:tblCellMar>
            <w:top w:w="0" w:type="dxa"/>
            <w:left w:w="108" w:type="dxa"/>
            <w:bottom w:w="0" w:type="dxa"/>
            <w:right w:w="108" w:type="dxa"/>
          </w:tblCellMar>
        </w:tblPrEx>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99701">
            <w:pPr>
              <w:jc w:val="center"/>
            </w:pPr>
            <w:r>
              <w:rPr>
                <w:rFonts w:ascii="宋体" w:hAnsi="宋体" w:eastAsia="宋体"/>
                <w:sz w:val="16"/>
              </w:rPr>
              <w:t>项目资金 （万元）</w:t>
            </w:r>
          </w:p>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50F90">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E77D2">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908B0">
            <w:pPr>
              <w:jc w:val="center"/>
            </w:pPr>
            <w:r>
              <w:rPr>
                <w:rFonts w:ascii="宋体" w:hAnsi="宋体" w:eastAsia="宋体"/>
                <w:sz w:val="16"/>
              </w:rPr>
              <w:t>全年预算数</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24D1D">
            <w:pPr>
              <w:jc w:val="center"/>
            </w:pPr>
            <w:r>
              <w:rPr>
                <w:rFonts w:ascii="宋体" w:hAnsi="宋体" w:eastAsia="宋体"/>
                <w:sz w:val="16"/>
              </w:rPr>
              <w:t>全年执行数</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ACBED">
            <w:pPr>
              <w:jc w:val="center"/>
            </w:pPr>
            <w:r>
              <w:rPr>
                <w:rFonts w:ascii="宋体" w:hAnsi="宋体" w:eastAsia="宋体"/>
                <w:sz w:val="16"/>
              </w:rPr>
              <w:t>分值</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B1EA1">
            <w:pPr>
              <w:jc w:val="center"/>
            </w:pPr>
            <w:r>
              <w:rPr>
                <w:rFonts w:ascii="宋体" w:hAnsi="宋体" w:eastAsia="宋体"/>
                <w:sz w:val="16"/>
              </w:rPr>
              <w:t>执行率</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540D1481">
            <w:pPr>
              <w:jc w:val="center"/>
            </w:pPr>
            <w:r>
              <w:rPr>
                <w:rFonts w:ascii="宋体" w:hAnsi="宋体" w:eastAsia="宋体"/>
                <w:sz w:val="16"/>
              </w:rPr>
              <w:t>得分</w:t>
            </w:r>
          </w:p>
        </w:tc>
      </w:tr>
      <w:tr w14:paraId="49576810">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2E90DA43"/>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BEC6">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6E5A0">
            <w:pPr>
              <w:jc w:val="center"/>
            </w:pPr>
            <w:r>
              <w:rPr>
                <w:rFonts w:ascii="宋体" w:hAnsi="宋体" w:eastAsia="宋体"/>
                <w:sz w:val="16"/>
              </w:rPr>
              <w:t>4,166.12</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B6627">
            <w:pPr>
              <w:jc w:val="center"/>
            </w:pPr>
            <w:r>
              <w:rPr>
                <w:rFonts w:ascii="宋体" w:hAnsi="宋体" w:eastAsia="宋体"/>
                <w:sz w:val="16"/>
              </w:rPr>
              <w:t>2,218.06</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4405A">
            <w:pPr>
              <w:jc w:val="center"/>
            </w:pPr>
            <w:r>
              <w:rPr>
                <w:rFonts w:ascii="宋体" w:hAnsi="宋体" w:eastAsia="宋体"/>
                <w:sz w:val="16"/>
              </w:rPr>
              <w:t>1,792.61</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DDCAA">
            <w:pPr>
              <w:jc w:val="center"/>
            </w:pPr>
            <w:r>
              <w:rPr>
                <w:rFonts w:ascii="宋体" w:hAnsi="宋体" w:eastAsia="宋体"/>
                <w:sz w:val="16"/>
              </w:rPr>
              <w:t>10</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ECE71">
            <w:pPr>
              <w:jc w:val="center"/>
            </w:pPr>
            <w:r>
              <w:rPr>
                <w:rFonts w:ascii="宋体" w:hAnsi="宋体" w:eastAsia="宋体"/>
                <w:sz w:val="16"/>
              </w:rPr>
              <w:t>80.82%</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6EE797E">
            <w:pPr>
              <w:jc w:val="center"/>
            </w:pPr>
            <w:r>
              <w:rPr>
                <w:rFonts w:ascii="宋体" w:hAnsi="宋体" w:eastAsia="宋体"/>
                <w:sz w:val="16"/>
              </w:rPr>
              <w:t>8.08</w:t>
            </w:r>
          </w:p>
        </w:tc>
      </w:tr>
      <w:tr w14:paraId="4A5E5D9D">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39762F57"/>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BDBCF">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F6327">
            <w:pPr>
              <w:jc w:val="center"/>
            </w:pPr>
            <w:r>
              <w:rPr>
                <w:rFonts w:ascii="宋体" w:hAnsi="宋体" w:eastAsia="宋体"/>
                <w:sz w:val="16"/>
              </w:rPr>
              <w:t>2,083.06</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F3FD">
            <w:pPr>
              <w:jc w:val="center"/>
            </w:pPr>
            <w:r>
              <w:rPr>
                <w:rFonts w:ascii="宋体" w:hAnsi="宋体" w:eastAsia="宋体"/>
                <w:sz w:val="16"/>
              </w:rPr>
              <w:t>2,218.06</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E119D">
            <w:pPr>
              <w:jc w:val="center"/>
            </w:pPr>
            <w:r>
              <w:rPr>
                <w:rFonts w:ascii="宋体" w:hAnsi="宋体" w:eastAsia="宋体"/>
                <w:sz w:val="16"/>
              </w:rPr>
              <w:t>1,792.61</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C1EA7">
            <w:pPr>
              <w:jc w:val="center"/>
            </w:pPr>
            <w:r>
              <w:rPr>
                <w:rFonts w:ascii="宋体" w:hAnsi="宋体" w:eastAsia="宋体"/>
                <w:sz w:val="16"/>
              </w:rPr>
              <w:t>—</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7763D">
            <w:pPr>
              <w:jc w:val="center"/>
            </w:pPr>
            <w:r>
              <w:rPr>
                <w:rFonts w:ascii="宋体" w:hAnsi="宋体" w:eastAsia="宋体"/>
                <w:sz w:val="16"/>
              </w:rPr>
              <w:t>—</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5FD032D8">
            <w:pPr>
              <w:jc w:val="center"/>
            </w:pPr>
            <w:r>
              <w:rPr>
                <w:rFonts w:ascii="宋体" w:hAnsi="宋体" w:eastAsia="宋体"/>
                <w:sz w:val="16"/>
              </w:rPr>
              <w:t>—</w:t>
            </w:r>
          </w:p>
        </w:tc>
      </w:tr>
      <w:tr w14:paraId="2C6FCB24">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67B4E9DF"/>
        </w:tc>
        <w:tc>
          <w:tcPr>
            <w:tcW w:w="10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4699D">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5FE28">
            <w:pPr>
              <w:jc w:val="center"/>
            </w:pPr>
            <w:r>
              <w:rPr>
                <w:rFonts w:ascii="宋体" w:hAnsi="宋体" w:eastAsia="宋体"/>
                <w:sz w:val="16"/>
              </w:rPr>
              <w:t>2,083.06</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F2926">
            <w:pPr>
              <w:jc w:val="center"/>
            </w:pPr>
            <w:r>
              <w:rPr>
                <w:rFonts w:ascii="宋体" w:hAnsi="宋体" w:eastAsia="宋体"/>
                <w:sz w:val="16"/>
              </w:rPr>
              <w:t>0.00</w:t>
            </w:r>
          </w:p>
        </w:tc>
        <w:tc>
          <w:tcPr>
            <w:tcW w:w="11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1832">
            <w:pPr>
              <w:jc w:val="center"/>
            </w:pPr>
            <w:r>
              <w:rPr>
                <w:rFonts w:ascii="宋体" w:hAnsi="宋体" w:eastAsia="宋体"/>
                <w:sz w:val="16"/>
              </w:rPr>
              <w:t>0.00</w:t>
            </w:r>
          </w:p>
        </w:tc>
        <w:tc>
          <w:tcPr>
            <w:tcW w:w="14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0586">
            <w:pPr>
              <w:jc w:val="center"/>
            </w:pPr>
            <w:r>
              <w:rPr>
                <w:rFonts w:ascii="宋体" w:hAnsi="宋体" w:eastAsia="宋体"/>
                <w:sz w:val="16"/>
              </w:rPr>
              <w:t>—</w:t>
            </w:r>
          </w:p>
        </w:tc>
        <w:tc>
          <w:tcPr>
            <w:tcW w:w="12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00A3F">
            <w:pPr>
              <w:jc w:val="center"/>
            </w:pPr>
            <w:r>
              <w:rPr>
                <w:rFonts w:ascii="宋体" w:hAnsi="宋体" w:eastAsia="宋体"/>
                <w:sz w:val="16"/>
              </w:rPr>
              <w:t>—</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3E72BF6">
            <w:pPr>
              <w:jc w:val="center"/>
            </w:pPr>
            <w:r>
              <w:rPr>
                <w:rFonts w:ascii="宋体" w:hAnsi="宋体" w:eastAsia="宋体"/>
                <w:sz w:val="16"/>
              </w:rPr>
              <w:t>—</w:t>
            </w:r>
          </w:p>
        </w:tc>
      </w:tr>
      <w:tr w14:paraId="156594A9">
        <w:tblPrEx>
          <w:tblCellMar>
            <w:top w:w="0" w:type="dxa"/>
            <w:left w:w="108" w:type="dxa"/>
            <w:bottom w:w="0" w:type="dxa"/>
            <w:right w:w="108" w:type="dxa"/>
          </w:tblCellMar>
        </w:tblPrEx>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F8386">
            <w:pPr>
              <w:jc w:val="center"/>
            </w:pPr>
            <w:r>
              <w:rPr>
                <w:rFonts w:ascii="宋体" w:hAnsi="宋体" w:eastAsia="宋体"/>
                <w:sz w:val="16"/>
              </w:rPr>
              <w:t>年度总体目标</w:t>
            </w:r>
          </w:p>
        </w:tc>
        <w:tc>
          <w:tcPr>
            <w:tcW w:w="43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E6C1D1">
            <w:pPr>
              <w:jc w:val="center"/>
            </w:pPr>
            <w:r>
              <w:rPr>
                <w:rFonts w:ascii="宋体" w:hAnsi="宋体" w:eastAsia="宋体"/>
                <w:sz w:val="16"/>
              </w:rPr>
              <w:t>预期目标</w:t>
            </w:r>
          </w:p>
        </w:tc>
        <w:tc>
          <w:tcPr>
            <w:tcW w:w="41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28366F">
            <w:pPr>
              <w:jc w:val="center"/>
            </w:pPr>
            <w:r>
              <w:rPr>
                <w:rFonts w:ascii="宋体" w:hAnsi="宋体" w:eastAsia="宋体"/>
                <w:sz w:val="16"/>
              </w:rPr>
              <w:t>实际完成情况</w:t>
            </w:r>
          </w:p>
        </w:tc>
      </w:tr>
      <w:tr w14:paraId="6530895E">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694C3E43"/>
        </w:tc>
        <w:tc>
          <w:tcPr>
            <w:tcW w:w="434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F419FE">
            <w:pPr>
              <w:jc w:val="both"/>
            </w:pPr>
            <w:r>
              <w:rPr>
                <w:rFonts w:ascii="宋体" w:hAnsi="宋体" w:eastAsia="宋体"/>
                <w:sz w:val="16"/>
              </w:rPr>
              <w:t>项目资金2218.06万元，用于享受城市应保尽保10728人次，农村应保尽保32136人次，孤儿人次204人次，临时救助962人次，事实无人抚养儿童人次110人次，提高救助生活水平，进一步解决困难群众基本生活，困难群众生活救助保障制度持续完善。</w:t>
            </w:r>
          </w:p>
        </w:tc>
        <w:tc>
          <w:tcPr>
            <w:tcW w:w="41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19CB81">
            <w:pPr>
              <w:jc w:val="both"/>
            </w:pPr>
            <w:r>
              <w:rPr>
                <w:rFonts w:ascii="宋体" w:hAnsi="宋体" w:eastAsia="宋体"/>
                <w:sz w:val="16"/>
              </w:rPr>
              <w:t>困难群众救助补助项目预算资金2218.06万元，截止时间2024年12月31日，已经支付1792.6147万元，项目按照计划正常实行，已经完成了用于享受城市应保尽保10281人次，农村应保尽保29807人次，孤儿人次204人次，临时救助1190人次，事实无人抚养儿童人次186人次，城市困难人次762人次，农村困难人次805人次，提高救助生活水平，进一步解决困难群众基本生活，困难群众生活救助保障制度持续完善。</w:t>
            </w:r>
          </w:p>
        </w:tc>
      </w:tr>
      <w:tr w14:paraId="39E34EDA">
        <w:tblPrEx>
          <w:tblCellMar>
            <w:top w:w="0" w:type="dxa"/>
            <w:left w:w="108" w:type="dxa"/>
            <w:bottom w:w="0" w:type="dxa"/>
            <w:right w:w="108" w:type="dxa"/>
          </w:tblCellMar>
        </w:tblPrEx>
        <w:tc>
          <w:tcPr>
            <w:tcW w:w="595" w:type="dxa"/>
            <w:tcBorders>
              <w:top w:val="single" w:color="auto" w:sz="10" w:space="0"/>
              <w:left w:val="single" w:color="auto" w:sz="10" w:space="0"/>
              <w:bottom w:val="single" w:color="auto" w:sz="10" w:space="0"/>
              <w:right w:val="single" w:color="auto" w:sz="10" w:space="0"/>
              <w:insideV w:val="single" w:sz="10" w:space="0"/>
            </w:tcBorders>
          </w:tcPr>
          <w:p w14:paraId="450AD782"/>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6C2F56D0">
            <w:pPr>
              <w:jc w:val="center"/>
            </w:pPr>
            <w:r>
              <w:rPr>
                <w:rFonts w:ascii="宋体" w:hAnsi="宋体" w:eastAsia="宋体"/>
                <w:sz w:val="16"/>
              </w:rPr>
              <w:t>一级指标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0EEA8C2">
            <w:pPr>
              <w:jc w:val="center"/>
            </w:pPr>
            <w:r>
              <w:rPr>
                <w:rFonts w:ascii="宋体" w:hAnsi="宋体" w:eastAsia="宋体"/>
                <w:sz w:val="16"/>
              </w:rPr>
              <w:t>二级指标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3AD56E1">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786BB8C">
            <w:pPr>
              <w:jc w:val="center"/>
            </w:pPr>
            <w:r>
              <w:rPr>
                <w:rFonts w:ascii="宋体" w:hAnsi="宋体" w:eastAsia="宋体"/>
                <w:sz w:val="16"/>
              </w:rPr>
              <w:t>指标值</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6239BAF">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102F35">
            <w:pPr>
              <w:jc w:val="center"/>
            </w:pPr>
            <w:r>
              <w:rPr>
                <w:rFonts w:ascii="宋体" w:hAnsi="宋体" w:eastAsia="宋体"/>
                <w:sz w:val="16"/>
              </w:rPr>
              <w:t>上年完成情况</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815AD36">
            <w:pPr>
              <w:jc w:val="center"/>
            </w:pPr>
            <w:r>
              <w:rPr>
                <w:rFonts w:ascii="宋体" w:hAnsi="宋体" w:eastAsia="宋体"/>
                <w:sz w:val="16"/>
              </w:rPr>
              <w:t>指标分值权重</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6C8AD568">
            <w:pPr>
              <w:jc w:val="center"/>
            </w:pPr>
            <w:r>
              <w:rPr>
                <w:rFonts w:ascii="宋体" w:hAnsi="宋体" w:eastAsia="宋体"/>
                <w:sz w:val="16"/>
              </w:rPr>
              <w:t>指标赋分规则</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144CAE4A">
            <w:pPr>
              <w:jc w:val="center"/>
            </w:pPr>
            <w:r>
              <w:rPr>
                <w:rFonts w:ascii="宋体" w:hAnsi="宋体" w:eastAsia="宋体"/>
                <w:sz w:val="16"/>
              </w:rPr>
              <w:t>佐证资料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9CF9DF6">
            <w:pPr>
              <w:jc w:val="center"/>
            </w:pPr>
            <w:r>
              <w:rPr>
                <w:rFonts w:ascii="宋体" w:hAnsi="宋体" w:eastAsia="宋体"/>
                <w:sz w:val="16"/>
              </w:rPr>
              <w:t>指标实际完成值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C2A7F85">
            <w:pPr>
              <w:jc w:val="center"/>
            </w:pPr>
            <w:r>
              <w:rPr>
                <w:rFonts w:ascii="宋体" w:hAnsi="宋体" w:eastAsia="宋体"/>
                <w:sz w:val="16"/>
              </w:rPr>
              <w:t>完成率</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72A29A7">
            <w:pPr>
              <w:jc w:val="center"/>
            </w:pPr>
            <w:r>
              <w:rPr>
                <w:rFonts w:ascii="宋体" w:hAnsi="宋体" w:eastAsia="宋体"/>
                <w:sz w:val="16"/>
              </w:rPr>
              <w:t>指标得分</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7F325BDD">
            <w:pPr>
              <w:jc w:val="center"/>
            </w:pPr>
            <w:r>
              <w:rPr>
                <w:rFonts w:ascii="宋体" w:hAnsi="宋体" w:eastAsia="宋体"/>
                <w:sz w:val="16"/>
              </w:rPr>
              <w:t>偏差原因分析及改进措施</w:t>
            </w:r>
          </w:p>
        </w:tc>
      </w:tr>
      <w:tr w14:paraId="3F9B344E">
        <w:tblPrEx>
          <w:tblCellMar>
            <w:top w:w="0" w:type="dxa"/>
            <w:left w:w="108" w:type="dxa"/>
            <w:bottom w:w="0" w:type="dxa"/>
            <w:right w:w="108" w:type="dxa"/>
          </w:tblCellMar>
        </w:tblPrEx>
        <w:tc>
          <w:tcPr>
            <w:tcW w:w="59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D6A5F">
            <w:pPr>
              <w:jc w:val="center"/>
            </w:pPr>
            <w:r>
              <w:rPr>
                <w:rFonts w:ascii="宋体" w:hAnsi="宋体" w:eastAsia="宋体"/>
                <w:sz w:val="16"/>
              </w:rPr>
              <w:t>年度绩效指标完成情况</w:t>
            </w:r>
          </w:p>
        </w:tc>
        <w:tc>
          <w:tcPr>
            <w:tcW w:w="5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9258C9">
            <w:pPr>
              <w:jc w:val="center"/>
            </w:pPr>
            <w:r>
              <w:rPr>
                <w:rFonts w:ascii="宋体" w:hAnsi="宋体" w:eastAsia="宋体"/>
                <w:sz w:val="16"/>
              </w:rPr>
              <w:t>产出指标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CAFAB">
            <w:pPr>
              <w:jc w:val="center"/>
            </w:pPr>
            <w:r>
              <w:rPr>
                <w:rFonts w:ascii="宋体" w:hAnsi="宋体" w:eastAsia="宋体"/>
                <w:sz w:val="16"/>
              </w:rPr>
              <w:t>数量指标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C855615">
            <w:pPr>
              <w:jc w:val="center"/>
            </w:pPr>
            <w:r>
              <w:rPr>
                <w:rFonts w:ascii="宋体" w:hAnsi="宋体" w:eastAsia="宋体"/>
                <w:sz w:val="16"/>
              </w:rPr>
              <w:t>城市应保尽保人次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E5363E1">
            <w:pPr>
              <w:jc w:val="center"/>
            </w:pPr>
            <w:r>
              <w:rPr>
                <w:rFonts w:ascii="宋体" w:hAnsi="宋体" w:eastAsia="宋体"/>
                <w:sz w:val="16"/>
              </w:rPr>
              <w:t>&gt;=10728人次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4DC1B34">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A02986">
            <w:pPr>
              <w:jc w:val="center"/>
            </w:pPr>
            <w:r>
              <w:rPr>
                <w:rFonts w:ascii="宋体" w:hAnsi="宋体" w:eastAsia="宋体"/>
                <w:sz w:val="16"/>
              </w:rPr>
              <w:t>10680人次</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8806EC6">
            <w:pPr>
              <w:jc w:val="center"/>
            </w:pPr>
            <w:r>
              <w:rPr>
                <w:rFonts w:ascii="宋体" w:hAnsi="宋体" w:eastAsia="宋体"/>
                <w:sz w:val="16"/>
              </w:rPr>
              <w:t>4</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3CF666A5">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1465CD77">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1B1540A">
            <w:pPr>
              <w:jc w:val="center"/>
            </w:pPr>
            <w:r>
              <w:rPr>
                <w:rFonts w:ascii="宋体" w:hAnsi="宋体" w:eastAsia="宋体"/>
                <w:sz w:val="16"/>
              </w:rPr>
              <w:t>=10281人次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4E6085A">
            <w:pPr>
              <w:jc w:val="center"/>
            </w:pPr>
            <w:r>
              <w:rPr>
                <w:rFonts w:ascii="宋体" w:hAnsi="宋体" w:eastAsia="宋体"/>
                <w:sz w:val="16"/>
              </w:rPr>
              <w:t>95.83%</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DA3D460">
            <w:pPr>
              <w:jc w:val="center"/>
            </w:pPr>
            <w:r>
              <w:rPr>
                <w:rFonts w:ascii="宋体" w:hAnsi="宋体" w:eastAsia="宋体"/>
                <w:sz w:val="16"/>
              </w:rPr>
              <w:t>3.83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064D629">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02003657">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6AB3079"/>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4C3E4AD6"/>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79342D8F"/>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7A55D10">
            <w:pPr>
              <w:jc w:val="center"/>
            </w:pPr>
            <w:r>
              <w:rPr>
                <w:rFonts w:ascii="宋体" w:hAnsi="宋体" w:eastAsia="宋体"/>
                <w:sz w:val="16"/>
              </w:rPr>
              <w:t>农村应保尽保人次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BD2ADBB">
            <w:pPr>
              <w:jc w:val="center"/>
            </w:pPr>
            <w:r>
              <w:rPr>
                <w:rFonts w:ascii="宋体" w:hAnsi="宋体" w:eastAsia="宋体"/>
                <w:sz w:val="16"/>
              </w:rPr>
              <w:t>&gt;=32136人次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39B1BB5">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BB906D">
            <w:pPr>
              <w:jc w:val="center"/>
            </w:pPr>
            <w:r>
              <w:rPr>
                <w:rFonts w:ascii="宋体" w:hAnsi="宋体" w:eastAsia="宋体"/>
                <w:sz w:val="16"/>
              </w:rPr>
              <w:t>33400人次</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3A73109">
            <w:pPr>
              <w:jc w:val="center"/>
            </w:pPr>
            <w:r>
              <w:rPr>
                <w:rFonts w:ascii="宋体" w:hAnsi="宋体" w:eastAsia="宋体"/>
                <w:sz w:val="16"/>
              </w:rPr>
              <w:t>4</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10CDAD1">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49599025">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94D9C81">
            <w:pPr>
              <w:jc w:val="center"/>
            </w:pPr>
            <w:r>
              <w:rPr>
                <w:rFonts w:ascii="宋体" w:hAnsi="宋体" w:eastAsia="宋体"/>
                <w:sz w:val="16"/>
              </w:rPr>
              <w:t>=29807人次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1DCA9EE">
            <w:pPr>
              <w:jc w:val="center"/>
            </w:pPr>
            <w:r>
              <w:rPr>
                <w:rFonts w:ascii="宋体" w:hAnsi="宋体" w:eastAsia="宋体"/>
                <w:sz w:val="16"/>
              </w:rPr>
              <w:t>92.75%</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CE188CF">
            <w:pPr>
              <w:jc w:val="center"/>
            </w:pPr>
            <w:r>
              <w:rPr>
                <w:rFonts w:ascii="宋体" w:hAnsi="宋体" w:eastAsia="宋体"/>
                <w:sz w:val="16"/>
              </w:rPr>
              <w:t>3.71</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89B5986">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0C03F778">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69812E39"/>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1FA776F7"/>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7E7D1203"/>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2F72AC3">
            <w:pPr>
              <w:jc w:val="center"/>
            </w:pPr>
            <w:r>
              <w:rPr>
                <w:rFonts w:ascii="宋体" w:hAnsi="宋体" w:eastAsia="宋体"/>
                <w:sz w:val="16"/>
              </w:rPr>
              <w:t>孤儿人次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680802A">
            <w:pPr>
              <w:jc w:val="center"/>
            </w:pPr>
            <w:r>
              <w:rPr>
                <w:rFonts w:ascii="宋体" w:hAnsi="宋体" w:eastAsia="宋体"/>
                <w:sz w:val="16"/>
              </w:rPr>
              <w:t>&gt;=204人次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83C449F">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A22B77">
            <w:pPr>
              <w:jc w:val="center"/>
            </w:pPr>
            <w:r>
              <w:rPr>
                <w:rFonts w:ascii="宋体" w:hAnsi="宋体" w:eastAsia="宋体"/>
                <w:sz w:val="16"/>
              </w:rPr>
              <w:t>240人次</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7E7FF29">
            <w:pPr>
              <w:jc w:val="center"/>
            </w:pPr>
            <w:r>
              <w:rPr>
                <w:rFonts w:ascii="宋体" w:hAnsi="宋体" w:eastAsia="宋体"/>
                <w:sz w:val="16"/>
              </w:rPr>
              <w:t>4</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ADBFB60">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09C5805C">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4F3303F">
            <w:pPr>
              <w:jc w:val="center"/>
            </w:pPr>
            <w:r>
              <w:rPr>
                <w:rFonts w:ascii="宋体" w:hAnsi="宋体" w:eastAsia="宋体"/>
                <w:sz w:val="16"/>
              </w:rPr>
              <w:t>=204人次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4ABF326">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BF5E38E">
            <w:pPr>
              <w:jc w:val="center"/>
            </w:pPr>
            <w:r>
              <w:rPr>
                <w:rFonts w:ascii="宋体" w:hAnsi="宋体" w:eastAsia="宋体"/>
                <w:sz w:val="16"/>
              </w:rPr>
              <w:t>4</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0AE443F6">
            <w:pPr>
              <w:jc w:val="center"/>
            </w:pPr>
          </w:p>
        </w:tc>
      </w:tr>
      <w:tr w14:paraId="2C2F9189">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48F35EA3"/>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3C867988"/>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4DAC272B"/>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746211E">
            <w:pPr>
              <w:jc w:val="center"/>
            </w:pPr>
            <w:r>
              <w:rPr>
                <w:rFonts w:ascii="宋体" w:hAnsi="宋体" w:eastAsia="宋体"/>
                <w:sz w:val="16"/>
              </w:rPr>
              <w:t>临时救助人次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C0B8E56">
            <w:pPr>
              <w:jc w:val="center"/>
            </w:pPr>
            <w:r>
              <w:rPr>
                <w:rFonts w:ascii="宋体" w:hAnsi="宋体" w:eastAsia="宋体"/>
                <w:sz w:val="16"/>
              </w:rPr>
              <w:t>&gt;=962人次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A726E69">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433EF2">
            <w:pPr>
              <w:jc w:val="center"/>
            </w:pPr>
            <w:r>
              <w:rPr>
                <w:rFonts w:ascii="宋体" w:hAnsi="宋体" w:eastAsia="宋体"/>
                <w:sz w:val="16"/>
              </w:rPr>
              <w:t>2800人次</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445BF09">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31E65853">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2F58E2A">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1CAF7E7">
            <w:pPr>
              <w:jc w:val="center"/>
            </w:pPr>
            <w:r>
              <w:rPr>
                <w:rFonts w:ascii="宋体" w:hAnsi="宋体" w:eastAsia="宋体"/>
                <w:sz w:val="16"/>
              </w:rPr>
              <w:t>=1190人次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31F0BA3">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6B1DF112">
            <w:pPr>
              <w:jc w:val="center"/>
            </w:pPr>
            <w:r>
              <w:rPr>
                <w:rFonts w:ascii="宋体" w:hAnsi="宋体" w:eastAsia="宋体"/>
                <w:sz w:val="16"/>
              </w:rPr>
              <w:t>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5684E0C4">
            <w:pPr>
              <w:jc w:val="center"/>
            </w:pPr>
          </w:p>
        </w:tc>
      </w:tr>
      <w:tr w14:paraId="0D54C7EA">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6FDB0B37"/>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2A8B8A6E"/>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4AC5D85B"/>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1922CE3">
            <w:pPr>
              <w:jc w:val="center"/>
            </w:pPr>
            <w:r>
              <w:rPr>
                <w:rFonts w:ascii="宋体" w:hAnsi="宋体" w:eastAsia="宋体"/>
                <w:sz w:val="16"/>
              </w:rPr>
              <w:t>事实无人抚养儿童人次</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6E7B732">
            <w:pPr>
              <w:jc w:val="center"/>
            </w:pPr>
            <w:r>
              <w:rPr>
                <w:rFonts w:ascii="宋体" w:hAnsi="宋体" w:eastAsia="宋体"/>
                <w:sz w:val="16"/>
              </w:rPr>
              <w:t>&gt;=110人次</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9187D63">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0E9B485">
            <w:pPr>
              <w:jc w:val="center"/>
            </w:pPr>
            <w:r>
              <w:rPr>
                <w:rFonts w:ascii="宋体" w:hAnsi="宋体" w:eastAsia="宋体"/>
                <w:sz w:val="16"/>
              </w:rPr>
              <w:t>36人次</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9D9079F">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788F8BB">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8D88837">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0700269">
            <w:pPr>
              <w:jc w:val="center"/>
            </w:pPr>
            <w:r>
              <w:rPr>
                <w:rFonts w:ascii="宋体" w:hAnsi="宋体" w:eastAsia="宋体"/>
                <w:sz w:val="16"/>
              </w:rPr>
              <w:t>=186人次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C48A8C2">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1F34785">
            <w:pPr>
              <w:jc w:val="center"/>
            </w:pPr>
            <w:r>
              <w:rPr>
                <w:rFonts w:ascii="宋体" w:hAnsi="宋体" w:eastAsia="宋体"/>
                <w:sz w:val="16"/>
              </w:rPr>
              <w:t>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DC0B847">
            <w:pPr>
              <w:jc w:val="center"/>
            </w:pPr>
          </w:p>
        </w:tc>
      </w:tr>
      <w:tr w14:paraId="2ACD4B5A">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21BC1D9E"/>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1BD58F09"/>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0A086">
            <w:pPr>
              <w:jc w:val="center"/>
            </w:pPr>
            <w:r>
              <w:rPr>
                <w:rFonts w:ascii="宋体" w:hAnsi="宋体" w:eastAsia="宋体"/>
                <w:sz w:val="16"/>
              </w:rPr>
              <w:t>质量指标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2B0D64E">
            <w:pPr>
              <w:jc w:val="center"/>
            </w:pPr>
            <w:r>
              <w:rPr>
                <w:rFonts w:ascii="宋体" w:hAnsi="宋体" w:eastAsia="宋体"/>
                <w:sz w:val="16"/>
              </w:rPr>
              <w:t>困难群众基本生活救助发放合格率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2EBBD23">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71EA879">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3FA34D">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F23A80D">
            <w:pPr>
              <w:jc w:val="center"/>
            </w:pPr>
            <w:r>
              <w:rPr>
                <w:rFonts w:ascii="宋体" w:hAnsi="宋体" w:eastAsia="宋体"/>
                <w:sz w:val="16"/>
              </w:rPr>
              <w:t>5</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14095CC">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BDD6416">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858508A">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3D100B6">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8D50555">
            <w:pPr>
              <w:jc w:val="center"/>
            </w:pPr>
            <w:r>
              <w:rPr>
                <w:rFonts w:ascii="宋体" w:hAnsi="宋体" w:eastAsia="宋体"/>
                <w:sz w:val="16"/>
              </w:rPr>
              <w:t>5</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4DA32D6">
            <w:pPr>
              <w:jc w:val="center"/>
            </w:pPr>
          </w:p>
        </w:tc>
      </w:tr>
      <w:tr w14:paraId="2041109A">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007EEAA2"/>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64A71E8E"/>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5D87CC5F"/>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CBC1C80">
            <w:pPr>
              <w:jc w:val="center"/>
            </w:pPr>
            <w:r>
              <w:rPr>
                <w:rFonts w:ascii="宋体" w:hAnsi="宋体" w:eastAsia="宋体"/>
                <w:sz w:val="16"/>
              </w:rPr>
              <w:t>城市困难人员保障率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27FF770">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74E85EB">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E0C7AF7">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16DEC362">
            <w:pPr>
              <w:jc w:val="center"/>
            </w:pPr>
            <w:r>
              <w:rPr>
                <w:rFonts w:ascii="宋体" w:hAnsi="宋体" w:eastAsia="宋体"/>
                <w:sz w:val="16"/>
              </w:rPr>
              <w:t>4</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BC080C7">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6569A95">
            <w:pPr>
              <w:jc w:val="center"/>
            </w:pPr>
            <w:r>
              <w:rPr>
                <w:rFonts w:ascii="宋体" w:hAnsi="宋体" w:eastAsia="宋体"/>
                <w:sz w:val="16"/>
              </w:rPr>
              <w:t>工作资料,正式材料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0BCB975">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0ED9B6E">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861DD22">
            <w:pPr>
              <w:jc w:val="center"/>
            </w:pPr>
            <w:r>
              <w:rPr>
                <w:rFonts w:ascii="宋体" w:hAnsi="宋体" w:eastAsia="宋体"/>
                <w:sz w:val="16"/>
              </w:rPr>
              <w:t>4</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F491A6E">
            <w:pPr>
              <w:jc w:val="center"/>
            </w:pPr>
          </w:p>
        </w:tc>
      </w:tr>
      <w:tr w14:paraId="7A39F8FA">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2EF20A9E"/>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4FEA40A2"/>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60757AAA"/>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BC433BC">
            <w:pPr>
              <w:jc w:val="center"/>
            </w:pPr>
            <w:r>
              <w:rPr>
                <w:rFonts w:ascii="宋体" w:hAnsi="宋体" w:eastAsia="宋体"/>
                <w:sz w:val="16"/>
              </w:rPr>
              <w:t>农村困难人员保障率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D29756B">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D185B1D">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6ABA17">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6FA9EA6">
            <w:pPr>
              <w:jc w:val="center"/>
            </w:pPr>
            <w:r>
              <w:rPr>
                <w:rFonts w:ascii="宋体" w:hAnsi="宋体" w:eastAsia="宋体"/>
                <w:sz w:val="16"/>
              </w:rPr>
              <w:t>4</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BCA517B">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D825A64">
            <w:pPr>
              <w:jc w:val="center"/>
            </w:pPr>
            <w:r>
              <w:rPr>
                <w:rFonts w:ascii="宋体" w:hAnsi="宋体" w:eastAsia="宋体"/>
                <w:sz w:val="16"/>
              </w:rPr>
              <w:t>正式材料,工作资料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6C2E817">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D337A34">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28F6C13">
            <w:pPr>
              <w:jc w:val="center"/>
            </w:pPr>
            <w:r>
              <w:rPr>
                <w:rFonts w:ascii="宋体" w:hAnsi="宋体" w:eastAsia="宋体"/>
                <w:sz w:val="16"/>
              </w:rPr>
              <w:t>4</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71828D5C">
            <w:pPr>
              <w:jc w:val="center"/>
            </w:pPr>
          </w:p>
        </w:tc>
      </w:tr>
      <w:tr w14:paraId="42665D6F">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4BDDEC9E"/>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7B66E9AD"/>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2F35370B"/>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B6F02CC">
            <w:pPr>
              <w:jc w:val="center"/>
            </w:pPr>
            <w:r>
              <w:rPr>
                <w:rFonts w:ascii="宋体" w:hAnsi="宋体" w:eastAsia="宋体"/>
                <w:sz w:val="16"/>
              </w:rPr>
              <w:t>流浪乞讨人员救助率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B94C9B1">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9338794">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172FF4">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F55CDE2">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7B7F8015">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B51E910">
            <w:pPr>
              <w:jc w:val="center"/>
            </w:pPr>
            <w:r>
              <w:rPr>
                <w:rFonts w:ascii="宋体" w:hAnsi="宋体" w:eastAsia="宋体"/>
                <w:sz w:val="16"/>
              </w:rPr>
              <w:t>正式材料,工作资料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8EC969D">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BDBE547">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3BA7F6B">
            <w:pPr>
              <w:jc w:val="center"/>
            </w:pPr>
            <w:r>
              <w:rPr>
                <w:rFonts w:ascii="宋体" w:hAnsi="宋体" w:eastAsia="宋体"/>
                <w:sz w:val="16"/>
              </w:rPr>
              <w:t>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55729042">
            <w:pPr>
              <w:jc w:val="center"/>
            </w:pPr>
          </w:p>
        </w:tc>
      </w:tr>
      <w:tr w14:paraId="69F78646">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3B6F330A"/>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4193E563"/>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8C72A">
            <w:pPr>
              <w:jc w:val="center"/>
            </w:pPr>
            <w:r>
              <w:rPr>
                <w:rFonts w:ascii="宋体" w:hAnsi="宋体" w:eastAsia="宋体"/>
                <w:sz w:val="16"/>
              </w:rPr>
              <w:t>时效指标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8CEBC8D">
            <w:pPr>
              <w:jc w:val="center"/>
            </w:pPr>
            <w:r>
              <w:rPr>
                <w:rFonts w:ascii="宋体" w:hAnsi="宋体" w:eastAsia="宋体"/>
                <w:sz w:val="16"/>
              </w:rPr>
              <w:t>困难群众基本生活救助发放及时率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FA088AC">
            <w:pPr>
              <w:jc w:val="center"/>
            </w:pPr>
            <w:r>
              <w:rPr>
                <w:rFonts w:ascii="宋体" w:hAnsi="宋体" w:eastAsia="宋体"/>
                <w:sz w:val="16"/>
              </w:rPr>
              <w:t>=100%</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5885252">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7DBC9C">
            <w:pPr>
              <w:jc w:val="center"/>
            </w:pPr>
            <w:r>
              <w:rPr>
                <w:rFonts w:ascii="宋体" w:hAnsi="宋体" w:eastAsia="宋体"/>
                <w:sz w:val="16"/>
              </w:rPr>
              <w:t>100%</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53588CB">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3EC5AC19">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4F10D7DE">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0725B60">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4A58B5B">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5E23DB1">
            <w:pPr>
              <w:jc w:val="center"/>
            </w:pPr>
            <w:r>
              <w:rPr>
                <w:rFonts w:ascii="宋体" w:hAnsi="宋体" w:eastAsia="宋体"/>
                <w:sz w:val="16"/>
              </w:rPr>
              <w:t>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539CC7F">
            <w:pPr>
              <w:jc w:val="center"/>
            </w:pPr>
          </w:p>
        </w:tc>
      </w:tr>
      <w:tr w14:paraId="41DD06E7">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562A503C"/>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3AD6CF07"/>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10993C86"/>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E263F5E">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3E9ABB4">
            <w:pPr>
              <w:jc w:val="center"/>
            </w:pPr>
            <w:r>
              <w:rPr>
                <w:rFonts w:ascii="宋体" w:hAnsi="宋体" w:eastAsia="宋体"/>
                <w:sz w:val="16"/>
              </w:rPr>
              <w:t>2024年12月20日</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AC76E2F">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E86464">
            <w:pPr>
              <w:jc w:val="center"/>
            </w:pPr>
            <w:r>
              <w:rPr>
                <w:rFonts w:ascii="宋体" w:hAnsi="宋体" w:eastAsia="宋体"/>
                <w:sz w:val="16"/>
              </w:rPr>
              <w:t>2023年12月20日</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0840C676">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E3784BD">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0ACFFC1F">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533F33F">
            <w:pPr>
              <w:jc w:val="center"/>
            </w:pPr>
            <w:r>
              <w:rPr>
                <w:rFonts w:ascii="宋体" w:hAnsi="宋体" w:eastAsia="宋体"/>
                <w:sz w:val="16"/>
              </w:rPr>
              <w:t>=2024年12月20日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3C245F9">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4969FFC9">
            <w:pPr>
              <w:jc w:val="center"/>
            </w:pPr>
            <w:r>
              <w:rPr>
                <w:rFonts w:ascii="宋体" w:hAnsi="宋体" w:eastAsia="宋体"/>
                <w:sz w:val="16"/>
              </w:rPr>
              <w:t>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580A55A8">
            <w:pPr>
              <w:jc w:val="center"/>
            </w:pPr>
          </w:p>
        </w:tc>
      </w:tr>
      <w:tr w14:paraId="46FDF1C4">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26E76891"/>
        </w:tc>
        <w:tc>
          <w:tcPr>
            <w:tcW w:w="53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0DBA7">
            <w:pPr>
              <w:jc w:val="center"/>
            </w:pPr>
            <w:r>
              <w:rPr>
                <w:rFonts w:ascii="宋体" w:hAnsi="宋体" w:eastAsia="宋体"/>
                <w:sz w:val="16"/>
              </w:rPr>
              <w:t>成本指标</w:t>
            </w:r>
          </w:p>
        </w:tc>
        <w:tc>
          <w:tcPr>
            <w:tcW w:w="53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DAA88">
            <w:pPr>
              <w:jc w:val="center"/>
            </w:pPr>
            <w:r>
              <w:rPr>
                <w:rFonts w:ascii="宋体" w:hAnsi="宋体" w:eastAsia="宋体"/>
                <w:sz w:val="16"/>
              </w:rPr>
              <w:t>经济成本指标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0C56EC8">
            <w:pPr>
              <w:jc w:val="center"/>
            </w:pPr>
            <w:r>
              <w:rPr>
                <w:rFonts w:ascii="宋体" w:hAnsi="宋体" w:eastAsia="宋体"/>
                <w:sz w:val="16"/>
              </w:rPr>
              <w:t>城市应保尽保支出成本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02958F0">
            <w:pPr>
              <w:jc w:val="center"/>
            </w:pPr>
            <w:r>
              <w:rPr>
                <w:rFonts w:ascii="宋体" w:hAnsi="宋体" w:eastAsia="宋体"/>
                <w:sz w:val="16"/>
              </w:rPr>
              <w:t>&lt;=609.61万元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79F50DE">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C1043CC">
            <w:pPr>
              <w:jc w:val="center"/>
            </w:pPr>
            <w:r>
              <w:rPr>
                <w:rFonts w:ascii="宋体" w:hAnsi="宋体" w:eastAsia="宋体"/>
                <w:sz w:val="16"/>
              </w:rPr>
              <w:t>410.44万元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34870E6">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5F2D85A">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F1DFB82">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A63B460">
            <w:pPr>
              <w:jc w:val="center"/>
            </w:pPr>
            <w:r>
              <w:rPr>
                <w:rFonts w:ascii="宋体" w:hAnsi="宋体" w:eastAsia="宋体"/>
                <w:sz w:val="16"/>
              </w:rPr>
              <w:t>=530.8704万元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B033D1C">
            <w:pPr>
              <w:jc w:val="center"/>
            </w:pPr>
            <w:r>
              <w:rPr>
                <w:rFonts w:ascii="宋体" w:hAnsi="宋体" w:eastAsia="宋体"/>
                <w:sz w:val="16"/>
              </w:rPr>
              <w:t>87.08%</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C688AB7">
            <w:pPr>
              <w:jc w:val="center"/>
            </w:pPr>
            <w:r>
              <w:rPr>
                <w:rFonts w:ascii="宋体" w:hAnsi="宋体" w:eastAsia="宋体"/>
                <w:sz w:val="16"/>
              </w:rPr>
              <w:t>2.61</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00D94E7E">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3BB398DE">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E649967"/>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67F1FDC2"/>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04F2755B"/>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05F85E3">
            <w:pPr>
              <w:jc w:val="center"/>
            </w:pPr>
            <w:r>
              <w:rPr>
                <w:rFonts w:ascii="宋体" w:hAnsi="宋体" w:eastAsia="宋体"/>
                <w:sz w:val="16"/>
              </w:rPr>
              <w:t>农村应保尽保支出成本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26CD347">
            <w:pPr>
              <w:jc w:val="center"/>
            </w:pPr>
            <w:r>
              <w:rPr>
                <w:rFonts w:ascii="宋体" w:hAnsi="宋体" w:eastAsia="宋体"/>
                <w:sz w:val="16"/>
              </w:rPr>
              <w:t>&lt;=1002.77万元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C80A76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8FD314C">
            <w:pPr>
              <w:jc w:val="center"/>
            </w:pPr>
            <w:r>
              <w:rPr>
                <w:rFonts w:ascii="宋体" w:hAnsi="宋体" w:eastAsia="宋体"/>
                <w:sz w:val="16"/>
              </w:rPr>
              <w:t>652.24万元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385ABBCA">
            <w:pPr>
              <w:jc w:val="center"/>
            </w:pPr>
            <w:r>
              <w:rPr>
                <w:rFonts w:ascii="宋体" w:hAnsi="宋体" w:eastAsia="宋体"/>
                <w:sz w:val="16"/>
              </w:rPr>
              <w:t>3</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369D00D">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7F2F5D14">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152E1ACD">
            <w:pPr>
              <w:jc w:val="center"/>
            </w:pPr>
            <w:r>
              <w:rPr>
                <w:rFonts w:ascii="宋体" w:hAnsi="宋体" w:eastAsia="宋体"/>
                <w:sz w:val="16"/>
              </w:rPr>
              <w:t>=972.312769万元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B59357A">
            <w:pPr>
              <w:jc w:val="center"/>
            </w:pPr>
            <w:r>
              <w:rPr>
                <w:rFonts w:ascii="宋体" w:hAnsi="宋体" w:eastAsia="宋体"/>
                <w:sz w:val="16"/>
              </w:rPr>
              <w:t>96.96%</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C40CA9C">
            <w:pPr>
              <w:jc w:val="center"/>
            </w:pPr>
            <w:r>
              <w:rPr>
                <w:rFonts w:ascii="宋体" w:hAnsi="宋体" w:eastAsia="宋体"/>
                <w:sz w:val="16"/>
              </w:rPr>
              <w:t>2.91</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EEF6F80">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571F94FC">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09FCC7FE"/>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79ACD482"/>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309D38F5"/>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51ADA62">
            <w:pPr>
              <w:jc w:val="center"/>
            </w:pPr>
            <w:r>
              <w:rPr>
                <w:rFonts w:ascii="宋体" w:hAnsi="宋体" w:eastAsia="宋体"/>
                <w:sz w:val="16"/>
              </w:rPr>
              <w:t>城市困难人员支出成本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13FD218">
            <w:pPr>
              <w:jc w:val="center"/>
            </w:pPr>
            <w:r>
              <w:rPr>
                <w:rFonts w:ascii="宋体" w:hAnsi="宋体" w:eastAsia="宋体"/>
                <w:sz w:val="16"/>
              </w:rPr>
              <w:t>&lt;=142.34万元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5BABAD3">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CEFE63">
            <w:pPr>
              <w:jc w:val="center"/>
            </w:pPr>
            <w:r>
              <w:rPr>
                <w:rFonts w:ascii="宋体" w:hAnsi="宋体" w:eastAsia="宋体"/>
                <w:sz w:val="16"/>
              </w:rPr>
              <w:t>95.36万元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71655F77">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CC3888A">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C667E54">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07D63A5">
            <w:pPr>
              <w:jc w:val="center"/>
            </w:pPr>
            <w:r>
              <w:rPr>
                <w:rFonts w:ascii="宋体" w:hAnsi="宋体" w:eastAsia="宋体"/>
                <w:sz w:val="16"/>
              </w:rPr>
              <w:t>=93.436556万元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B3549C6">
            <w:pPr>
              <w:jc w:val="center"/>
            </w:pPr>
            <w:r>
              <w:rPr>
                <w:rFonts w:ascii="宋体" w:hAnsi="宋体" w:eastAsia="宋体"/>
                <w:sz w:val="16"/>
              </w:rPr>
              <w:t>65.43%</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2D984D37">
            <w:pPr>
              <w:jc w:val="center"/>
            </w:pPr>
            <w:r>
              <w:rPr>
                <w:rFonts w:ascii="宋体" w:hAnsi="宋体" w:eastAsia="宋体"/>
                <w:sz w:val="16"/>
              </w:rPr>
              <w:t>1.31</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BDFB6B9">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3EFF875A">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37E83E9C"/>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30D8EF10"/>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6B1E550F"/>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11B0888">
            <w:pPr>
              <w:jc w:val="center"/>
            </w:pPr>
            <w:r>
              <w:rPr>
                <w:rFonts w:ascii="宋体" w:hAnsi="宋体" w:eastAsia="宋体"/>
                <w:sz w:val="16"/>
              </w:rPr>
              <w:t>农村困难人员支出成本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D66D66D">
            <w:pPr>
              <w:jc w:val="center"/>
            </w:pPr>
            <w:r>
              <w:rPr>
                <w:rFonts w:ascii="宋体" w:hAnsi="宋体" w:eastAsia="宋体"/>
                <w:sz w:val="16"/>
              </w:rPr>
              <w:t>&lt;=161.57万元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5D2DF7FC">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6D20FB">
            <w:pPr>
              <w:jc w:val="center"/>
            </w:pPr>
            <w:r>
              <w:rPr>
                <w:rFonts w:ascii="宋体" w:hAnsi="宋体" w:eastAsia="宋体"/>
                <w:sz w:val="16"/>
              </w:rPr>
              <w:t>80.22万元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B8532A5">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A193201">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6DEE6CC3">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9B59370">
            <w:pPr>
              <w:jc w:val="center"/>
            </w:pPr>
            <w:r>
              <w:rPr>
                <w:rFonts w:ascii="宋体" w:hAnsi="宋体" w:eastAsia="宋体"/>
                <w:sz w:val="16"/>
              </w:rPr>
              <w:t>=83.262019万元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7B4994A">
            <w:pPr>
              <w:jc w:val="center"/>
            </w:pPr>
            <w:r>
              <w:rPr>
                <w:rFonts w:ascii="宋体" w:hAnsi="宋体" w:eastAsia="宋体"/>
                <w:sz w:val="16"/>
              </w:rPr>
              <w:t>51.53%</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E0C6372">
            <w:pPr>
              <w:jc w:val="center"/>
            </w:pPr>
            <w:r>
              <w:rPr>
                <w:rFonts w:ascii="宋体" w:hAnsi="宋体" w:eastAsia="宋体"/>
                <w:sz w:val="16"/>
              </w:rPr>
              <w:t>1.03</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F2C9316">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06348FC3">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344F7554"/>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7B3D2AB8"/>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0B7EA485"/>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2CD1949">
            <w:pPr>
              <w:jc w:val="center"/>
            </w:pPr>
            <w:r>
              <w:rPr>
                <w:rFonts w:ascii="宋体" w:hAnsi="宋体" w:eastAsia="宋体"/>
                <w:sz w:val="16"/>
              </w:rPr>
              <w:t>孤儿生活补助支出成本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BABB3DC">
            <w:pPr>
              <w:jc w:val="center"/>
            </w:pPr>
            <w:r>
              <w:rPr>
                <w:rFonts w:ascii="宋体" w:hAnsi="宋体" w:eastAsia="宋体"/>
                <w:sz w:val="16"/>
              </w:rPr>
              <w:t>&lt;=73.29万元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D1391A6">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48E7D8">
            <w:pPr>
              <w:jc w:val="center"/>
            </w:pPr>
            <w:r>
              <w:rPr>
                <w:rFonts w:ascii="宋体" w:hAnsi="宋体" w:eastAsia="宋体"/>
                <w:sz w:val="16"/>
              </w:rPr>
              <w:t>28.88万元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5BD1DCA5">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1BCBC02E">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32B38EC4">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46046AD7">
            <w:pPr>
              <w:jc w:val="center"/>
            </w:pPr>
            <w:r>
              <w:rPr>
                <w:rFonts w:ascii="宋体" w:hAnsi="宋体" w:eastAsia="宋体"/>
                <w:sz w:val="16"/>
              </w:rPr>
              <w:t>=35.626648万元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DBA90CD">
            <w:pPr>
              <w:jc w:val="center"/>
            </w:pPr>
            <w:r>
              <w:rPr>
                <w:rFonts w:ascii="宋体" w:hAnsi="宋体" w:eastAsia="宋体"/>
                <w:sz w:val="16"/>
              </w:rPr>
              <w:t>48.61%</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5E33D63">
            <w:pPr>
              <w:jc w:val="center"/>
            </w:pPr>
            <w:r>
              <w:rPr>
                <w:rFonts w:ascii="宋体" w:hAnsi="宋体" w:eastAsia="宋体"/>
                <w:sz w:val="16"/>
              </w:rPr>
              <w:t>0.97</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05261BF4">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68AE4DE4">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098C3EFF"/>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0B972A51"/>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3710B9BB"/>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0569F9F">
            <w:pPr>
              <w:jc w:val="center"/>
            </w:pPr>
            <w:r>
              <w:rPr>
                <w:rFonts w:ascii="宋体" w:hAnsi="宋体" w:eastAsia="宋体"/>
                <w:sz w:val="16"/>
              </w:rPr>
              <w:t>临时救助支出成本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F623E8E">
            <w:pPr>
              <w:jc w:val="center"/>
            </w:pPr>
            <w:r>
              <w:rPr>
                <w:rFonts w:ascii="宋体" w:hAnsi="宋体" w:eastAsia="宋体"/>
                <w:sz w:val="16"/>
              </w:rPr>
              <w:t>&lt;=203.32万元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533AE02">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8E5CFD7">
            <w:pPr>
              <w:jc w:val="center"/>
            </w:pPr>
            <w:r>
              <w:rPr>
                <w:rFonts w:ascii="宋体" w:hAnsi="宋体" w:eastAsia="宋体"/>
                <w:sz w:val="16"/>
              </w:rPr>
              <w:t>26.1万元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11700EF">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78A93FF">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DFBE68B">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56E658C">
            <w:pPr>
              <w:jc w:val="center"/>
            </w:pPr>
            <w:r>
              <w:rPr>
                <w:rFonts w:ascii="宋体" w:hAnsi="宋体" w:eastAsia="宋体"/>
                <w:sz w:val="16"/>
              </w:rPr>
              <w:t>=58.26万元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CB1073">
            <w:pPr>
              <w:jc w:val="center"/>
            </w:pPr>
            <w:r>
              <w:rPr>
                <w:rFonts w:ascii="宋体" w:hAnsi="宋体" w:eastAsia="宋体"/>
                <w:sz w:val="16"/>
              </w:rPr>
              <w:t>28.65%</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FFBDFBF">
            <w:pPr>
              <w:jc w:val="center"/>
            </w:pPr>
            <w:r>
              <w:rPr>
                <w:rFonts w:ascii="宋体" w:hAnsi="宋体" w:eastAsia="宋体"/>
                <w:sz w:val="16"/>
              </w:rPr>
              <w:t>0.57</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47326B85">
            <w:pPr>
              <w:jc w:val="center"/>
            </w:pPr>
            <w:r>
              <w:rPr>
                <w:rFonts w:ascii="宋体" w:hAnsi="宋体" w:eastAsia="宋体"/>
                <w:sz w:val="16"/>
              </w:rPr>
              <w:t>偏差原因：人员动态管理，每月有人员变更、新增，资金按月发放。整改措施：今后精准核查享受补贴人员，按进度加快项目资金支付。</w:t>
            </w:r>
          </w:p>
        </w:tc>
      </w:tr>
      <w:tr w14:paraId="3680D159">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795610F8"/>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1F1E648F"/>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7926F44D"/>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C067016">
            <w:pPr>
              <w:jc w:val="center"/>
            </w:pPr>
            <w:r>
              <w:rPr>
                <w:rFonts w:ascii="宋体" w:hAnsi="宋体" w:eastAsia="宋体"/>
                <w:sz w:val="16"/>
              </w:rPr>
              <w:t>流浪乞讨人员救助支出成本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CF99FEB">
            <w:pPr>
              <w:jc w:val="center"/>
            </w:pPr>
            <w:r>
              <w:rPr>
                <w:rFonts w:ascii="宋体" w:hAnsi="宋体" w:eastAsia="宋体"/>
                <w:sz w:val="16"/>
              </w:rPr>
              <w:t>&lt;=2万元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04829E8">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0D9435">
            <w:pPr>
              <w:jc w:val="center"/>
            </w:pPr>
            <w:r>
              <w:rPr>
                <w:rFonts w:ascii="宋体" w:hAnsi="宋体" w:eastAsia="宋体"/>
                <w:sz w:val="16"/>
              </w:rPr>
              <w:t>1.03万元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62DF19B">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494B92A8">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D411669">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601FED1F">
            <w:pPr>
              <w:jc w:val="center"/>
            </w:pPr>
            <w:r>
              <w:rPr>
                <w:rFonts w:ascii="宋体" w:hAnsi="宋体" w:eastAsia="宋体"/>
                <w:sz w:val="16"/>
              </w:rPr>
              <w:t>=0万元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0C1D591">
            <w:pPr>
              <w:jc w:val="center"/>
            </w:pPr>
            <w:r>
              <w:rPr>
                <w:rFonts w:ascii="宋体" w:hAnsi="宋体" w:eastAsia="宋体"/>
                <w:sz w:val="16"/>
              </w:rPr>
              <w:t>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2D11A83">
            <w:pPr>
              <w:jc w:val="center"/>
            </w:pPr>
            <w:r>
              <w:rPr>
                <w:rFonts w:ascii="宋体" w:hAnsi="宋体" w:eastAsia="宋体"/>
                <w:sz w:val="16"/>
              </w:rPr>
              <w:t>0</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0708A28E">
            <w:pPr>
              <w:jc w:val="center"/>
            </w:pPr>
            <w:r>
              <w:rPr>
                <w:rFonts w:ascii="宋体" w:hAnsi="宋体" w:eastAsia="宋体"/>
                <w:sz w:val="16"/>
              </w:rPr>
              <w:t>偏差原因：人员动态管理，资金按实际发生发放。整改措施：今后精准核查享受补贴人员，按进度加快项目资金支付。</w:t>
            </w:r>
          </w:p>
        </w:tc>
      </w:tr>
      <w:tr w14:paraId="3A07CC54">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10949E41"/>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327A7A70"/>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72F62663"/>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1B79B2B">
            <w:pPr>
              <w:jc w:val="center"/>
            </w:pPr>
            <w:r>
              <w:rPr>
                <w:rFonts w:ascii="宋体" w:hAnsi="宋体" w:eastAsia="宋体"/>
                <w:sz w:val="16"/>
              </w:rPr>
              <w:t>事实无人抚养儿童支出成本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10E4445">
            <w:pPr>
              <w:jc w:val="center"/>
            </w:pPr>
            <w:r>
              <w:rPr>
                <w:rFonts w:ascii="宋体" w:hAnsi="宋体" w:eastAsia="宋体"/>
                <w:sz w:val="16"/>
              </w:rPr>
              <w:t>&lt;=15.96万元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3D38F07">
            <w:pPr>
              <w:jc w:val="center"/>
            </w:pPr>
            <w:r>
              <w:rPr>
                <w:rFonts w:ascii="宋体" w:hAnsi="宋体" w:eastAsia="宋体"/>
                <w:sz w:val="16"/>
              </w:rPr>
              <w:t>预算支出标准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7C2734">
            <w:pPr>
              <w:jc w:val="center"/>
            </w:pPr>
            <w:r>
              <w:rPr>
                <w:rFonts w:ascii="宋体" w:hAnsi="宋体" w:eastAsia="宋体"/>
                <w:sz w:val="16"/>
              </w:rPr>
              <w:t>8.2万元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BC9BA8A">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5516FBFC">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2F955284">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0BA023FB">
            <w:pPr>
              <w:jc w:val="center"/>
            </w:pPr>
            <w:r>
              <w:rPr>
                <w:rFonts w:ascii="宋体" w:hAnsi="宋体" w:eastAsia="宋体"/>
                <w:sz w:val="16"/>
              </w:rPr>
              <w:t>=11.646385万元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C3A645E">
            <w:pPr>
              <w:jc w:val="center"/>
            </w:pPr>
            <w:r>
              <w:rPr>
                <w:rFonts w:ascii="宋体" w:hAnsi="宋体" w:eastAsia="宋体"/>
                <w:sz w:val="16"/>
              </w:rPr>
              <w:t>72.97%</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E18CFD7">
            <w:pPr>
              <w:jc w:val="center"/>
            </w:pPr>
            <w:r>
              <w:rPr>
                <w:rFonts w:ascii="宋体" w:hAnsi="宋体" w:eastAsia="宋体"/>
                <w:sz w:val="16"/>
              </w:rPr>
              <w:t>1.46</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9E975D1">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64358F3A">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0A987C3E"/>
        </w:tc>
        <w:tc>
          <w:tcPr>
            <w:tcW w:w="535" w:type="dxa"/>
            <w:vMerge w:val="continue"/>
            <w:tcBorders>
              <w:top w:val="single" w:color="auto" w:sz="10" w:space="0"/>
              <w:left w:val="single" w:color="auto" w:sz="10" w:space="0"/>
              <w:bottom w:val="single" w:color="auto" w:sz="10" w:space="0"/>
              <w:right w:val="single" w:color="auto" w:sz="10" w:space="0"/>
              <w:insideV w:val="single" w:sz="10" w:space="0"/>
            </w:tcBorders>
          </w:tcPr>
          <w:p w14:paraId="17708134"/>
        </w:tc>
        <w:tc>
          <w:tcPr>
            <w:tcW w:w="536" w:type="dxa"/>
            <w:vMerge w:val="continue"/>
            <w:tcBorders>
              <w:top w:val="single" w:color="auto" w:sz="10" w:space="0"/>
              <w:left w:val="single" w:color="auto" w:sz="10" w:space="0"/>
              <w:bottom w:val="single" w:color="auto" w:sz="10" w:space="0"/>
              <w:right w:val="single" w:color="auto" w:sz="10" w:space="0"/>
              <w:insideV w:val="single" w:sz="10" w:space="0"/>
            </w:tcBorders>
          </w:tcPr>
          <w:p w14:paraId="74483AFA"/>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2CAB5F9E">
            <w:pPr>
              <w:jc w:val="center"/>
            </w:pPr>
            <w:r>
              <w:rPr>
                <w:rFonts w:ascii="宋体" w:hAnsi="宋体" w:eastAsia="宋体"/>
                <w:sz w:val="16"/>
              </w:rPr>
              <w:t>社会救助事务性支出</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2BDBDD2">
            <w:pPr>
              <w:jc w:val="center"/>
            </w:pPr>
            <w:r>
              <w:rPr>
                <w:rFonts w:ascii="宋体" w:hAnsi="宋体" w:eastAsia="宋体"/>
                <w:sz w:val="16"/>
              </w:rPr>
              <w:t>&lt;=7.20万元</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FCBB348">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B3EA9F">
            <w:pPr>
              <w:jc w:val="center"/>
            </w:pPr>
            <w:r>
              <w:rPr>
                <w:rFonts w:ascii="宋体" w:hAnsi="宋体" w:eastAsia="宋体"/>
                <w:sz w:val="16"/>
              </w:rPr>
              <w:t>27.66万元</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3A528CB">
            <w:pPr>
              <w:jc w:val="center"/>
            </w:pPr>
            <w:r>
              <w:rPr>
                <w:rFonts w:ascii="宋体" w:hAnsi="宋体" w:eastAsia="宋体"/>
                <w:sz w:val="16"/>
              </w:rPr>
              <w:t>2</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6A1DD0A9">
            <w:pPr>
              <w:jc w:val="center"/>
            </w:pPr>
            <w:r>
              <w:rPr>
                <w:rFonts w:ascii="宋体" w:hAnsi="宋体" w:eastAsia="宋体"/>
                <w:sz w:val="16"/>
              </w:rPr>
              <w:t>按照完成比例赋分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59D83B7B">
            <w:pPr>
              <w:jc w:val="center"/>
            </w:pPr>
            <w:r>
              <w:rPr>
                <w:rFonts w:ascii="宋体" w:hAnsi="宋体" w:eastAsia="宋体"/>
                <w:sz w:val="16"/>
              </w:rPr>
              <w:t>原始凭证</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353A5F12">
            <w:pPr>
              <w:jc w:val="center"/>
            </w:pPr>
            <w:r>
              <w:rPr>
                <w:rFonts w:ascii="宋体" w:hAnsi="宋体" w:eastAsia="宋体"/>
                <w:sz w:val="16"/>
              </w:rPr>
              <w:t>=7.2万元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127DAED9">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525054C0">
            <w:pPr>
              <w:jc w:val="center"/>
            </w:pPr>
            <w:r>
              <w:rPr>
                <w:rFonts w:ascii="宋体" w:hAnsi="宋体" w:eastAsia="宋体"/>
                <w:sz w:val="16"/>
              </w:rPr>
              <w:t>2</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3133E186">
            <w:pPr>
              <w:jc w:val="center"/>
            </w:pPr>
          </w:p>
        </w:tc>
      </w:tr>
      <w:tr w14:paraId="45B4E1E4">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1D349288"/>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38884491">
            <w:pPr>
              <w:jc w:val="center"/>
            </w:pPr>
            <w:r>
              <w:rPr>
                <w:rFonts w:ascii="宋体" w:hAnsi="宋体" w:eastAsia="宋体"/>
                <w:sz w:val="16"/>
              </w:rPr>
              <w:t>效益指标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04FB2D6F">
            <w:pPr>
              <w:jc w:val="center"/>
            </w:pPr>
            <w:r>
              <w:rPr>
                <w:rFonts w:ascii="宋体" w:hAnsi="宋体" w:eastAsia="宋体"/>
                <w:sz w:val="16"/>
              </w:rPr>
              <w:t>社会效益指标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1635F324">
            <w:pPr>
              <w:jc w:val="center"/>
            </w:pPr>
            <w:r>
              <w:rPr>
                <w:rFonts w:ascii="宋体" w:hAnsi="宋体" w:eastAsia="宋体"/>
                <w:sz w:val="16"/>
              </w:rPr>
              <w:t>提高救助生活水平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F7C656D">
            <w:pPr>
              <w:jc w:val="center"/>
            </w:pPr>
            <w:r>
              <w:rPr>
                <w:rFonts w:ascii="宋体" w:hAnsi="宋体" w:eastAsia="宋体"/>
                <w:sz w:val="16"/>
              </w:rPr>
              <w:t>有效提高</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3EDB6FC0">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E0703D">
            <w:pPr>
              <w:jc w:val="center"/>
            </w:pPr>
            <w:r>
              <w:rPr>
                <w:rFonts w:ascii="宋体" w:hAnsi="宋体" w:eastAsia="宋体"/>
                <w:sz w:val="16"/>
              </w:rPr>
              <w:t>基本达成目标</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439474F0">
            <w:pPr>
              <w:jc w:val="center"/>
            </w:pPr>
            <w:r>
              <w:rPr>
                <w:rFonts w:ascii="宋体" w:hAnsi="宋体" w:eastAsia="宋体"/>
                <w:sz w:val="16"/>
              </w:rPr>
              <w:t>20</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224BB3ED">
            <w:pPr>
              <w:jc w:val="center"/>
            </w:pPr>
            <w:r>
              <w:rPr>
                <w:rFonts w:ascii="宋体" w:hAnsi="宋体" w:eastAsia="宋体"/>
                <w:sz w:val="16"/>
              </w:rPr>
              <w:t>按评判等级赋分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4B51C930">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73CB592C">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91AB307">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3DB7DA64">
            <w:pPr>
              <w:jc w:val="center"/>
            </w:pPr>
            <w:r>
              <w:rPr>
                <w:rFonts w:ascii="宋体" w:hAnsi="宋体" w:eastAsia="宋体"/>
                <w:sz w:val="16"/>
              </w:rPr>
              <w:t>20</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2CFB79FC">
            <w:pPr>
              <w:jc w:val="center"/>
            </w:pPr>
          </w:p>
        </w:tc>
      </w:tr>
      <w:tr w14:paraId="735A2F7E">
        <w:tblPrEx>
          <w:tblCellMar>
            <w:top w:w="0" w:type="dxa"/>
            <w:left w:w="108" w:type="dxa"/>
            <w:bottom w:w="0" w:type="dxa"/>
            <w:right w:w="108" w:type="dxa"/>
          </w:tblCellMar>
        </w:tblPrEx>
        <w:tc>
          <w:tcPr>
            <w:tcW w:w="595" w:type="dxa"/>
            <w:vMerge w:val="continue"/>
            <w:tcBorders>
              <w:top w:val="single" w:color="auto" w:sz="10" w:space="0"/>
              <w:left w:val="single" w:color="auto" w:sz="10" w:space="0"/>
              <w:bottom w:val="single" w:color="auto" w:sz="10" w:space="0"/>
              <w:right w:val="single" w:color="auto" w:sz="10" w:space="0"/>
              <w:insideV w:val="single" w:sz="10" w:space="0"/>
            </w:tcBorders>
          </w:tcPr>
          <w:p w14:paraId="0E9FC970"/>
        </w:tc>
        <w:tc>
          <w:tcPr>
            <w:tcW w:w="535" w:type="dxa"/>
            <w:tcBorders>
              <w:top w:val="single" w:color="auto" w:sz="10" w:space="0"/>
              <w:left w:val="single" w:color="auto" w:sz="10" w:space="0"/>
              <w:bottom w:val="single" w:color="auto" w:sz="10" w:space="0"/>
              <w:right w:val="single" w:color="auto" w:sz="10" w:space="0"/>
              <w:insideV w:val="single" w:sz="10" w:space="0"/>
            </w:tcBorders>
            <w:vAlign w:val="center"/>
          </w:tcPr>
          <w:p w14:paraId="04BC3410">
            <w:pPr>
              <w:jc w:val="center"/>
            </w:pPr>
            <w:r>
              <w:rPr>
                <w:rFonts w:ascii="宋体" w:hAnsi="宋体" w:eastAsia="宋体"/>
                <w:sz w:val="16"/>
              </w:rPr>
              <w:t>满意度指标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7B2F9124">
            <w:pPr>
              <w:jc w:val="center"/>
            </w:pPr>
            <w:r>
              <w:rPr>
                <w:rFonts w:ascii="宋体" w:hAnsi="宋体" w:eastAsia="宋体"/>
                <w:sz w:val="16"/>
              </w:rPr>
              <w:t>满意度指标</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41AB9F29">
            <w:pPr>
              <w:jc w:val="center"/>
            </w:pPr>
            <w:r>
              <w:rPr>
                <w:rFonts w:ascii="宋体" w:hAnsi="宋体" w:eastAsia="宋体"/>
                <w:sz w:val="16"/>
              </w:rPr>
              <w:t>困难群众满意度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D06EB89">
            <w:pPr>
              <w:jc w:val="center"/>
            </w:pPr>
            <w:r>
              <w:rPr>
                <w:rFonts w:ascii="宋体" w:hAnsi="宋体" w:eastAsia="宋体"/>
                <w:sz w:val="16"/>
              </w:rPr>
              <w:t>&gt;=95%</w:t>
            </w:r>
          </w:p>
        </w:tc>
        <w:tc>
          <w:tcPr>
            <w:tcW w:w="536" w:type="dxa"/>
            <w:tcBorders>
              <w:top w:val="single" w:color="auto" w:sz="10" w:space="0"/>
              <w:left w:val="single" w:color="auto" w:sz="10" w:space="0"/>
              <w:bottom w:val="single" w:color="auto" w:sz="10" w:space="0"/>
              <w:right w:val="single" w:color="auto" w:sz="10" w:space="0"/>
              <w:insideV w:val="single" w:sz="10" w:space="0"/>
            </w:tcBorders>
            <w:vAlign w:val="center"/>
          </w:tcPr>
          <w:p w14:paraId="6DCF3DAD">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F9ECC0">
            <w:pPr>
              <w:jc w:val="center"/>
            </w:pPr>
            <w:r>
              <w:rPr>
                <w:rFonts w:ascii="宋体" w:hAnsi="宋体" w:eastAsia="宋体"/>
                <w:sz w:val="16"/>
              </w:rPr>
              <w:t>95%</w:t>
            </w:r>
          </w:p>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61E5F035">
            <w:pPr>
              <w:jc w:val="center"/>
            </w:pPr>
            <w:r>
              <w:rPr>
                <w:rFonts w:ascii="宋体" w:hAnsi="宋体" w:eastAsia="宋体"/>
                <w:sz w:val="16"/>
              </w:rPr>
              <w:t>10</w:t>
            </w:r>
          </w:p>
        </w:tc>
        <w:tc>
          <w:tcPr>
            <w:tcW w:w="539" w:type="dxa"/>
            <w:tcBorders>
              <w:top w:val="single" w:color="auto" w:sz="10" w:space="0"/>
              <w:left w:val="single" w:color="auto" w:sz="10" w:space="0"/>
              <w:bottom w:val="single" w:color="auto" w:sz="10" w:space="0"/>
              <w:right w:val="single" w:color="auto" w:sz="10" w:space="0"/>
              <w:insideV w:val="single" w:sz="10" w:space="0"/>
            </w:tcBorders>
            <w:vAlign w:val="center"/>
          </w:tcPr>
          <w:p w14:paraId="016128D8">
            <w:pPr>
              <w:jc w:val="center"/>
            </w:pPr>
            <w:r>
              <w:rPr>
                <w:rFonts w:ascii="宋体" w:hAnsi="宋体" w:eastAsia="宋体"/>
                <w:sz w:val="16"/>
              </w:rPr>
              <w:t>满意度赋分</w:t>
            </w:r>
          </w:p>
        </w:tc>
        <w:tc>
          <w:tcPr>
            <w:tcW w:w="566" w:type="dxa"/>
            <w:tcBorders>
              <w:top w:val="single" w:color="auto" w:sz="10" w:space="0"/>
              <w:left w:val="single" w:color="auto" w:sz="10" w:space="0"/>
              <w:bottom w:val="single" w:color="auto" w:sz="10" w:space="0"/>
              <w:right w:val="single" w:color="auto" w:sz="10" w:space="0"/>
              <w:insideV w:val="single" w:sz="10" w:space="0"/>
            </w:tcBorders>
            <w:vAlign w:val="center"/>
          </w:tcPr>
          <w:p w14:paraId="02045239">
            <w:pPr>
              <w:jc w:val="center"/>
            </w:pPr>
            <w:r>
              <w:rPr>
                <w:rFonts w:ascii="宋体" w:hAnsi="宋体" w:eastAsia="宋体"/>
                <w:sz w:val="16"/>
              </w:rPr>
              <w:t>工作资料</w:t>
            </w:r>
          </w:p>
        </w:tc>
        <w:tc>
          <w:tcPr>
            <w:tcW w:w="840" w:type="dxa"/>
            <w:tcBorders>
              <w:top w:val="single" w:color="auto" w:sz="10" w:space="0"/>
              <w:left w:val="single" w:color="auto" w:sz="10" w:space="0"/>
              <w:bottom w:val="single" w:color="auto" w:sz="10" w:space="0"/>
              <w:right w:val="single" w:color="auto" w:sz="10" w:space="0"/>
              <w:insideV w:val="single" w:sz="10" w:space="0"/>
            </w:tcBorders>
            <w:vAlign w:val="center"/>
          </w:tcPr>
          <w:p w14:paraId="2EC527A7">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3BE197EC">
            <w:pPr>
              <w:jc w:val="center"/>
            </w:pPr>
            <w:r>
              <w:rPr>
                <w:rFonts w:ascii="宋体" w:hAnsi="宋体" w:eastAsia="宋体"/>
                <w:sz w:val="16"/>
              </w:rPr>
              <w:t>100%</w:t>
            </w:r>
          </w:p>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04DC5F95">
            <w:pPr>
              <w:jc w:val="center"/>
            </w:pPr>
            <w:r>
              <w:rPr>
                <w:rFonts w:ascii="宋体" w:hAnsi="宋体" w:eastAsia="宋体"/>
                <w:sz w:val="16"/>
              </w:rPr>
              <w:t>10</w:t>
            </w:r>
          </w:p>
        </w:tc>
        <w:tc>
          <w:tcPr>
            <w:tcW w:w="974" w:type="dxa"/>
            <w:tcBorders>
              <w:top w:val="single" w:color="auto" w:sz="10" w:space="0"/>
              <w:left w:val="single" w:color="auto" w:sz="10" w:space="0"/>
              <w:bottom w:val="single" w:color="auto" w:sz="10" w:space="0"/>
              <w:right w:val="single" w:color="auto" w:sz="10" w:space="0"/>
              <w:insideV w:val="single" w:sz="10" w:space="0"/>
            </w:tcBorders>
            <w:vAlign w:val="center"/>
          </w:tcPr>
          <w:p w14:paraId="1B60FDC6">
            <w:pPr>
              <w:jc w:val="center"/>
            </w:pPr>
            <w:r>
              <w:rPr>
                <w:rFonts w:ascii="宋体" w:hAnsi="宋体" w:eastAsia="宋体"/>
                <w:sz w:val="16"/>
              </w:rPr>
              <w:t>偏差原因：人员动态管理，每月有人员变更、新增、停发的，资金按月发放。整改措施：今后精准核查享受补贴人员，按进度加快项目资金支付。</w:t>
            </w:r>
          </w:p>
        </w:tc>
      </w:tr>
      <w:tr w14:paraId="546F8B71">
        <w:tblPrEx>
          <w:tblCellMar>
            <w:top w:w="0" w:type="dxa"/>
            <w:left w:w="108" w:type="dxa"/>
            <w:bottom w:w="0" w:type="dxa"/>
            <w:right w:w="108" w:type="dxa"/>
          </w:tblCellMar>
        </w:tblPrEx>
        <w:tc>
          <w:tcPr>
            <w:tcW w:w="220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B2BD89">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667D79A0"/>
        </w:tc>
        <w:tc>
          <w:tcPr>
            <w:tcW w:w="536" w:type="dxa"/>
            <w:tcBorders>
              <w:top w:val="single" w:color="auto" w:sz="10" w:space="0"/>
              <w:left w:val="single" w:color="auto" w:sz="10" w:space="0"/>
              <w:bottom w:val="single" w:color="auto" w:sz="10" w:space="0"/>
              <w:right w:val="single" w:color="auto" w:sz="10" w:space="0"/>
              <w:insideV w:val="single" w:sz="10" w:space="0"/>
            </w:tcBorders>
          </w:tcPr>
          <w:p w14:paraId="5B5439D7"/>
        </w:tc>
        <w:tc>
          <w:tcPr>
            <w:tcW w:w="696" w:type="dxa"/>
            <w:tcBorders>
              <w:top w:val="single" w:color="auto" w:sz="10" w:space="0"/>
              <w:left w:val="single" w:color="auto" w:sz="10" w:space="0"/>
              <w:bottom w:val="single" w:color="auto" w:sz="10" w:space="0"/>
              <w:right w:val="single" w:color="auto" w:sz="10" w:space="0"/>
              <w:insideV w:val="single" w:sz="10" w:space="0"/>
            </w:tcBorders>
          </w:tcPr>
          <w:p w14:paraId="032A7FA0"/>
        </w:tc>
        <w:tc>
          <w:tcPr>
            <w:tcW w:w="571" w:type="dxa"/>
            <w:tcBorders>
              <w:top w:val="single" w:color="auto" w:sz="10" w:space="0"/>
              <w:left w:val="single" w:color="auto" w:sz="10" w:space="0"/>
              <w:bottom w:val="single" w:color="auto" w:sz="10" w:space="0"/>
              <w:right w:val="single" w:color="auto" w:sz="10" w:space="0"/>
              <w:insideV w:val="single" w:sz="10" w:space="0"/>
            </w:tcBorders>
            <w:vAlign w:val="center"/>
          </w:tcPr>
          <w:p w14:paraId="2DF663E4">
            <w:pPr>
              <w:jc w:val="center"/>
            </w:pPr>
            <w:r>
              <w:rPr>
                <w:rFonts w:ascii="宋体" w:hAnsi="宋体" w:eastAsia="宋体"/>
                <w:sz w:val="16"/>
              </w:rPr>
              <w:t>100</w:t>
            </w:r>
          </w:p>
        </w:tc>
        <w:tc>
          <w:tcPr>
            <w:tcW w:w="539" w:type="dxa"/>
            <w:tcBorders>
              <w:top w:val="single" w:color="auto" w:sz="10" w:space="0"/>
              <w:left w:val="single" w:color="auto" w:sz="10" w:space="0"/>
              <w:bottom w:val="single" w:color="auto" w:sz="10" w:space="0"/>
              <w:right w:val="single" w:color="auto" w:sz="10" w:space="0"/>
              <w:insideV w:val="single" w:sz="10" w:space="0"/>
            </w:tcBorders>
          </w:tcPr>
          <w:p w14:paraId="0D4448E2"/>
        </w:tc>
        <w:tc>
          <w:tcPr>
            <w:tcW w:w="566" w:type="dxa"/>
            <w:tcBorders>
              <w:top w:val="single" w:color="auto" w:sz="10" w:space="0"/>
              <w:left w:val="single" w:color="auto" w:sz="10" w:space="0"/>
              <w:bottom w:val="single" w:color="auto" w:sz="10" w:space="0"/>
              <w:right w:val="single" w:color="auto" w:sz="10" w:space="0"/>
              <w:insideV w:val="single" w:sz="10" w:space="0"/>
            </w:tcBorders>
          </w:tcPr>
          <w:p w14:paraId="00E0EA30"/>
        </w:tc>
        <w:tc>
          <w:tcPr>
            <w:tcW w:w="840" w:type="dxa"/>
            <w:tcBorders>
              <w:top w:val="single" w:color="auto" w:sz="10" w:space="0"/>
              <w:left w:val="single" w:color="auto" w:sz="10" w:space="0"/>
              <w:bottom w:val="single" w:color="auto" w:sz="10" w:space="0"/>
              <w:right w:val="single" w:color="auto" w:sz="10" w:space="0"/>
              <w:insideV w:val="single" w:sz="10" w:space="0"/>
            </w:tcBorders>
          </w:tcPr>
          <w:p w14:paraId="62C8DE8F"/>
        </w:tc>
        <w:tc>
          <w:tcPr>
            <w:tcW w:w="630" w:type="dxa"/>
            <w:tcBorders>
              <w:top w:val="single" w:color="auto" w:sz="10" w:space="0"/>
              <w:left w:val="single" w:color="auto" w:sz="10" w:space="0"/>
              <w:bottom w:val="single" w:color="auto" w:sz="10" w:space="0"/>
              <w:right w:val="single" w:color="auto" w:sz="10" w:space="0"/>
              <w:insideV w:val="single" w:sz="10" w:space="0"/>
            </w:tcBorders>
          </w:tcPr>
          <w:p w14:paraId="00F761CB"/>
        </w:tc>
        <w:tc>
          <w:tcPr>
            <w:tcW w:w="570" w:type="dxa"/>
            <w:tcBorders>
              <w:top w:val="single" w:color="auto" w:sz="10" w:space="0"/>
              <w:left w:val="single" w:color="auto" w:sz="10" w:space="0"/>
              <w:bottom w:val="single" w:color="auto" w:sz="10" w:space="0"/>
              <w:right w:val="single" w:color="auto" w:sz="10" w:space="0"/>
              <w:insideV w:val="single" w:sz="10" w:space="0"/>
            </w:tcBorders>
            <w:vAlign w:val="center"/>
          </w:tcPr>
          <w:p w14:paraId="14262C8B">
            <w:pPr>
              <w:jc w:val="center"/>
            </w:pPr>
            <w:r>
              <w:rPr>
                <w:rFonts w:ascii="宋体" w:hAnsi="宋体" w:eastAsia="宋体"/>
                <w:sz w:val="16"/>
              </w:rPr>
              <w:t>90.48分</w:t>
            </w:r>
          </w:p>
        </w:tc>
        <w:tc>
          <w:tcPr>
            <w:tcW w:w="974" w:type="dxa"/>
            <w:tcBorders>
              <w:top w:val="single" w:color="auto" w:sz="10" w:space="0"/>
              <w:left w:val="single" w:color="auto" w:sz="10" w:space="0"/>
              <w:bottom w:val="single" w:color="auto" w:sz="10" w:space="0"/>
              <w:right w:val="single" w:color="auto" w:sz="10" w:space="0"/>
              <w:insideV w:val="single" w:sz="10" w:space="0"/>
            </w:tcBorders>
          </w:tcPr>
          <w:p w14:paraId="22391ABF"/>
        </w:tc>
      </w:tr>
    </w:tbl>
    <w:p w14:paraId="4D049D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E9C5A3B">
        <w:tblPrEx>
          <w:tblCellMar>
            <w:top w:w="0" w:type="dxa"/>
            <w:left w:w="108" w:type="dxa"/>
            <w:bottom w:w="0" w:type="dxa"/>
            <w:right w:w="108" w:type="dxa"/>
          </w:tblCellMar>
        </w:tblPrEx>
        <w:tc>
          <w:tcPr>
            <w:tcW w:w="8848" w:type="dxa"/>
            <w:gridSpan w:val="14"/>
            <w:vAlign w:val="center"/>
          </w:tcPr>
          <w:p w14:paraId="0828D1E4">
            <w:pPr>
              <w:jc w:val="center"/>
            </w:pPr>
            <w:r>
              <w:rPr>
                <w:rFonts w:ascii="宋体" w:hAnsi="宋体" w:eastAsia="宋体"/>
                <w:sz w:val="24"/>
              </w:rPr>
              <w:t>项目支出绩效自评表</w:t>
            </w:r>
          </w:p>
        </w:tc>
      </w:tr>
      <w:tr w14:paraId="0B09A6E2">
        <w:tblPrEx>
          <w:tblCellMar>
            <w:top w:w="0" w:type="dxa"/>
            <w:left w:w="108" w:type="dxa"/>
            <w:bottom w:w="0" w:type="dxa"/>
            <w:right w:w="108" w:type="dxa"/>
          </w:tblCellMar>
        </w:tblPrEx>
        <w:tc>
          <w:tcPr>
            <w:tcW w:w="8848" w:type="dxa"/>
            <w:gridSpan w:val="14"/>
            <w:vAlign w:val="center"/>
          </w:tcPr>
          <w:p w14:paraId="357B9B97">
            <w:pPr>
              <w:jc w:val="center"/>
            </w:pPr>
            <w:r>
              <w:rPr>
                <w:rFonts w:ascii="宋体" w:hAnsi="宋体" w:eastAsia="宋体"/>
                <w:sz w:val="24"/>
              </w:rPr>
              <w:t>(2024年度)</w:t>
            </w:r>
          </w:p>
        </w:tc>
      </w:tr>
      <w:tr w14:paraId="4742C9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71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9B4E13">
            <w:pPr>
              <w:jc w:val="center"/>
            </w:pPr>
            <w:r>
              <w:rPr>
                <w:rFonts w:ascii="宋体" w:hAnsi="宋体" w:eastAsia="宋体"/>
                <w:sz w:val="16"/>
              </w:rPr>
              <w:t>就业补助项目</w:t>
            </w:r>
          </w:p>
        </w:tc>
      </w:tr>
      <w:tr w14:paraId="1F314F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C8A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D8A94">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E82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01D76A">
            <w:pPr>
              <w:jc w:val="center"/>
            </w:pPr>
            <w:r>
              <w:rPr>
                <w:rFonts w:ascii="宋体" w:hAnsi="宋体" w:eastAsia="宋体"/>
                <w:sz w:val="16"/>
              </w:rPr>
              <w:t>托里县民政局</w:t>
            </w:r>
          </w:p>
        </w:tc>
      </w:tr>
      <w:tr w14:paraId="04055E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91E9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B14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F2C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3B9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9BA6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6970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69E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C0708">
            <w:pPr>
              <w:jc w:val="center"/>
            </w:pPr>
            <w:r>
              <w:rPr>
                <w:rFonts w:ascii="宋体" w:hAnsi="宋体" w:eastAsia="宋体"/>
                <w:sz w:val="16"/>
              </w:rPr>
              <w:t>得分</w:t>
            </w:r>
          </w:p>
        </w:tc>
      </w:tr>
      <w:tr w14:paraId="3D82EB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E0C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B5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8A2C6">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3692F">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4F8E9">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E2D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509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4C5F">
            <w:pPr>
              <w:jc w:val="center"/>
            </w:pPr>
            <w:r>
              <w:rPr>
                <w:rFonts w:ascii="宋体" w:hAnsi="宋体" w:eastAsia="宋体"/>
                <w:sz w:val="16"/>
              </w:rPr>
              <w:t>10.00</w:t>
            </w:r>
          </w:p>
        </w:tc>
      </w:tr>
      <w:tr w14:paraId="14EC6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72C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FB3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92FC2">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BE3F6">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4C82C">
            <w:pPr>
              <w:jc w:val="center"/>
            </w:pPr>
            <w:r>
              <w:rPr>
                <w:rFonts w:ascii="宋体" w:hAnsi="宋体" w:eastAsia="宋体"/>
                <w:sz w:val="16"/>
              </w:rPr>
              <w:t>4.60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3E2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CD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E393E">
            <w:pPr>
              <w:jc w:val="center"/>
            </w:pPr>
            <w:r>
              <w:rPr>
                <w:rFonts w:ascii="宋体" w:hAnsi="宋体" w:eastAsia="宋体"/>
                <w:sz w:val="16"/>
              </w:rPr>
              <w:t>—</w:t>
            </w:r>
          </w:p>
        </w:tc>
      </w:tr>
      <w:tr w14:paraId="4F37A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461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E29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A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7F1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F3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7DC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E44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F304">
            <w:pPr>
              <w:jc w:val="center"/>
            </w:pPr>
            <w:r>
              <w:rPr>
                <w:rFonts w:ascii="宋体" w:hAnsi="宋体" w:eastAsia="宋体"/>
                <w:sz w:val="16"/>
              </w:rPr>
              <w:t>—</w:t>
            </w:r>
          </w:p>
        </w:tc>
      </w:tr>
      <w:tr w14:paraId="006B00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D030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4737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99E0C9">
            <w:pPr>
              <w:jc w:val="center"/>
            </w:pPr>
            <w:r>
              <w:rPr>
                <w:rFonts w:ascii="宋体" w:hAnsi="宋体" w:eastAsia="宋体"/>
                <w:sz w:val="16"/>
              </w:rPr>
              <w:t>实际完成情况</w:t>
            </w:r>
          </w:p>
        </w:tc>
      </w:tr>
      <w:tr w14:paraId="42D07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AF4C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1EC9F9">
            <w:pPr>
              <w:jc w:val="both"/>
            </w:pPr>
            <w:r>
              <w:rPr>
                <w:rFonts w:ascii="宋体" w:hAnsi="宋体" w:eastAsia="宋体"/>
                <w:sz w:val="16"/>
              </w:rPr>
              <w:t>资金4.6万元，用于，享受社会保险补贴3人，机构数量1个，进一步提高就业补助人员的生活稳定，促进就业补助人员的生活稳定，进一步解决就业补助人员的困难等实际问题，确保完成年度的新增就业人员数，加强就业补助资金安全管理，提升零就业家庭帮扶率，就业率保持稳定，失业人员再就业提高。参保人员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4B9138">
            <w:pPr>
              <w:jc w:val="both"/>
            </w:pPr>
            <w:r>
              <w:rPr>
                <w:rFonts w:ascii="宋体" w:hAnsi="宋体" w:eastAsia="宋体"/>
                <w:sz w:val="16"/>
              </w:rPr>
              <w:t>8就业补助项目预算资金4.1万元，截止时间2024年12月31日，已经支付4.6万元，项目按照计划正常实行，已经</w:t>
            </w:r>
            <w:r>
              <w:rPr>
                <w:rFonts w:hint="eastAsia" w:ascii="宋体" w:hAnsi="宋体"/>
                <w:sz w:val="16"/>
                <w:lang w:eastAsia="zh-CN"/>
              </w:rPr>
              <w:t>完成</w:t>
            </w:r>
            <w:r>
              <w:rPr>
                <w:rFonts w:ascii="宋体" w:hAnsi="宋体" w:eastAsia="宋体"/>
                <w:sz w:val="16"/>
              </w:rPr>
              <w:t>享受社会保险补贴3人，机构数量1个</w:t>
            </w:r>
            <w:r>
              <w:rPr>
                <w:rFonts w:hint="eastAsia" w:ascii="宋体" w:hAnsi="宋体"/>
                <w:sz w:val="16"/>
                <w:lang w:eastAsia="zh-CN"/>
              </w:rPr>
              <w:t>，进</w:t>
            </w:r>
            <w:r>
              <w:rPr>
                <w:rFonts w:ascii="宋体" w:hAnsi="宋体" w:eastAsia="宋体"/>
                <w:sz w:val="16"/>
              </w:rPr>
              <w:t>一步解决就业补助人员的困难等实际问题，减少零就业家庭户数，提升零就业家庭帮扶率，就业率保持稳定，失业人员再就业提高。参保人员满意度95%。</w:t>
            </w:r>
          </w:p>
        </w:tc>
      </w:tr>
      <w:tr w14:paraId="645ECE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EF7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F78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148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C7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59D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16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6E0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E87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727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3E16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D3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002F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D54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1021">
            <w:pPr>
              <w:jc w:val="center"/>
            </w:pPr>
            <w:r>
              <w:rPr>
                <w:rFonts w:ascii="宋体" w:hAnsi="宋体" w:eastAsia="宋体"/>
                <w:sz w:val="16"/>
              </w:rPr>
              <w:t>偏差原因分析及改进措施</w:t>
            </w:r>
          </w:p>
        </w:tc>
      </w:tr>
      <w:tr w14:paraId="2EA28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7912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7BA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A15D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BA34C">
            <w:pPr>
              <w:jc w:val="center"/>
            </w:pPr>
            <w:r>
              <w:rPr>
                <w:rFonts w:ascii="宋体" w:hAnsi="宋体" w:eastAsia="宋体"/>
                <w:sz w:val="16"/>
              </w:rPr>
              <w:t>享受社会保险补贴人员数量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147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1C6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078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EE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4E5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A91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95B7">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42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02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F66E">
            <w:pPr>
              <w:jc w:val="center"/>
            </w:pPr>
          </w:p>
        </w:tc>
      </w:tr>
      <w:tr w14:paraId="13C6BE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86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D53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B9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E640">
            <w:pPr>
              <w:jc w:val="center"/>
            </w:pPr>
            <w:r>
              <w:rPr>
                <w:rFonts w:ascii="宋体" w:hAnsi="宋体" w:eastAsia="宋体"/>
                <w:sz w:val="16"/>
              </w:rPr>
              <w:t>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F7CA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42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73EB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15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B5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1D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647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B7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D11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E497">
            <w:pPr>
              <w:jc w:val="center"/>
            </w:pPr>
          </w:p>
        </w:tc>
      </w:tr>
      <w:tr w14:paraId="62310D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759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B42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1241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F5C4">
            <w:pPr>
              <w:jc w:val="center"/>
            </w:pPr>
            <w:r>
              <w:rPr>
                <w:rFonts w:ascii="宋体" w:hAnsi="宋体" w:eastAsia="宋体"/>
                <w:sz w:val="16"/>
              </w:rPr>
              <w:t>社会保险补贴发放准确率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311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71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ED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199F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AF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7D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47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F2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6FE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428C0">
            <w:pPr>
              <w:jc w:val="center"/>
            </w:pPr>
          </w:p>
        </w:tc>
      </w:tr>
      <w:tr w14:paraId="7AC190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B1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31E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BDFB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2E11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B9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C2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20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650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BF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E0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8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F0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C44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5F10">
            <w:pPr>
              <w:jc w:val="center"/>
            </w:pPr>
          </w:p>
        </w:tc>
      </w:tr>
      <w:tr w14:paraId="71AC7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F95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01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DF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CE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ED5C">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49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668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877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993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D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0CF3">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89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94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4D311">
            <w:pPr>
              <w:jc w:val="center"/>
            </w:pPr>
          </w:p>
        </w:tc>
      </w:tr>
      <w:tr w14:paraId="220CE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97E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3299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ACF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616C">
            <w:pPr>
              <w:jc w:val="center"/>
            </w:pPr>
            <w:r>
              <w:rPr>
                <w:rFonts w:ascii="宋体" w:hAnsi="宋体" w:eastAsia="宋体"/>
                <w:sz w:val="16"/>
              </w:rPr>
              <w:t>社会保险补贴资金支出平均标准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2DDA">
            <w:pPr>
              <w:jc w:val="center"/>
            </w:pPr>
            <w:r>
              <w:rPr>
                <w:rFonts w:ascii="宋体" w:hAnsi="宋体" w:eastAsia="宋体"/>
                <w:sz w:val="16"/>
              </w:rPr>
              <w:t>&lt;=0.92万元/人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F2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352F">
            <w:pPr>
              <w:jc w:val="center"/>
            </w:pPr>
            <w:r>
              <w:rPr>
                <w:rFonts w:ascii="宋体" w:hAnsi="宋体" w:eastAsia="宋体"/>
                <w:sz w:val="16"/>
              </w:rPr>
              <w:t>0.92万元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459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DC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7460">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33B4">
            <w:pPr>
              <w:jc w:val="center"/>
            </w:pPr>
            <w:r>
              <w:rPr>
                <w:rFonts w:ascii="宋体" w:hAnsi="宋体" w:eastAsia="宋体"/>
                <w:sz w:val="16"/>
              </w:rPr>
              <w:t>=0.92万元/人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68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64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EE3F">
            <w:pPr>
              <w:jc w:val="center"/>
            </w:pPr>
          </w:p>
        </w:tc>
      </w:tr>
      <w:tr w14:paraId="46A558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D04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6E6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62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DC6B">
            <w:pPr>
              <w:jc w:val="center"/>
            </w:pPr>
            <w:r>
              <w:rPr>
                <w:rFonts w:ascii="宋体" w:hAnsi="宋体" w:eastAsia="宋体"/>
                <w:sz w:val="16"/>
              </w:rPr>
              <w:t>减少零就业家庭户数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61FBB">
            <w:pPr>
              <w:jc w:val="center"/>
            </w:pPr>
            <w:r>
              <w:rPr>
                <w:rFonts w:ascii="宋体" w:hAnsi="宋体" w:eastAsia="宋体"/>
                <w:sz w:val="16"/>
              </w:rPr>
              <w:t>&gt;=5户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84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D587">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4213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93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B5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5EA1B">
            <w:pPr>
              <w:jc w:val="center"/>
            </w:pPr>
            <w:r>
              <w:rPr>
                <w:rFonts w:ascii="宋体" w:hAnsi="宋体" w:eastAsia="宋体"/>
                <w:sz w:val="16"/>
              </w:rPr>
              <w:t>=5户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75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B97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BE734">
            <w:pPr>
              <w:jc w:val="center"/>
            </w:pPr>
          </w:p>
        </w:tc>
      </w:tr>
      <w:tr w14:paraId="350034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6A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B61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E1A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99EA">
            <w:pPr>
              <w:jc w:val="center"/>
            </w:pPr>
            <w:r>
              <w:rPr>
                <w:rFonts w:ascii="宋体" w:hAnsi="宋体" w:eastAsia="宋体"/>
                <w:sz w:val="16"/>
              </w:rPr>
              <w:t>参保人员满意度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EB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ED2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E515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9B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B66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F1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8DF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9C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2C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5286">
            <w:pPr>
              <w:jc w:val="center"/>
            </w:pPr>
          </w:p>
        </w:tc>
      </w:tr>
      <w:tr w14:paraId="091038A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FBBBE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F518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F0F7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0C07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F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CE87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0ACE2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F9D6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90F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5094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2C95BA"/>
        </w:tc>
      </w:tr>
    </w:tbl>
    <w:p w14:paraId="48A10B26">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456"/>
        <w:gridCol w:w="510"/>
        <w:gridCol w:w="994"/>
      </w:tblGrid>
      <w:tr w14:paraId="57234CE8">
        <w:tblPrEx>
          <w:tblCellMar>
            <w:top w:w="0" w:type="dxa"/>
            <w:left w:w="108" w:type="dxa"/>
            <w:bottom w:w="0" w:type="dxa"/>
            <w:right w:w="108" w:type="dxa"/>
          </w:tblCellMar>
        </w:tblPrEx>
        <w:tc>
          <w:tcPr>
            <w:tcW w:w="9040" w:type="dxa"/>
            <w:gridSpan w:val="14"/>
            <w:vAlign w:val="center"/>
          </w:tcPr>
          <w:p w14:paraId="117AC1C0">
            <w:pPr>
              <w:jc w:val="center"/>
            </w:pPr>
            <w:r>
              <w:rPr>
                <w:rFonts w:ascii="宋体" w:hAnsi="宋体" w:eastAsia="宋体"/>
                <w:sz w:val="24"/>
              </w:rPr>
              <w:t>项目支出绩效自评表</w:t>
            </w:r>
          </w:p>
        </w:tc>
      </w:tr>
      <w:tr w14:paraId="7F29AF24">
        <w:tblPrEx>
          <w:tblCellMar>
            <w:top w:w="0" w:type="dxa"/>
            <w:left w:w="108" w:type="dxa"/>
            <w:bottom w:w="0" w:type="dxa"/>
            <w:right w:w="108" w:type="dxa"/>
          </w:tblCellMar>
        </w:tblPrEx>
        <w:tc>
          <w:tcPr>
            <w:tcW w:w="9040" w:type="dxa"/>
            <w:gridSpan w:val="14"/>
            <w:vAlign w:val="center"/>
          </w:tcPr>
          <w:p w14:paraId="40A02C38">
            <w:pPr>
              <w:jc w:val="center"/>
            </w:pPr>
            <w:r>
              <w:rPr>
                <w:rFonts w:ascii="宋体" w:hAnsi="宋体" w:eastAsia="宋体"/>
                <w:sz w:val="24"/>
              </w:rPr>
              <w:t>(2024年度)</w:t>
            </w:r>
          </w:p>
        </w:tc>
      </w:tr>
      <w:tr w14:paraId="4109E0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4F31">
            <w:pPr>
              <w:jc w:val="center"/>
            </w:pPr>
            <w:r>
              <w:rPr>
                <w:rFonts w:ascii="宋体" w:hAnsi="宋体" w:eastAsia="宋体"/>
                <w:sz w:val="16"/>
              </w:rPr>
              <w:t>项目名称</w:t>
            </w:r>
          </w:p>
        </w:tc>
        <w:tc>
          <w:tcPr>
            <w:tcW w:w="840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352767">
            <w:pPr>
              <w:jc w:val="center"/>
            </w:pPr>
            <w:r>
              <w:rPr>
                <w:rFonts w:ascii="宋体" w:hAnsi="宋体" w:eastAsia="宋体"/>
                <w:sz w:val="16"/>
              </w:rPr>
              <w:t>托里县公墓设施提升改造项目</w:t>
            </w:r>
          </w:p>
        </w:tc>
      </w:tr>
      <w:tr w14:paraId="53C29C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F8AB">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BCD77">
            <w:pPr>
              <w:jc w:val="center"/>
            </w:pPr>
            <w:r>
              <w:rPr>
                <w:rFonts w:ascii="宋体" w:hAnsi="宋体" w:eastAsia="宋体"/>
                <w:sz w:val="16"/>
              </w:rPr>
              <w:t>托里县民政局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3B0AA">
            <w:pPr>
              <w:jc w:val="center"/>
            </w:pPr>
            <w:r>
              <w:rPr>
                <w:rFonts w:ascii="宋体" w:hAnsi="宋体" w:eastAsia="宋体"/>
                <w:sz w:val="16"/>
              </w:rPr>
              <w:t>实施单位</w:t>
            </w:r>
          </w:p>
        </w:tc>
        <w:tc>
          <w:tcPr>
            <w:tcW w:w="32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8AAEFF">
            <w:pPr>
              <w:jc w:val="center"/>
            </w:pPr>
            <w:r>
              <w:rPr>
                <w:rFonts w:ascii="宋体" w:hAnsi="宋体" w:eastAsia="宋体"/>
                <w:sz w:val="16"/>
              </w:rPr>
              <w:t>托里县民政局</w:t>
            </w:r>
          </w:p>
        </w:tc>
      </w:tr>
      <w:tr w14:paraId="2B93A6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993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955D0">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615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47CD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C1A8E">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8ED4E">
            <w:pPr>
              <w:jc w:val="center"/>
            </w:pPr>
            <w:r>
              <w:rPr>
                <w:rFonts w:ascii="宋体" w:hAnsi="宋体" w:eastAsia="宋体"/>
                <w:sz w:val="16"/>
              </w:rPr>
              <w:t>分值</w:t>
            </w:r>
          </w:p>
        </w:tc>
        <w:tc>
          <w:tcPr>
            <w:tcW w:w="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89990">
            <w:pPr>
              <w:jc w:val="center"/>
            </w:pPr>
            <w:r>
              <w:rPr>
                <w:rFonts w:ascii="宋体" w:hAnsi="宋体" w:eastAsia="宋体"/>
                <w:sz w:val="16"/>
              </w:rPr>
              <w:t>执行率</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7CEEA727">
            <w:pPr>
              <w:jc w:val="center"/>
            </w:pPr>
            <w:r>
              <w:rPr>
                <w:rFonts w:ascii="宋体" w:hAnsi="宋体" w:eastAsia="宋体"/>
                <w:sz w:val="16"/>
              </w:rPr>
              <w:t>得分</w:t>
            </w:r>
          </w:p>
        </w:tc>
      </w:tr>
      <w:tr w14:paraId="6BE0B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9F2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CCB06">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83B4E">
            <w:pPr>
              <w:jc w:val="center"/>
            </w:pPr>
            <w:r>
              <w:rPr>
                <w:rFonts w:ascii="宋体" w:hAnsi="宋体" w:eastAsia="宋体"/>
                <w:sz w:val="16"/>
              </w:rPr>
              <w:t>110.70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A6902">
            <w:pPr>
              <w:jc w:val="center"/>
            </w:pPr>
            <w:r>
              <w:rPr>
                <w:rFonts w:ascii="宋体" w:hAnsi="宋体" w:eastAsia="宋体"/>
                <w:sz w:val="16"/>
              </w:rPr>
              <w:t>110.70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2EEBA">
            <w:pPr>
              <w:jc w:val="center"/>
            </w:pPr>
            <w:r>
              <w:rPr>
                <w:rFonts w:ascii="宋体" w:hAnsi="宋体" w:eastAsia="宋体"/>
                <w:sz w:val="16"/>
              </w:rPr>
              <w:t>110.70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7E47F">
            <w:pPr>
              <w:jc w:val="center"/>
            </w:pPr>
            <w:r>
              <w:rPr>
                <w:rFonts w:ascii="宋体" w:hAnsi="宋体" w:eastAsia="宋体"/>
                <w:sz w:val="16"/>
              </w:rPr>
              <w:t>10</w:t>
            </w:r>
          </w:p>
        </w:tc>
        <w:tc>
          <w:tcPr>
            <w:tcW w:w="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830A">
            <w:pPr>
              <w:jc w:val="center"/>
            </w:pPr>
            <w:r>
              <w:rPr>
                <w:rFonts w:ascii="宋体" w:hAnsi="宋体" w:eastAsia="宋体"/>
                <w:sz w:val="16"/>
              </w:rPr>
              <w:t>100.00%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0B30FDF">
            <w:pPr>
              <w:jc w:val="center"/>
            </w:pPr>
            <w:r>
              <w:rPr>
                <w:rFonts w:ascii="宋体" w:hAnsi="宋体" w:eastAsia="宋体"/>
                <w:sz w:val="16"/>
              </w:rPr>
              <w:t>10.00</w:t>
            </w:r>
          </w:p>
        </w:tc>
      </w:tr>
      <w:tr w14:paraId="48445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F9F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96C13">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17E8">
            <w:pPr>
              <w:jc w:val="center"/>
            </w:pPr>
            <w:r>
              <w:rPr>
                <w:rFonts w:ascii="宋体" w:hAnsi="宋体" w:eastAsia="宋体"/>
                <w:sz w:val="16"/>
              </w:rPr>
              <w:t>110.70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1F85C">
            <w:pPr>
              <w:jc w:val="center"/>
            </w:pPr>
            <w:r>
              <w:rPr>
                <w:rFonts w:ascii="宋体" w:hAnsi="宋体" w:eastAsia="宋体"/>
                <w:sz w:val="16"/>
              </w:rPr>
              <w:t>110.70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3B6EC">
            <w:pPr>
              <w:jc w:val="center"/>
            </w:pPr>
            <w:r>
              <w:rPr>
                <w:rFonts w:ascii="宋体" w:hAnsi="宋体" w:eastAsia="宋体"/>
                <w:sz w:val="16"/>
              </w:rPr>
              <w:t>110.70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C5D99">
            <w:pPr>
              <w:jc w:val="center"/>
            </w:pPr>
            <w:r>
              <w:rPr>
                <w:rFonts w:ascii="宋体" w:hAnsi="宋体" w:eastAsia="宋体"/>
                <w:sz w:val="16"/>
              </w:rPr>
              <w:t>—</w:t>
            </w:r>
          </w:p>
        </w:tc>
        <w:tc>
          <w:tcPr>
            <w:tcW w:w="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2F04E">
            <w:pPr>
              <w:jc w:val="center"/>
            </w:pPr>
            <w:r>
              <w:rPr>
                <w:rFonts w:ascii="宋体" w:hAnsi="宋体" w:eastAsia="宋体"/>
                <w:sz w:val="16"/>
              </w:rPr>
              <w:t>—</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721AA59D">
            <w:pPr>
              <w:jc w:val="center"/>
            </w:pPr>
            <w:r>
              <w:rPr>
                <w:rFonts w:ascii="宋体" w:hAnsi="宋体" w:eastAsia="宋体"/>
                <w:sz w:val="16"/>
              </w:rPr>
              <w:t>—</w:t>
            </w:r>
          </w:p>
        </w:tc>
      </w:tr>
      <w:tr w14:paraId="0FD552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FCF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40616">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17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ABF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758A3">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DA04F">
            <w:pPr>
              <w:jc w:val="center"/>
            </w:pPr>
            <w:r>
              <w:rPr>
                <w:rFonts w:ascii="宋体" w:hAnsi="宋体" w:eastAsia="宋体"/>
                <w:sz w:val="16"/>
              </w:rPr>
              <w:t>—</w:t>
            </w:r>
          </w:p>
        </w:tc>
        <w:tc>
          <w:tcPr>
            <w:tcW w:w="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66534">
            <w:pPr>
              <w:jc w:val="center"/>
            </w:pPr>
            <w:r>
              <w:rPr>
                <w:rFonts w:ascii="宋体" w:hAnsi="宋体" w:eastAsia="宋体"/>
                <w:sz w:val="16"/>
              </w:rPr>
              <w:t>—</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5FFCE563">
            <w:pPr>
              <w:jc w:val="center"/>
            </w:pPr>
            <w:r>
              <w:rPr>
                <w:rFonts w:ascii="宋体" w:hAnsi="宋体" w:eastAsia="宋体"/>
                <w:sz w:val="16"/>
              </w:rPr>
              <w:t>—</w:t>
            </w:r>
          </w:p>
        </w:tc>
      </w:tr>
      <w:tr w14:paraId="492037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FD303">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9B130">
            <w:pPr>
              <w:jc w:val="center"/>
            </w:pPr>
            <w:r>
              <w:rPr>
                <w:rFonts w:ascii="宋体" w:hAnsi="宋体" w:eastAsia="宋体"/>
                <w:sz w:val="16"/>
              </w:rPr>
              <w:t>预期目标</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C56A47">
            <w:pPr>
              <w:jc w:val="center"/>
            </w:pPr>
            <w:r>
              <w:rPr>
                <w:rFonts w:ascii="宋体" w:hAnsi="宋体" w:eastAsia="宋体"/>
                <w:sz w:val="16"/>
              </w:rPr>
              <w:t>实际完成情况</w:t>
            </w:r>
          </w:p>
        </w:tc>
      </w:tr>
      <w:tr w14:paraId="098186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C89BC"/>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D5000A">
            <w:pPr>
              <w:jc w:val="both"/>
            </w:pPr>
            <w:r>
              <w:rPr>
                <w:rFonts w:ascii="宋体" w:hAnsi="宋体" w:eastAsia="宋体"/>
                <w:sz w:val="16"/>
              </w:rPr>
              <w:t>资金110.7万元，用于改善第二公墓设施的条件，修建第二公墓围墙1500米、围栏、停车场1处、新建道路4条等。提高管理水平和服务能力，满足社会丧葬需求。殡葬事业是一项特殊的社会公益服务事业，公墓服务是民政工作的重要组成部分，提升特殊群体服务的能力和力量，从而为群众提供更加完善的殡葬服务，治丧群体满意度达到95%。</w:t>
            </w:r>
          </w:p>
        </w:tc>
        <w:tc>
          <w:tcPr>
            <w:tcW w:w="392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A6A7D6">
            <w:pPr>
              <w:jc w:val="both"/>
            </w:pPr>
            <w:r>
              <w:rPr>
                <w:rFonts w:ascii="宋体" w:hAnsi="宋体" w:eastAsia="宋体"/>
                <w:sz w:val="16"/>
              </w:rPr>
              <w:t>托里县公墓设施提升改造项目预算资金110.7万元，截止时间2024年12月31日，已经支付了110.7万元，项目按照计划正常实行，已经完成了修建第二公墓围墙1500米、围栏、停车场1处、新建道路4条等，提升了托里县殡仪馆管理水平和服务能力，治丧群体满意度达到95%。</w:t>
            </w:r>
          </w:p>
        </w:tc>
      </w:tr>
      <w:tr w14:paraId="42B07C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C2AF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9C8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16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49C7">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4BCF2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58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EE00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C0B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1C7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4250">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495CDA">
            <w:pPr>
              <w:jc w:val="center"/>
            </w:pPr>
            <w:r>
              <w:rPr>
                <w:rFonts w:ascii="宋体" w:hAnsi="宋体" w:eastAsia="宋体"/>
                <w:sz w:val="16"/>
              </w:rPr>
              <w:t>指标实际完成值</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1ED341BA">
            <w:pPr>
              <w:jc w:val="center"/>
            </w:pPr>
            <w:r>
              <w:rPr>
                <w:rFonts w:ascii="宋体" w:hAnsi="宋体" w:eastAsia="宋体"/>
                <w:sz w:val="16"/>
              </w:rPr>
              <w:t>完成率</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2AF4646">
            <w:pPr>
              <w:jc w:val="center"/>
            </w:pPr>
            <w:r>
              <w:rPr>
                <w:rFonts w:ascii="宋体" w:hAnsi="宋体" w:eastAsia="宋体"/>
                <w:sz w:val="16"/>
              </w:rPr>
              <w:t>指标得分</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16A77EAE">
            <w:pPr>
              <w:jc w:val="center"/>
            </w:pPr>
            <w:r>
              <w:rPr>
                <w:rFonts w:ascii="宋体" w:hAnsi="宋体" w:eastAsia="宋体"/>
                <w:sz w:val="16"/>
              </w:rPr>
              <w:t>偏差原因分析及改进措施</w:t>
            </w:r>
          </w:p>
        </w:tc>
      </w:tr>
      <w:tr w14:paraId="6472E5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4FE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304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0C860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7BB9">
            <w:pPr>
              <w:jc w:val="center"/>
            </w:pPr>
            <w:r>
              <w:rPr>
                <w:rFonts w:ascii="宋体" w:hAnsi="宋体" w:eastAsia="宋体"/>
                <w:sz w:val="16"/>
              </w:rPr>
              <w:t>修建围墙长度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EBE1AD">
            <w:pPr>
              <w:jc w:val="center"/>
            </w:pPr>
            <w:r>
              <w:rPr>
                <w:rFonts w:ascii="宋体" w:hAnsi="宋体" w:eastAsia="宋体"/>
                <w:sz w:val="16"/>
              </w:rPr>
              <w:t>&gt;=1500米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0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0F44">
            <w:pPr>
              <w:jc w:val="center"/>
            </w:pPr>
            <w:r>
              <w:rPr>
                <w:rFonts w:ascii="宋体" w:hAnsi="宋体" w:eastAsia="宋体"/>
                <w:sz w:val="16"/>
              </w:rPr>
              <w:t>1500米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FC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0D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168D6">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821AA3">
            <w:pPr>
              <w:jc w:val="center"/>
            </w:pPr>
            <w:r>
              <w:rPr>
                <w:rFonts w:ascii="宋体" w:hAnsi="宋体" w:eastAsia="宋体"/>
                <w:sz w:val="16"/>
              </w:rPr>
              <w:t>=1500米</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187837C2">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21707885">
            <w:pPr>
              <w:jc w:val="center"/>
            </w:pPr>
            <w:r>
              <w:rPr>
                <w:rFonts w:ascii="宋体" w:hAnsi="宋体" w:eastAsia="宋体"/>
                <w:sz w:val="16"/>
              </w:rPr>
              <w:t>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DED0D61">
            <w:pPr>
              <w:jc w:val="center"/>
            </w:pPr>
          </w:p>
        </w:tc>
      </w:tr>
      <w:tr w14:paraId="250B30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53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F1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6AF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B639C">
            <w:pPr>
              <w:jc w:val="center"/>
            </w:pPr>
            <w:r>
              <w:rPr>
                <w:rFonts w:ascii="宋体" w:hAnsi="宋体" w:eastAsia="宋体"/>
                <w:sz w:val="16"/>
              </w:rPr>
              <w:t>停车场数量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E73459">
            <w:pPr>
              <w:jc w:val="center"/>
            </w:pPr>
            <w:r>
              <w:rPr>
                <w:rFonts w:ascii="宋体" w:hAnsi="宋体" w:eastAsia="宋体"/>
                <w:sz w:val="16"/>
              </w:rPr>
              <w:t>&gt;=1处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ACC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682B6">
            <w:pPr>
              <w:jc w:val="center"/>
            </w:pPr>
            <w:r>
              <w:rPr>
                <w:rFonts w:ascii="宋体" w:hAnsi="宋体" w:eastAsia="宋体"/>
                <w:sz w:val="16"/>
              </w:rPr>
              <w:t>1处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4779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7C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30A96">
            <w:pPr>
              <w:jc w:val="center"/>
            </w:pPr>
            <w:r>
              <w:rPr>
                <w:rFonts w:ascii="宋体" w:hAnsi="宋体" w:eastAsia="宋体"/>
                <w:sz w:val="16"/>
              </w:rPr>
              <w:t>工作资料,正式材料,说明材料,原始凭证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AD526E">
            <w:pPr>
              <w:jc w:val="center"/>
            </w:pPr>
            <w:r>
              <w:rPr>
                <w:rFonts w:ascii="宋体" w:hAnsi="宋体" w:eastAsia="宋体"/>
                <w:sz w:val="16"/>
              </w:rPr>
              <w:t>=1处</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4823C32C">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399A83AA">
            <w:pPr>
              <w:jc w:val="center"/>
            </w:pPr>
            <w:r>
              <w:rPr>
                <w:rFonts w:ascii="宋体" w:hAnsi="宋体" w:eastAsia="宋体"/>
                <w:sz w:val="16"/>
              </w:rPr>
              <w:t>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1FBE64CF">
            <w:pPr>
              <w:jc w:val="center"/>
            </w:pPr>
          </w:p>
        </w:tc>
      </w:tr>
      <w:tr w14:paraId="586172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01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92E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8A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9344">
            <w:pPr>
              <w:jc w:val="center"/>
            </w:pPr>
            <w:r>
              <w:rPr>
                <w:rFonts w:ascii="宋体" w:hAnsi="宋体" w:eastAsia="宋体"/>
                <w:sz w:val="16"/>
              </w:rPr>
              <w:t>新建道路数量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EFF450">
            <w:pPr>
              <w:jc w:val="center"/>
            </w:pPr>
            <w:r>
              <w:rPr>
                <w:rFonts w:ascii="宋体" w:hAnsi="宋体" w:eastAsia="宋体"/>
                <w:sz w:val="16"/>
              </w:rPr>
              <w:t>&gt;=4条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6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C225">
            <w:pPr>
              <w:jc w:val="center"/>
            </w:pPr>
            <w:r>
              <w:rPr>
                <w:rFonts w:ascii="宋体" w:hAnsi="宋体" w:eastAsia="宋体"/>
                <w:sz w:val="16"/>
              </w:rPr>
              <w:t>4条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E2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A6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8C78">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E62EF">
            <w:pPr>
              <w:jc w:val="center"/>
            </w:pPr>
            <w:r>
              <w:rPr>
                <w:rFonts w:ascii="宋体" w:hAnsi="宋体" w:eastAsia="宋体"/>
                <w:sz w:val="16"/>
              </w:rPr>
              <w:t>=4条</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0EA48BEC">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8FC26DB">
            <w:pPr>
              <w:jc w:val="center"/>
            </w:pPr>
            <w:r>
              <w:rPr>
                <w:rFonts w:ascii="宋体" w:hAnsi="宋体" w:eastAsia="宋体"/>
                <w:sz w:val="16"/>
              </w:rPr>
              <w:t>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BEDFA83">
            <w:pPr>
              <w:jc w:val="center"/>
            </w:pPr>
          </w:p>
        </w:tc>
      </w:tr>
      <w:tr w14:paraId="12DB5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10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61C3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50E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ADFD">
            <w:pPr>
              <w:jc w:val="center"/>
            </w:pPr>
            <w:r>
              <w:rPr>
                <w:rFonts w:ascii="宋体" w:hAnsi="宋体" w:eastAsia="宋体"/>
                <w:sz w:val="16"/>
              </w:rPr>
              <w:t>工程验收合格率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AEABC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DDC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6B4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E1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44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524A">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71F3C8">
            <w:pPr>
              <w:jc w:val="center"/>
            </w:pPr>
            <w:r>
              <w:rPr>
                <w:rFonts w:ascii="宋体" w:hAnsi="宋体" w:eastAsia="宋体"/>
                <w:sz w:val="16"/>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F83131B">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2BEC53EA">
            <w:pPr>
              <w:jc w:val="center"/>
            </w:pPr>
            <w:r>
              <w:rPr>
                <w:rFonts w:ascii="宋体" w:hAnsi="宋体" w:eastAsia="宋体"/>
                <w:sz w:val="16"/>
              </w:rPr>
              <w:t>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D56654F">
            <w:pPr>
              <w:jc w:val="center"/>
            </w:pPr>
          </w:p>
        </w:tc>
      </w:tr>
      <w:tr w14:paraId="2A802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4F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3B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0A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A3CF">
            <w:pPr>
              <w:jc w:val="center"/>
            </w:pPr>
            <w:r>
              <w:rPr>
                <w:rFonts w:ascii="宋体" w:hAnsi="宋体" w:eastAsia="宋体"/>
                <w:sz w:val="16"/>
              </w:rPr>
              <w:t>工程按期完成率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06AC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F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68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A82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A93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A5A94">
            <w:pPr>
              <w:jc w:val="center"/>
            </w:pPr>
            <w:r>
              <w:rPr>
                <w:rFonts w:ascii="宋体" w:hAnsi="宋体" w:eastAsia="宋体"/>
                <w:sz w:val="16"/>
              </w:rPr>
              <w:t>工作资料,正式材料,说明材料,原始凭证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FAE5A0">
            <w:pPr>
              <w:jc w:val="center"/>
            </w:pPr>
            <w:r>
              <w:rPr>
                <w:rFonts w:ascii="宋体" w:hAnsi="宋体" w:eastAsia="宋体"/>
                <w:sz w:val="16"/>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FF4D807">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58AD9742">
            <w:pPr>
              <w:jc w:val="center"/>
            </w:pPr>
            <w:r>
              <w:rPr>
                <w:rFonts w:ascii="宋体" w:hAnsi="宋体" w:eastAsia="宋体"/>
                <w:sz w:val="16"/>
              </w:rPr>
              <w:t>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58F00D83">
            <w:pPr>
              <w:jc w:val="center"/>
            </w:pPr>
          </w:p>
        </w:tc>
      </w:tr>
      <w:tr w14:paraId="0EFDC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8BE0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14A6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EBB3D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E5BC3">
            <w:pPr>
              <w:jc w:val="center"/>
            </w:pPr>
            <w:r>
              <w:rPr>
                <w:rFonts w:ascii="宋体" w:hAnsi="宋体" w:eastAsia="宋体"/>
                <w:sz w:val="16"/>
              </w:rPr>
              <w:t>修建公墓围墙支出成本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6F66A8">
            <w:pPr>
              <w:jc w:val="center"/>
            </w:pPr>
            <w:r>
              <w:rPr>
                <w:rFonts w:ascii="宋体" w:hAnsi="宋体" w:eastAsia="宋体"/>
                <w:sz w:val="16"/>
              </w:rPr>
              <w:t>&lt;=93.7万元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C40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F3E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44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C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8BFD">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27A4C9">
            <w:pPr>
              <w:jc w:val="center"/>
            </w:pPr>
            <w:r>
              <w:rPr>
                <w:rFonts w:ascii="宋体" w:hAnsi="宋体" w:eastAsia="宋体"/>
                <w:sz w:val="16"/>
              </w:rPr>
              <w:t>=73.15万元</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5AB44FB5">
            <w:pPr>
              <w:jc w:val="center"/>
            </w:pPr>
            <w:r>
              <w:rPr>
                <w:rFonts w:ascii="宋体" w:hAnsi="宋体" w:eastAsia="宋体"/>
                <w:sz w:val="16"/>
              </w:rPr>
              <w:t>78.07%</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AB65EBF">
            <w:pPr>
              <w:jc w:val="center"/>
            </w:pPr>
            <w:r>
              <w:rPr>
                <w:rFonts w:ascii="宋体" w:hAnsi="宋体" w:eastAsia="宋体"/>
                <w:sz w:val="16"/>
              </w:rPr>
              <w:t>6.25</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7F7ACB3">
            <w:pPr>
              <w:jc w:val="center"/>
            </w:pPr>
            <w:r>
              <w:rPr>
                <w:rFonts w:ascii="宋体" w:hAnsi="宋体" w:eastAsia="宋体"/>
                <w:sz w:val="16"/>
              </w:rPr>
              <w:t>偏差原因：修建公墓围墙支出成本、停车场支出成本、新建道路支出成本支付凭证合计110.7万元已支付完毕。整改措施：按进度</w:t>
            </w:r>
            <w:r>
              <w:rPr>
                <w:rFonts w:hint="eastAsia" w:ascii="宋体" w:hAnsi="宋体"/>
                <w:sz w:val="16"/>
                <w:lang w:eastAsia="zh-CN"/>
              </w:rPr>
              <w:t>各市</w:t>
            </w:r>
            <w:r>
              <w:rPr>
                <w:rFonts w:ascii="宋体" w:hAnsi="宋体" w:eastAsia="宋体"/>
                <w:sz w:val="16"/>
              </w:rPr>
              <w:t>各项目资金支付。</w:t>
            </w:r>
          </w:p>
        </w:tc>
      </w:tr>
      <w:tr w14:paraId="2C3EE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60B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901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777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433C6">
            <w:pPr>
              <w:jc w:val="center"/>
            </w:pPr>
            <w:r>
              <w:rPr>
                <w:rFonts w:ascii="宋体" w:hAnsi="宋体" w:eastAsia="宋体"/>
                <w:sz w:val="16"/>
              </w:rPr>
              <w:t>停车场支出成本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27179B">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C12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174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29E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E6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CCCE">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D9FB2B">
            <w:pPr>
              <w:jc w:val="center"/>
            </w:pPr>
            <w:r>
              <w:rPr>
                <w:rFonts w:ascii="宋体" w:hAnsi="宋体" w:eastAsia="宋体"/>
                <w:sz w:val="16"/>
              </w:rPr>
              <w:t>=9.31万元</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A008BCD">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6EA3229E">
            <w:pPr>
              <w:jc w:val="center"/>
            </w:pPr>
            <w:r>
              <w:rPr>
                <w:rFonts w:ascii="宋体" w:hAnsi="宋体" w:eastAsia="宋体"/>
                <w:sz w:val="16"/>
              </w:rPr>
              <w:t>7</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294213F0">
            <w:pPr>
              <w:jc w:val="center"/>
            </w:pPr>
            <w:r>
              <w:rPr>
                <w:rFonts w:ascii="宋体" w:hAnsi="宋体" w:eastAsia="宋体"/>
                <w:sz w:val="16"/>
              </w:rPr>
              <w:t>偏差原因：修建公墓围墙支出成本、停车场支出成本、新建道路支出成本支付凭证合计110.7万元已支付完毕。整改措施：按进度</w:t>
            </w:r>
            <w:r>
              <w:rPr>
                <w:rFonts w:hint="eastAsia" w:ascii="宋体" w:hAnsi="宋体"/>
                <w:sz w:val="16"/>
                <w:lang w:eastAsia="zh-CN"/>
              </w:rPr>
              <w:t>各市</w:t>
            </w:r>
            <w:r>
              <w:rPr>
                <w:rFonts w:ascii="宋体" w:hAnsi="宋体" w:eastAsia="宋体"/>
                <w:sz w:val="16"/>
              </w:rPr>
              <w:t>各项目资金支付。</w:t>
            </w:r>
          </w:p>
        </w:tc>
      </w:tr>
      <w:tr w14:paraId="6CF3ED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CC2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53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E90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259C0">
            <w:pPr>
              <w:jc w:val="center"/>
            </w:pPr>
            <w:r>
              <w:rPr>
                <w:rFonts w:ascii="宋体" w:hAnsi="宋体" w:eastAsia="宋体"/>
                <w:sz w:val="16"/>
              </w:rPr>
              <w:t>新建道路支出成本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3D7F52">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EC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68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301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7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4E9C">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E9B06D">
            <w:pPr>
              <w:jc w:val="center"/>
            </w:pPr>
            <w:r>
              <w:rPr>
                <w:rFonts w:ascii="宋体" w:hAnsi="宋体" w:eastAsia="宋体"/>
                <w:sz w:val="16"/>
              </w:rPr>
              <w:t>=28.23万元</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3D1A41C1">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7C66F9D4">
            <w:pPr>
              <w:jc w:val="center"/>
            </w:pPr>
            <w:r>
              <w:rPr>
                <w:rFonts w:ascii="宋体" w:hAnsi="宋体" w:eastAsia="宋体"/>
                <w:sz w:val="16"/>
              </w:rPr>
              <w:t>5</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07B00F40">
            <w:pPr>
              <w:jc w:val="center"/>
            </w:pPr>
            <w:r>
              <w:rPr>
                <w:rFonts w:ascii="宋体" w:hAnsi="宋体" w:eastAsia="宋体"/>
                <w:sz w:val="16"/>
              </w:rPr>
              <w:t>偏差原因：修建公墓围墙支出成本、停车场支出成本、新建道路支出成本支付凭证合计110.7万元已支付完毕。整改措施：按进度</w:t>
            </w:r>
            <w:r>
              <w:rPr>
                <w:rFonts w:hint="eastAsia" w:ascii="宋体" w:hAnsi="宋体"/>
                <w:sz w:val="16"/>
                <w:lang w:eastAsia="zh-CN"/>
              </w:rPr>
              <w:t>各市</w:t>
            </w:r>
            <w:r>
              <w:rPr>
                <w:rFonts w:ascii="宋体" w:hAnsi="宋体" w:eastAsia="宋体"/>
                <w:sz w:val="16"/>
              </w:rPr>
              <w:t>各项目资金支付。</w:t>
            </w:r>
          </w:p>
        </w:tc>
      </w:tr>
      <w:tr w14:paraId="1FB3B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87D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11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BF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F971">
            <w:pPr>
              <w:jc w:val="center"/>
            </w:pPr>
            <w:r>
              <w:rPr>
                <w:rFonts w:ascii="宋体" w:hAnsi="宋体" w:eastAsia="宋体"/>
                <w:sz w:val="16"/>
              </w:rPr>
              <w:t>提升托里县殡仪馆管理水平和服务能力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C1470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B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0FF2">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246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9F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0356">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184CEB">
            <w:pPr>
              <w:jc w:val="center"/>
            </w:pPr>
            <w:r>
              <w:rPr>
                <w:rFonts w:ascii="宋体" w:hAnsi="宋体" w:eastAsia="宋体"/>
                <w:sz w:val="16"/>
              </w:rPr>
              <w:t>有效提升</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5FE6CDF9">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4E72807D">
            <w:pPr>
              <w:jc w:val="center"/>
            </w:pPr>
            <w:r>
              <w:rPr>
                <w:rFonts w:ascii="宋体" w:hAnsi="宋体" w:eastAsia="宋体"/>
                <w:sz w:val="16"/>
              </w:rPr>
              <w:t>20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9EE5F7F">
            <w:pPr>
              <w:jc w:val="center"/>
            </w:pPr>
          </w:p>
        </w:tc>
      </w:tr>
      <w:tr w14:paraId="6A40E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36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719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E4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EC2D">
            <w:pPr>
              <w:jc w:val="center"/>
            </w:pPr>
            <w:r>
              <w:rPr>
                <w:rFonts w:ascii="宋体" w:hAnsi="宋体" w:eastAsia="宋体"/>
                <w:sz w:val="16"/>
              </w:rPr>
              <w:t>治丧群体满意度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B5AFC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F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AFD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39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4D5A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9BB1C">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3454AA">
            <w:pPr>
              <w:jc w:val="center"/>
            </w:pPr>
            <w:r>
              <w:rPr>
                <w:rFonts w:ascii="宋体" w:hAnsi="宋体" w:eastAsia="宋体"/>
                <w:sz w:val="16"/>
              </w:rPr>
              <w:t>=95%</w:t>
            </w:r>
          </w:p>
        </w:tc>
        <w:tc>
          <w:tcPr>
            <w:tcW w:w="456" w:type="dxa"/>
            <w:tcBorders>
              <w:top w:val="single" w:color="auto" w:sz="10" w:space="0"/>
              <w:left w:val="single" w:color="auto" w:sz="10" w:space="0"/>
              <w:bottom w:val="single" w:color="auto" w:sz="10" w:space="0"/>
              <w:right w:val="single" w:color="auto" w:sz="10" w:space="0"/>
              <w:insideV w:val="single" w:sz="10" w:space="0"/>
            </w:tcBorders>
            <w:vAlign w:val="center"/>
          </w:tcPr>
          <w:p w14:paraId="273785B0">
            <w:pPr>
              <w:jc w:val="center"/>
            </w:pPr>
            <w:r>
              <w:rPr>
                <w:rFonts w:ascii="宋体" w:hAnsi="宋体" w:eastAsia="宋体"/>
                <w:sz w:val="16"/>
              </w:rPr>
              <w:t>100%</w:t>
            </w:r>
          </w:p>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1AE1C8D9">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A9C2EF0">
            <w:pPr>
              <w:jc w:val="center"/>
            </w:pPr>
          </w:p>
        </w:tc>
      </w:tr>
      <w:tr w14:paraId="59A7844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2A13AA">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435A14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AD37B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7D7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D1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5F36E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D3A0DE"/>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DEF9FB7"/>
        </w:tc>
        <w:tc>
          <w:tcPr>
            <w:tcW w:w="456" w:type="dxa"/>
            <w:tcBorders>
              <w:top w:val="single" w:color="auto" w:sz="10" w:space="0"/>
              <w:left w:val="single" w:color="auto" w:sz="10" w:space="0"/>
              <w:bottom w:val="single" w:color="auto" w:sz="10" w:space="0"/>
              <w:right w:val="single" w:color="auto" w:sz="10" w:space="0"/>
              <w:insideV w:val="single" w:sz="10" w:space="0"/>
            </w:tcBorders>
          </w:tcPr>
          <w:p w14:paraId="56A79415"/>
        </w:tc>
        <w:tc>
          <w:tcPr>
            <w:tcW w:w="510" w:type="dxa"/>
            <w:tcBorders>
              <w:top w:val="single" w:color="auto" w:sz="10" w:space="0"/>
              <w:left w:val="single" w:color="auto" w:sz="10" w:space="0"/>
              <w:bottom w:val="single" w:color="auto" w:sz="10" w:space="0"/>
              <w:right w:val="single" w:color="auto" w:sz="10" w:space="0"/>
              <w:insideV w:val="single" w:sz="10" w:space="0"/>
            </w:tcBorders>
            <w:vAlign w:val="center"/>
          </w:tcPr>
          <w:p w14:paraId="2879C12C">
            <w:pPr>
              <w:jc w:val="center"/>
            </w:pPr>
            <w:r>
              <w:rPr>
                <w:rFonts w:ascii="宋体" w:hAnsi="宋体" w:eastAsia="宋体"/>
                <w:sz w:val="16"/>
              </w:rPr>
              <w:t>98.25分</w:t>
            </w:r>
          </w:p>
        </w:tc>
        <w:tc>
          <w:tcPr>
            <w:tcW w:w="994" w:type="dxa"/>
            <w:tcBorders>
              <w:top w:val="single" w:color="auto" w:sz="10" w:space="0"/>
              <w:left w:val="single" w:color="auto" w:sz="10" w:space="0"/>
              <w:bottom w:val="single" w:color="auto" w:sz="10" w:space="0"/>
              <w:right w:val="single" w:color="auto" w:sz="10" w:space="0"/>
              <w:insideV w:val="single" w:sz="10" w:space="0"/>
            </w:tcBorders>
          </w:tcPr>
          <w:p w14:paraId="4E2919D9"/>
        </w:tc>
      </w:tr>
    </w:tbl>
    <w:p w14:paraId="41AEE77C">
      <w:r>
        <w:br w:type="page"/>
      </w:r>
    </w:p>
    <w:tbl>
      <w:tblPr>
        <w:tblStyle w:val="9"/>
        <w:tblW w:w="0" w:type="auto"/>
        <w:tblInd w:w="0" w:type="dxa"/>
        <w:tblLayout w:type="fixed"/>
        <w:tblCellMar>
          <w:top w:w="0" w:type="dxa"/>
          <w:left w:w="108" w:type="dxa"/>
          <w:bottom w:w="0" w:type="dxa"/>
          <w:right w:w="108" w:type="dxa"/>
        </w:tblCellMar>
      </w:tblPr>
      <w:tblGrid>
        <w:gridCol w:w="621"/>
        <w:gridCol w:w="603"/>
        <w:gridCol w:w="603"/>
        <w:gridCol w:w="603"/>
        <w:gridCol w:w="856"/>
        <w:gridCol w:w="603"/>
        <w:gridCol w:w="621"/>
        <w:gridCol w:w="612"/>
        <w:gridCol w:w="603"/>
        <w:gridCol w:w="713"/>
        <w:gridCol w:w="675"/>
        <w:gridCol w:w="621"/>
        <w:gridCol w:w="696"/>
        <w:gridCol w:w="630"/>
      </w:tblGrid>
      <w:tr w14:paraId="38E4063A">
        <w:tblPrEx>
          <w:tblCellMar>
            <w:top w:w="0" w:type="dxa"/>
            <w:left w:w="108" w:type="dxa"/>
            <w:bottom w:w="0" w:type="dxa"/>
            <w:right w:w="108" w:type="dxa"/>
          </w:tblCellMar>
        </w:tblPrEx>
        <w:tc>
          <w:tcPr>
            <w:tcW w:w="9060" w:type="dxa"/>
            <w:gridSpan w:val="14"/>
            <w:vAlign w:val="center"/>
          </w:tcPr>
          <w:p w14:paraId="30BD3DFB">
            <w:pPr>
              <w:jc w:val="center"/>
            </w:pPr>
            <w:r>
              <w:rPr>
                <w:rFonts w:ascii="宋体" w:hAnsi="宋体" w:eastAsia="宋体"/>
                <w:sz w:val="24"/>
              </w:rPr>
              <w:t>项目支出绩效自评表</w:t>
            </w:r>
          </w:p>
        </w:tc>
      </w:tr>
      <w:tr w14:paraId="4C0516BF">
        <w:tblPrEx>
          <w:tblCellMar>
            <w:top w:w="0" w:type="dxa"/>
            <w:left w:w="108" w:type="dxa"/>
            <w:bottom w:w="0" w:type="dxa"/>
            <w:right w:w="108" w:type="dxa"/>
          </w:tblCellMar>
        </w:tblPrEx>
        <w:tc>
          <w:tcPr>
            <w:tcW w:w="9060" w:type="dxa"/>
            <w:gridSpan w:val="14"/>
            <w:vAlign w:val="center"/>
          </w:tcPr>
          <w:p w14:paraId="409238D5">
            <w:pPr>
              <w:jc w:val="center"/>
            </w:pPr>
            <w:r>
              <w:rPr>
                <w:rFonts w:ascii="宋体" w:hAnsi="宋体" w:eastAsia="宋体"/>
                <w:sz w:val="24"/>
              </w:rPr>
              <w:t>(2024年度)</w:t>
            </w:r>
          </w:p>
        </w:tc>
      </w:tr>
      <w:tr w14:paraId="203B1AB2">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72CA070">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3BF9FB">
            <w:pPr>
              <w:jc w:val="center"/>
            </w:pPr>
            <w:r>
              <w:rPr>
                <w:rFonts w:ascii="宋体" w:hAnsi="宋体" w:eastAsia="宋体"/>
                <w:sz w:val="16"/>
              </w:rPr>
              <w:t>托里县孤儿助学工程项目</w:t>
            </w:r>
          </w:p>
        </w:tc>
      </w:tr>
      <w:tr w14:paraId="35F25A39">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4AFFEC2">
            <w:pPr>
              <w:jc w:val="center"/>
            </w:pPr>
            <w:r>
              <w:rPr>
                <w:rFonts w:ascii="宋体" w:hAnsi="宋体" w:eastAsia="宋体"/>
                <w:sz w:val="16"/>
              </w:rPr>
              <w:t>主管部门</w:t>
            </w:r>
          </w:p>
        </w:tc>
        <w:tc>
          <w:tcPr>
            <w:tcW w:w="45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3DE9B">
            <w:pPr>
              <w:jc w:val="center"/>
            </w:pPr>
            <w:r>
              <w:rPr>
                <w:rFonts w:ascii="宋体" w:hAnsi="宋体" w:eastAsia="宋体"/>
                <w:sz w:val="16"/>
              </w:rPr>
              <w:t>托里县民政局</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70A1468">
            <w:pPr>
              <w:jc w:val="center"/>
            </w:pPr>
            <w:r>
              <w:rPr>
                <w:rFonts w:ascii="宋体" w:hAnsi="宋体" w:eastAsia="宋体"/>
                <w:sz w:val="16"/>
              </w:rPr>
              <w:t>实施单位</w:t>
            </w:r>
          </w:p>
        </w:tc>
        <w:tc>
          <w:tcPr>
            <w:tcW w:w="333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34524C">
            <w:pPr>
              <w:jc w:val="center"/>
            </w:pPr>
            <w:r>
              <w:rPr>
                <w:rFonts w:ascii="宋体" w:hAnsi="宋体" w:eastAsia="宋体"/>
                <w:sz w:val="16"/>
              </w:rPr>
              <w:t>托里县民政局</w:t>
            </w:r>
          </w:p>
        </w:tc>
      </w:tr>
      <w:tr w14:paraId="36094DF8">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833514">
            <w:pPr>
              <w:jc w:val="center"/>
            </w:pPr>
            <w:r>
              <w:rPr>
                <w:rFonts w:ascii="宋体" w:hAnsi="宋体" w:eastAsia="宋体"/>
                <w:sz w:val="16"/>
              </w:rPr>
              <w:t>项目资金 （万元）</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BB908">
            <w:pPr>
              <w:jc w:val="center"/>
            </w:pPr>
          </w:p>
        </w:tc>
        <w:tc>
          <w:tcPr>
            <w:tcW w:w="14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AFBB4">
            <w:pPr>
              <w:jc w:val="center"/>
            </w:pPr>
            <w:r>
              <w:rPr>
                <w:rFonts w:ascii="宋体" w:hAnsi="宋体" w:eastAsia="宋体"/>
                <w:sz w:val="16"/>
              </w:rPr>
              <w:t>年初预算数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A098E">
            <w:pPr>
              <w:jc w:val="center"/>
            </w:pPr>
            <w:r>
              <w:rPr>
                <w:rFonts w:ascii="宋体" w:hAnsi="宋体" w:eastAsia="宋体"/>
                <w:sz w:val="16"/>
              </w:rPr>
              <w:t>全年预算数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41400">
            <w:pPr>
              <w:jc w:val="center"/>
            </w:pPr>
            <w:r>
              <w:rPr>
                <w:rFonts w:ascii="宋体" w:hAnsi="宋体" w:eastAsia="宋体"/>
                <w:sz w:val="16"/>
              </w:rPr>
              <w:t>全年执行数</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A6D77">
            <w:pPr>
              <w:jc w:val="center"/>
            </w:pPr>
            <w:r>
              <w:rPr>
                <w:rFonts w:ascii="宋体" w:hAnsi="宋体" w:eastAsia="宋体"/>
                <w:sz w:val="16"/>
              </w:rPr>
              <w:t>分值</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38486">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563C529E">
            <w:pPr>
              <w:jc w:val="center"/>
            </w:pPr>
            <w:r>
              <w:rPr>
                <w:rFonts w:ascii="宋体" w:hAnsi="宋体" w:eastAsia="宋体"/>
                <w:sz w:val="16"/>
              </w:rPr>
              <w:t>得分</w:t>
            </w:r>
          </w:p>
        </w:tc>
      </w:tr>
      <w:tr w14:paraId="06C14E99">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8CDE916"/>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92681">
            <w:pPr>
              <w:jc w:val="center"/>
            </w:pPr>
            <w:r>
              <w:rPr>
                <w:rFonts w:ascii="宋体" w:hAnsi="宋体" w:eastAsia="宋体"/>
                <w:sz w:val="16"/>
              </w:rPr>
              <w:t>年度资金总额</w:t>
            </w:r>
          </w:p>
        </w:tc>
        <w:tc>
          <w:tcPr>
            <w:tcW w:w="14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42AFD">
            <w:pPr>
              <w:jc w:val="center"/>
            </w:pPr>
            <w:r>
              <w:rPr>
                <w:rFonts w:ascii="宋体" w:hAnsi="宋体" w:eastAsia="宋体"/>
                <w:sz w:val="16"/>
              </w:rPr>
              <w:t>14.00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B1F36">
            <w:pPr>
              <w:jc w:val="center"/>
            </w:pPr>
            <w:r>
              <w:rPr>
                <w:rFonts w:ascii="宋体" w:hAnsi="宋体" w:eastAsia="宋体"/>
                <w:sz w:val="16"/>
              </w:rPr>
              <w:t>14.00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C2EB3">
            <w:pPr>
              <w:jc w:val="center"/>
            </w:pPr>
            <w:r>
              <w:rPr>
                <w:rFonts w:ascii="宋体" w:hAnsi="宋体" w:eastAsia="宋体"/>
                <w:sz w:val="16"/>
              </w:rPr>
              <w:t>14.00</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7900B">
            <w:pPr>
              <w:jc w:val="center"/>
            </w:pPr>
            <w:r>
              <w:rPr>
                <w:rFonts w:ascii="宋体" w:hAnsi="宋体" w:eastAsia="宋体"/>
                <w:sz w:val="16"/>
              </w:rPr>
              <w:t>10</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D053B">
            <w:pPr>
              <w:jc w:val="center"/>
            </w:pPr>
            <w:r>
              <w:rPr>
                <w:rFonts w:ascii="宋体" w:hAnsi="宋体" w:eastAsia="宋体"/>
                <w:sz w:val="16"/>
              </w:rPr>
              <w:t>100.00%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6B4D9555">
            <w:pPr>
              <w:jc w:val="center"/>
            </w:pPr>
            <w:r>
              <w:rPr>
                <w:rFonts w:ascii="宋体" w:hAnsi="宋体" w:eastAsia="宋体"/>
                <w:sz w:val="16"/>
              </w:rPr>
              <w:t>10.00</w:t>
            </w:r>
          </w:p>
        </w:tc>
      </w:tr>
      <w:tr w14:paraId="2F1EF365">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4FEB04C"/>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77E72">
            <w:pPr>
              <w:jc w:val="center"/>
            </w:pPr>
            <w:r>
              <w:rPr>
                <w:rFonts w:ascii="宋体" w:hAnsi="宋体" w:eastAsia="宋体"/>
                <w:sz w:val="16"/>
              </w:rPr>
              <w:t>其中：当年财政拨款</w:t>
            </w:r>
          </w:p>
        </w:tc>
        <w:tc>
          <w:tcPr>
            <w:tcW w:w="14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57E18">
            <w:pPr>
              <w:jc w:val="center"/>
            </w:pPr>
            <w:r>
              <w:rPr>
                <w:rFonts w:ascii="宋体" w:hAnsi="宋体" w:eastAsia="宋体"/>
                <w:sz w:val="16"/>
              </w:rPr>
              <w:t>14.00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10FB3">
            <w:pPr>
              <w:jc w:val="center"/>
            </w:pPr>
            <w:r>
              <w:rPr>
                <w:rFonts w:ascii="宋体" w:hAnsi="宋体" w:eastAsia="宋体"/>
                <w:sz w:val="16"/>
              </w:rPr>
              <w:t>14.00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DD34A">
            <w:pPr>
              <w:jc w:val="center"/>
            </w:pPr>
            <w:r>
              <w:rPr>
                <w:rFonts w:ascii="宋体" w:hAnsi="宋体" w:eastAsia="宋体"/>
                <w:sz w:val="16"/>
              </w:rPr>
              <w:t>14.00</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FBAB0">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9196">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0531753B">
            <w:pPr>
              <w:jc w:val="center"/>
            </w:pPr>
            <w:r>
              <w:rPr>
                <w:rFonts w:ascii="宋体" w:hAnsi="宋体" w:eastAsia="宋体"/>
                <w:sz w:val="16"/>
              </w:rPr>
              <w:t>—</w:t>
            </w:r>
          </w:p>
        </w:tc>
      </w:tr>
      <w:tr w14:paraId="27A0792D">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7AC7CF2"/>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3A9BE">
            <w:pPr>
              <w:jc w:val="center"/>
            </w:pPr>
            <w:r>
              <w:rPr>
                <w:rFonts w:ascii="宋体" w:hAnsi="宋体" w:eastAsia="宋体"/>
                <w:sz w:val="16"/>
              </w:rPr>
              <w:t xml:space="preserve">  其他资金</w:t>
            </w:r>
          </w:p>
        </w:tc>
        <w:tc>
          <w:tcPr>
            <w:tcW w:w="145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FC54">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A8FAB">
            <w:pPr>
              <w:jc w:val="center"/>
            </w:pPr>
            <w:r>
              <w:rPr>
                <w:rFonts w:ascii="宋体" w:hAnsi="宋体" w:eastAsia="宋体"/>
                <w:sz w:val="16"/>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2D67F">
            <w:pPr>
              <w:jc w:val="center"/>
            </w:pPr>
            <w:r>
              <w:rPr>
                <w:rFonts w:ascii="宋体" w:hAnsi="宋体" w:eastAsia="宋体"/>
                <w:sz w:val="16"/>
              </w:rPr>
              <w:t>0.00</w:t>
            </w:r>
          </w:p>
        </w:tc>
        <w:tc>
          <w:tcPr>
            <w:tcW w:w="13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64423">
            <w:pPr>
              <w:jc w:val="center"/>
            </w:pPr>
            <w:r>
              <w:rPr>
                <w:rFonts w:ascii="宋体" w:hAnsi="宋体" w:eastAsia="宋体"/>
                <w:sz w:val="16"/>
              </w:rPr>
              <w:t>—</w:t>
            </w:r>
          </w:p>
        </w:tc>
        <w:tc>
          <w:tcPr>
            <w:tcW w:w="13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BF378">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E89F687">
            <w:pPr>
              <w:jc w:val="center"/>
            </w:pPr>
            <w:r>
              <w:rPr>
                <w:rFonts w:ascii="宋体" w:hAnsi="宋体" w:eastAsia="宋体"/>
                <w:sz w:val="16"/>
              </w:rPr>
              <w:t>—</w:t>
            </w:r>
          </w:p>
        </w:tc>
      </w:tr>
      <w:tr w14:paraId="22589505">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24E5D9">
            <w:pPr>
              <w:jc w:val="center"/>
            </w:pPr>
            <w:r>
              <w:rPr>
                <w:rFonts w:ascii="宋体" w:hAnsi="宋体" w:eastAsia="宋体"/>
                <w:sz w:val="16"/>
              </w:rPr>
              <w:t>年度总体目标</w:t>
            </w:r>
          </w:p>
        </w:tc>
        <w:tc>
          <w:tcPr>
            <w:tcW w:w="45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B86DB2">
            <w:pPr>
              <w:jc w:val="center"/>
            </w:pPr>
            <w:r>
              <w:rPr>
                <w:rFonts w:ascii="宋体" w:hAnsi="宋体" w:eastAsia="宋体"/>
                <w:sz w:val="16"/>
              </w:rPr>
              <w:t>预期目标</w:t>
            </w:r>
          </w:p>
        </w:tc>
        <w:tc>
          <w:tcPr>
            <w:tcW w:w="39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80D8CC">
            <w:pPr>
              <w:jc w:val="center"/>
            </w:pPr>
            <w:r>
              <w:rPr>
                <w:rFonts w:ascii="宋体" w:hAnsi="宋体" w:eastAsia="宋体"/>
                <w:sz w:val="16"/>
              </w:rPr>
              <w:t>实际完成情况</w:t>
            </w:r>
          </w:p>
        </w:tc>
      </w:tr>
      <w:tr w14:paraId="1CF64D0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FCBAA91"/>
        </w:tc>
        <w:tc>
          <w:tcPr>
            <w:tcW w:w="45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B493A5">
            <w:pPr>
              <w:jc w:val="both"/>
            </w:pPr>
            <w:r>
              <w:rPr>
                <w:rFonts w:ascii="宋体" w:hAnsi="宋体" w:eastAsia="宋体"/>
                <w:sz w:val="16"/>
              </w:rPr>
              <w:t>资金14万元，用于托里县儿童福利院孤儿福彩圆梦</w:t>
            </w:r>
            <w:r>
              <w:rPr>
                <w:rFonts w:hint="eastAsia" w:ascii="宋体" w:hAnsi="宋体"/>
                <w:sz w:val="16"/>
                <w:lang w:eastAsia="zh-CN"/>
              </w:rPr>
              <w:t>。</w:t>
            </w:r>
            <w:r>
              <w:rPr>
                <w:rFonts w:ascii="宋体" w:hAnsi="宋体" w:eastAsia="宋体"/>
                <w:sz w:val="16"/>
              </w:rPr>
              <w:t>孤儿助学工程项目数1个，享受助学金的孤儿人次168人次。为被认定孤儿身份、年满18周岁的继续接受普通全日本科学校、普通全日制专科学校、高等职业学校等教育的孤儿发放补助费用，有效保障孤儿求学权利，为大龄孤儿提供接受高等教育的机会，让受助学生感受到国家大家庭的关爱并为儿童福利院集中入住的孤儿提供舒适的环境，孤儿满意度95%。</w:t>
            </w:r>
          </w:p>
        </w:tc>
        <w:tc>
          <w:tcPr>
            <w:tcW w:w="393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DE59A">
            <w:pPr>
              <w:jc w:val="both"/>
            </w:pPr>
            <w:r>
              <w:rPr>
                <w:rFonts w:ascii="宋体" w:hAnsi="宋体" w:eastAsia="宋体"/>
                <w:sz w:val="16"/>
              </w:rPr>
              <w:t>托里县孤儿助学工程项目预算资金14万元，截止时间2024年12月31日，已经支付14万元，项目按照计划正常实行，享受了助学金的孤儿人次168人次，提升了孤儿就学权益，让受助学生感受到了国家大家庭的关爱并为儿童福利院集中入住的孤儿提供舒适的环境，孤儿满意度95%。</w:t>
            </w:r>
          </w:p>
        </w:tc>
      </w:tr>
      <w:tr w14:paraId="70D4157F">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73D6C600"/>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D2DEB54">
            <w:pPr>
              <w:jc w:val="center"/>
            </w:pPr>
            <w:r>
              <w:rPr>
                <w:rFonts w:ascii="宋体" w:hAnsi="宋体" w:eastAsia="宋体"/>
                <w:sz w:val="16"/>
              </w:rPr>
              <w:t>一级指标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E8EA8CB">
            <w:pPr>
              <w:jc w:val="center"/>
            </w:pPr>
            <w:r>
              <w:rPr>
                <w:rFonts w:ascii="宋体" w:hAnsi="宋体" w:eastAsia="宋体"/>
                <w:sz w:val="16"/>
              </w:rPr>
              <w:t>二级指标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C63FE32">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748D654">
            <w:pPr>
              <w:jc w:val="center"/>
            </w:pPr>
            <w:r>
              <w:rPr>
                <w:rFonts w:ascii="宋体" w:hAnsi="宋体" w:eastAsia="宋体"/>
                <w:sz w:val="16"/>
              </w:rPr>
              <w:t>指标值</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28A8877">
            <w:pPr>
              <w:jc w:val="center"/>
            </w:pPr>
            <w:r>
              <w:rPr>
                <w:rFonts w:ascii="宋体" w:hAnsi="宋体" w:eastAsia="宋体"/>
                <w:sz w:val="16"/>
              </w:rPr>
              <w:t>指标值设定依据</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24DFD32">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97F7DE2">
            <w:pPr>
              <w:jc w:val="center"/>
            </w:pPr>
            <w:r>
              <w:rPr>
                <w:rFonts w:ascii="宋体" w:hAnsi="宋体" w:eastAsia="宋体"/>
                <w:sz w:val="16"/>
              </w:rPr>
              <w:t>指标分值权重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B78B875">
            <w:pPr>
              <w:jc w:val="center"/>
            </w:pPr>
            <w:r>
              <w:rPr>
                <w:rFonts w:ascii="宋体" w:hAnsi="宋体" w:eastAsia="宋体"/>
                <w:sz w:val="16"/>
              </w:rPr>
              <w:t>指标赋分规则</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0D092E67">
            <w:pPr>
              <w:jc w:val="center"/>
            </w:pPr>
            <w:r>
              <w:rPr>
                <w:rFonts w:ascii="宋体" w:hAnsi="宋体" w:eastAsia="宋体"/>
                <w:sz w:val="16"/>
              </w:rPr>
              <w:t>佐证资料</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3D47068B">
            <w:pPr>
              <w:jc w:val="center"/>
            </w:pPr>
            <w:r>
              <w:rPr>
                <w:rFonts w:ascii="宋体" w:hAnsi="宋体" w:eastAsia="宋体"/>
                <w:sz w:val="16"/>
              </w:rPr>
              <w:t>指标实际完成值</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A0DD429">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087026">
            <w:pPr>
              <w:jc w:val="center"/>
            </w:pPr>
            <w:r>
              <w:rPr>
                <w:rFonts w:ascii="宋体" w:hAnsi="宋体" w:eastAsia="宋体"/>
                <w:sz w:val="16"/>
              </w:rPr>
              <w:t>指标得分</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EA1C6A0">
            <w:pPr>
              <w:jc w:val="center"/>
            </w:pPr>
            <w:r>
              <w:rPr>
                <w:rFonts w:ascii="宋体" w:hAnsi="宋体" w:eastAsia="宋体"/>
                <w:sz w:val="16"/>
              </w:rPr>
              <w:t>偏差原因分析及改进措施</w:t>
            </w:r>
          </w:p>
        </w:tc>
      </w:tr>
      <w:tr w14:paraId="75C66A78">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0E85C">
            <w:pPr>
              <w:jc w:val="center"/>
            </w:pPr>
            <w:r>
              <w:rPr>
                <w:rFonts w:ascii="宋体" w:hAnsi="宋体" w:eastAsia="宋体"/>
                <w:sz w:val="16"/>
              </w:rPr>
              <w:t>年度绩效指标完成情况</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BA68C">
            <w:pPr>
              <w:jc w:val="center"/>
            </w:pPr>
            <w:r>
              <w:rPr>
                <w:rFonts w:ascii="宋体" w:hAnsi="宋体" w:eastAsia="宋体"/>
                <w:sz w:val="16"/>
              </w:rPr>
              <w:t>产出指标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BBDBFE9">
            <w:pPr>
              <w:jc w:val="center"/>
            </w:pPr>
            <w:r>
              <w:rPr>
                <w:rFonts w:ascii="宋体" w:hAnsi="宋体" w:eastAsia="宋体"/>
                <w:sz w:val="16"/>
              </w:rPr>
              <w:t>数量指标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D53C5FA">
            <w:pPr>
              <w:jc w:val="center"/>
            </w:pPr>
            <w:r>
              <w:rPr>
                <w:rFonts w:ascii="宋体" w:hAnsi="宋体" w:eastAsia="宋体"/>
                <w:sz w:val="16"/>
              </w:rPr>
              <w:t>享受助学金的孤儿人次</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2702DA7">
            <w:pPr>
              <w:jc w:val="center"/>
            </w:pPr>
            <w:r>
              <w:rPr>
                <w:rFonts w:ascii="宋体" w:hAnsi="宋体" w:eastAsia="宋体"/>
                <w:sz w:val="16"/>
              </w:rPr>
              <w:t>&gt;=168人次</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259EFD5">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6184E9B">
            <w:pPr>
              <w:jc w:val="center"/>
            </w:pPr>
            <w:r>
              <w:rPr>
                <w:rFonts w:ascii="宋体" w:hAnsi="宋体" w:eastAsia="宋体"/>
                <w:sz w:val="16"/>
              </w:rPr>
              <w:t>132人次</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C2C3CF7">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36A8346">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E6AC2B6">
            <w:pPr>
              <w:jc w:val="center"/>
            </w:pPr>
            <w:r>
              <w:rPr>
                <w:rFonts w:ascii="宋体" w:hAnsi="宋体" w:eastAsia="宋体"/>
                <w:sz w:val="16"/>
              </w:rPr>
              <w:t>工作资料,正式材料,原始凭证,说明材料</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7964F219">
            <w:pPr>
              <w:jc w:val="center"/>
            </w:pPr>
            <w:r>
              <w:rPr>
                <w:rFonts w:ascii="宋体" w:hAnsi="宋体" w:eastAsia="宋体"/>
                <w:sz w:val="16"/>
              </w:rPr>
              <w:t>=168人次</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D7B406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154007">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22FBF6CF">
            <w:pPr>
              <w:jc w:val="center"/>
            </w:pPr>
          </w:p>
        </w:tc>
      </w:tr>
      <w:tr w14:paraId="678A009E">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9989E6F"/>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7B4862A"/>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B8A2866">
            <w:pPr>
              <w:jc w:val="center"/>
            </w:pPr>
            <w:r>
              <w:rPr>
                <w:rFonts w:ascii="宋体" w:hAnsi="宋体" w:eastAsia="宋体"/>
                <w:sz w:val="16"/>
              </w:rPr>
              <w:t>质量指标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BEDB3FF">
            <w:pPr>
              <w:jc w:val="center"/>
            </w:pPr>
            <w:r>
              <w:rPr>
                <w:rFonts w:ascii="宋体" w:hAnsi="宋体" w:eastAsia="宋体"/>
                <w:sz w:val="16"/>
              </w:rPr>
              <w:t>孤儿助学发放率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D8A6BF9">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D3DF444">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6D1DABB">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F3DD463">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243B223">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2371EB28">
            <w:pPr>
              <w:jc w:val="center"/>
            </w:pPr>
            <w:r>
              <w:rPr>
                <w:rFonts w:ascii="宋体" w:hAnsi="宋体" w:eastAsia="宋体"/>
                <w:sz w:val="16"/>
              </w:rPr>
              <w:t>工作资料,正式材料,原始凭证</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39AD893C">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B7BD42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CD217C">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96A5E8C">
            <w:pPr>
              <w:jc w:val="center"/>
            </w:pPr>
          </w:p>
        </w:tc>
      </w:tr>
      <w:tr w14:paraId="675AA82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71F4B22"/>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06C02B4"/>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8D94A6">
            <w:pPr>
              <w:jc w:val="center"/>
            </w:pPr>
            <w:r>
              <w:rPr>
                <w:rFonts w:ascii="宋体" w:hAnsi="宋体" w:eastAsia="宋体"/>
                <w:sz w:val="16"/>
              </w:rPr>
              <w:t>时效指标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900753B">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DF9708F">
            <w:pPr>
              <w:jc w:val="center"/>
            </w:pPr>
            <w:r>
              <w:rPr>
                <w:rFonts w:ascii="宋体" w:hAnsi="宋体" w:eastAsia="宋体"/>
                <w:sz w:val="16"/>
              </w:rPr>
              <w:t>2024年12月20日</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560C14A">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78C21C8">
            <w:pPr>
              <w:jc w:val="center"/>
            </w:pPr>
            <w:r>
              <w:rPr>
                <w:rFonts w:ascii="宋体" w:hAnsi="宋体" w:eastAsia="宋体"/>
                <w:sz w:val="16"/>
              </w:rPr>
              <w:t>2023年12月20日</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6B4980E">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C964F6D">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263943C2">
            <w:pPr>
              <w:jc w:val="center"/>
            </w:pPr>
            <w:r>
              <w:rPr>
                <w:rFonts w:ascii="宋体" w:hAnsi="宋体" w:eastAsia="宋体"/>
                <w:sz w:val="16"/>
              </w:rPr>
              <w:t>工作资料,正式材料,原始凭证</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43551C29">
            <w:pPr>
              <w:jc w:val="center"/>
            </w:pPr>
            <w:r>
              <w:rPr>
                <w:rFonts w:ascii="宋体" w:hAnsi="宋体" w:eastAsia="宋体"/>
                <w:sz w:val="16"/>
              </w:rPr>
              <w:t>=</w:t>
            </w:r>
            <w:r>
              <w:rPr>
                <w:rFonts w:hint="eastAsia" w:ascii="宋体" w:hAnsi="宋体"/>
                <w:sz w:val="16"/>
                <w:lang w:val="en-US" w:eastAsia="zh-CN"/>
              </w:rPr>
              <w:t>20</w:t>
            </w:r>
            <w:r>
              <w:rPr>
                <w:rFonts w:ascii="宋体" w:hAnsi="宋体" w:eastAsia="宋体"/>
                <w:sz w:val="16"/>
              </w:rPr>
              <w:t>24年12月20日</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6CE837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815CF44">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DE77E1F">
            <w:pPr>
              <w:jc w:val="center"/>
            </w:pPr>
          </w:p>
        </w:tc>
      </w:tr>
      <w:tr w14:paraId="187BFAD4">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C727388"/>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318C0262"/>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36843C44"/>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6D93C87">
            <w:pPr>
              <w:jc w:val="center"/>
            </w:pPr>
            <w:r>
              <w:rPr>
                <w:rFonts w:ascii="宋体" w:hAnsi="宋体" w:eastAsia="宋体"/>
                <w:sz w:val="16"/>
              </w:rPr>
              <w:t>助学补助资金支付及时率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EA31C8F">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B59AD28">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56590EB">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41843C9">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1BEAA30">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376A67A0">
            <w:pPr>
              <w:jc w:val="center"/>
            </w:pPr>
            <w:r>
              <w:rPr>
                <w:rFonts w:ascii="宋体" w:hAnsi="宋体" w:eastAsia="宋体"/>
                <w:sz w:val="16"/>
              </w:rPr>
              <w:t>工作资料,正式材料,说明材料,原始凭证</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538ECEF2">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7BC5BB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F5DA69">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45CF5D58">
            <w:pPr>
              <w:jc w:val="center"/>
            </w:pPr>
          </w:p>
        </w:tc>
      </w:tr>
      <w:tr w14:paraId="29EF7DA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7F1866D"/>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AED11DA">
            <w:pPr>
              <w:jc w:val="center"/>
            </w:pPr>
            <w:r>
              <w:rPr>
                <w:rFonts w:ascii="宋体" w:hAnsi="宋体" w:eastAsia="宋体"/>
                <w:sz w:val="16"/>
              </w:rPr>
              <w:t>成本指标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9289525">
            <w:pPr>
              <w:jc w:val="center"/>
            </w:pPr>
            <w:r>
              <w:rPr>
                <w:rFonts w:ascii="宋体" w:hAnsi="宋体" w:eastAsia="宋体"/>
                <w:sz w:val="16"/>
              </w:rPr>
              <w:t>经济成本指标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0D02EA4">
            <w:pPr>
              <w:jc w:val="center"/>
            </w:pPr>
            <w:r>
              <w:rPr>
                <w:rFonts w:ascii="宋体" w:hAnsi="宋体" w:eastAsia="宋体"/>
                <w:sz w:val="16"/>
              </w:rPr>
              <w:t>孤儿助学支出平均成本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CD2536">
            <w:pPr>
              <w:jc w:val="center"/>
            </w:pPr>
            <w:r>
              <w:rPr>
                <w:rFonts w:ascii="宋体" w:hAnsi="宋体" w:eastAsia="宋体"/>
                <w:sz w:val="16"/>
              </w:rPr>
              <w:t>&lt;=833.33元/人次</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D3A73F7">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063AC79">
            <w:pPr>
              <w:jc w:val="center"/>
            </w:pPr>
            <w:r>
              <w:rPr>
                <w:rFonts w:ascii="宋体" w:hAnsi="宋体" w:eastAsia="宋体"/>
                <w:sz w:val="16"/>
              </w:rPr>
              <w:t>12万元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8BC1655">
            <w:pPr>
              <w:jc w:val="center"/>
            </w:pPr>
            <w:r>
              <w:rPr>
                <w:rFonts w:ascii="宋体" w:hAnsi="宋体" w:eastAsia="宋体"/>
                <w:sz w:val="16"/>
              </w:rPr>
              <w:t>20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F690960">
            <w:pPr>
              <w:jc w:val="center"/>
            </w:pPr>
            <w:r>
              <w:rPr>
                <w:rFonts w:ascii="宋体" w:hAnsi="宋体" w:eastAsia="宋体"/>
                <w:sz w:val="16"/>
              </w:rPr>
              <w:t>按照完成比例赋分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1B02F58B">
            <w:pPr>
              <w:jc w:val="center"/>
            </w:pPr>
            <w:r>
              <w:rPr>
                <w:rFonts w:ascii="宋体" w:hAnsi="宋体" w:eastAsia="宋体"/>
                <w:sz w:val="16"/>
              </w:rPr>
              <w:t>原始凭证</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68664F2B">
            <w:pPr>
              <w:jc w:val="center"/>
            </w:pPr>
            <w:r>
              <w:rPr>
                <w:rFonts w:ascii="宋体" w:hAnsi="宋体" w:eastAsia="宋体"/>
                <w:sz w:val="16"/>
              </w:rPr>
              <w:t>=833.33元/人次</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AC6963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FCC8F55">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738970D">
            <w:pPr>
              <w:jc w:val="center"/>
            </w:pPr>
          </w:p>
        </w:tc>
      </w:tr>
      <w:tr w14:paraId="2886620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B1A7366"/>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3C41303">
            <w:pPr>
              <w:jc w:val="center"/>
            </w:pPr>
            <w:r>
              <w:rPr>
                <w:rFonts w:ascii="宋体" w:hAnsi="宋体" w:eastAsia="宋体"/>
                <w:sz w:val="16"/>
              </w:rPr>
              <w:t>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780CEB7">
            <w:pPr>
              <w:jc w:val="center"/>
            </w:pPr>
            <w:r>
              <w:rPr>
                <w:rFonts w:ascii="宋体" w:hAnsi="宋体" w:eastAsia="宋体"/>
                <w:sz w:val="16"/>
              </w:rPr>
              <w:t>社会效益指标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CCD8F24">
            <w:pPr>
              <w:jc w:val="center"/>
            </w:pPr>
            <w:r>
              <w:rPr>
                <w:rFonts w:ascii="宋体" w:hAnsi="宋体" w:eastAsia="宋体"/>
                <w:sz w:val="16"/>
              </w:rPr>
              <w:t>提升孤儿就学权益</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04FE15">
            <w:pPr>
              <w:jc w:val="center"/>
            </w:pPr>
            <w:r>
              <w:rPr>
                <w:rFonts w:ascii="宋体" w:hAnsi="宋体" w:eastAsia="宋体"/>
                <w:sz w:val="16"/>
              </w:rPr>
              <w:t>有效保障</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6AA42EF">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832CE20">
            <w:pPr>
              <w:jc w:val="center"/>
            </w:pPr>
            <w:r>
              <w:rPr>
                <w:rFonts w:ascii="宋体" w:hAnsi="宋体" w:eastAsia="宋体"/>
                <w:sz w:val="16"/>
              </w:rPr>
              <w:t>基本达成目标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99994DD">
            <w:pPr>
              <w:jc w:val="center"/>
            </w:pPr>
            <w:r>
              <w:rPr>
                <w:rFonts w:ascii="宋体" w:hAnsi="宋体" w:eastAsia="宋体"/>
                <w:sz w:val="16"/>
              </w:rPr>
              <w:t>20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A315238">
            <w:pPr>
              <w:jc w:val="center"/>
            </w:pPr>
            <w:r>
              <w:rPr>
                <w:rFonts w:ascii="宋体" w:hAnsi="宋体" w:eastAsia="宋体"/>
                <w:sz w:val="16"/>
              </w:rPr>
              <w:t>按评判等级赋分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6E03E74A">
            <w:pPr>
              <w:jc w:val="center"/>
            </w:pPr>
            <w:r>
              <w:rPr>
                <w:rFonts w:ascii="宋体" w:hAnsi="宋体" w:eastAsia="宋体"/>
                <w:sz w:val="16"/>
              </w:rPr>
              <w:t>工作资料,说明材料</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7A5D7165">
            <w:pPr>
              <w:jc w:val="center"/>
            </w:pPr>
            <w:r>
              <w:rPr>
                <w:rFonts w:ascii="宋体" w:hAnsi="宋体" w:eastAsia="宋体"/>
                <w:sz w:val="16"/>
              </w:rPr>
              <w:t>基本达成目标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FC71A7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DD60B78">
            <w:pPr>
              <w:jc w:val="center"/>
            </w:pPr>
            <w:r>
              <w:rPr>
                <w:rFonts w:ascii="宋体" w:hAnsi="宋体" w:eastAsia="宋体"/>
                <w:sz w:val="16"/>
              </w:rPr>
              <w:t>20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7CFD432">
            <w:pPr>
              <w:jc w:val="center"/>
            </w:pPr>
          </w:p>
        </w:tc>
      </w:tr>
      <w:tr w14:paraId="057E3375">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19FD6E4"/>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E649898">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D9BC6FF">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C3EE0E4">
            <w:pPr>
              <w:jc w:val="center"/>
            </w:pPr>
            <w:r>
              <w:rPr>
                <w:rFonts w:ascii="宋体" w:hAnsi="宋体" w:eastAsia="宋体"/>
                <w:sz w:val="16"/>
              </w:rPr>
              <w:t>孤儿满意度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85E6E48">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6576007">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F1B9A32">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9330321">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C5D7235">
            <w:pPr>
              <w:jc w:val="center"/>
            </w:pPr>
            <w:r>
              <w:rPr>
                <w:rFonts w:ascii="宋体" w:hAnsi="宋体" w:eastAsia="宋体"/>
                <w:sz w:val="16"/>
              </w:rPr>
              <w:t>满意度赋分</w:t>
            </w:r>
          </w:p>
        </w:tc>
        <w:tc>
          <w:tcPr>
            <w:tcW w:w="713" w:type="dxa"/>
            <w:tcBorders>
              <w:top w:val="single" w:color="auto" w:sz="10" w:space="0"/>
              <w:left w:val="single" w:color="auto" w:sz="10" w:space="0"/>
              <w:bottom w:val="single" w:color="auto" w:sz="10" w:space="0"/>
              <w:right w:val="single" w:color="auto" w:sz="10" w:space="0"/>
              <w:insideV w:val="single" w:sz="10" w:space="0"/>
            </w:tcBorders>
            <w:vAlign w:val="center"/>
          </w:tcPr>
          <w:p w14:paraId="5CEBB9DC">
            <w:pPr>
              <w:jc w:val="center"/>
            </w:pPr>
            <w:r>
              <w:rPr>
                <w:rFonts w:ascii="宋体" w:hAnsi="宋体" w:eastAsia="宋体"/>
                <w:sz w:val="16"/>
              </w:rPr>
              <w:t>工作资料,说明材料</w:t>
            </w:r>
          </w:p>
        </w:tc>
        <w:tc>
          <w:tcPr>
            <w:tcW w:w="675" w:type="dxa"/>
            <w:tcBorders>
              <w:top w:val="single" w:color="auto" w:sz="10" w:space="0"/>
              <w:left w:val="single" w:color="auto" w:sz="10" w:space="0"/>
              <w:bottom w:val="single" w:color="auto" w:sz="10" w:space="0"/>
              <w:right w:val="single" w:color="auto" w:sz="10" w:space="0"/>
              <w:insideV w:val="single" w:sz="10" w:space="0"/>
            </w:tcBorders>
            <w:vAlign w:val="center"/>
          </w:tcPr>
          <w:p w14:paraId="4886E82B">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19F000F">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3DD559">
            <w:pPr>
              <w:jc w:val="center"/>
            </w:pPr>
            <w:r>
              <w:rPr>
                <w:rFonts w:ascii="宋体" w:hAnsi="宋体" w:eastAsia="宋体"/>
                <w:sz w:val="16"/>
              </w:rPr>
              <w:t>10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14:paraId="74863990">
            <w:pPr>
              <w:jc w:val="center"/>
            </w:pPr>
          </w:p>
        </w:tc>
      </w:tr>
      <w:tr w14:paraId="3D9D2BA8">
        <w:tblPrEx>
          <w:tblCellMar>
            <w:top w:w="0" w:type="dxa"/>
            <w:left w:w="108" w:type="dxa"/>
            <w:bottom w:w="0" w:type="dxa"/>
            <w:right w:w="108" w:type="dxa"/>
          </w:tblCellMar>
        </w:tblPrEx>
        <w:tc>
          <w:tcPr>
            <w:tcW w:w="24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5BBF41D">
            <w:pPr>
              <w:jc w:val="center"/>
            </w:pPr>
            <w:r>
              <w:rPr>
                <w:rFonts w:ascii="宋体" w:hAnsi="宋体" w:eastAsia="宋体"/>
                <w:sz w:val="16"/>
              </w:rPr>
              <w:t>总分</w:t>
            </w:r>
          </w:p>
        </w:tc>
        <w:tc>
          <w:tcPr>
            <w:tcW w:w="856" w:type="dxa"/>
            <w:tcBorders>
              <w:top w:val="single" w:color="auto" w:sz="10" w:space="0"/>
              <w:left w:val="single" w:color="auto" w:sz="10" w:space="0"/>
              <w:bottom w:val="single" w:color="auto" w:sz="10" w:space="0"/>
              <w:right w:val="single" w:color="auto" w:sz="10" w:space="0"/>
              <w:insideV w:val="single" w:sz="10" w:space="0"/>
            </w:tcBorders>
          </w:tcPr>
          <w:p w14:paraId="77ACD7BA"/>
        </w:tc>
        <w:tc>
          <w:tcPr>
            <w:tcW w:w="603" w:type="dxa"/>
            <w:tcBorders>
              <w:top w:val="single" w:color="auto" w:sz="10" w:space="0"/>
              <w:left w:val="single" w:color="auto" w:sz="10" w:space="0"/>
              <w:bottom w:val="single" w:color="auto" w:sz="10" w:space="0"/>
              <w:right w:val="single" w:color="auto" w:sz="10" w:space="0"/>
              <w:insideV w:val="single" w:sz="10" w:space="0"/>
            </w:tcBorders>
          </w:tcPr>
          <w:p w14:paraId="791D446B"/>
        </w:tc>
        <w:tc>
          <w:tcPr>
            <w:tcW w:w="621" w:type="dxa"/>
            <w:tcBorders>
              <w:top w:val="single" w:color="auto" w:sz="10" w:space="0"/>
              <w:left w:val="single" w:color="auto" w:sz="10" w:space="0"/>
              <w:bottom w:val="single" w:color="auto" w:sz="10" w:space="0"/>
              <w:right w:val="single" w:color="auto" w:sz="10" w:space="0"/>
              <w:insideV w:val="single" w:sz="10" w:space="0"/>
            </w:tcBorders>
          </w:tcPr>
          <w:p w14:paraId="30C77C46"/>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72BF412">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tcPr>
          <w:p w14:paraId="01315AB7"/>
        </w:tc>
        <w:tc>
          <w:tcPr>
            <w:tcW w:w="713" w:type="dxa"/>
            <w:tcBorders>
              <w:top w:val="single" w:color="auto" w:sz="10" w:space="0"/>
              <w:left w:val="single" w:color="auto" w:sz="10" w:space="0"/>
              <w:bottom w:val="single" w:color="auto" w:sz="10" w:space="0"/>
              <w:right w:val="single" w:color="auto" w:sz="10" w:space="0"/>
              <w:insideV w:val="single" w:sz="10" w:space="0"/>
            </w:tcBorders>
          </w:tcPr>
          <w:p w14:paraId="301E4A34"/>
        </w:tc>
        <w:tc>
          <w:tcPr>
            <w:tcW w:w="675" w:type="dxa"/>
            <w:tcBorders>
              <w:top w:val="single" w:color="auto" w:sz="10" w:space="0"/>
              <w:left w:val="single" w:color="auto" w:sz="10" w:space="0"/>
              <w:bottom w:val="single" w:color="auto" w:sz="10" w:space="0"/>
              <w:right w:val="single" w:color="auto" w:sz="10" w:space="0"/>
              <w:insideV w:val="single" w:sz="10" w:space="0"/>
            </w:tcBorders>
          </w:tcPr>
          <w:p w14:paraId="2F7DCA09"/>
        </w:tc>
        <w:tc>
          <w:tcPr>
            <w:tcW w:w="621" w:type="dxa"/>
            <w:tcBorders>
              <w:top w:val="single" w:color="auto" w:sz="10" w:space="0"/>
              <w:left w:val="single" w:color="auto" w:sz="10" w:space="0"/>
              <w:bottom w:val="single" w:color="auto" w:sz="10" w:space="0"/>
              <w:right w:val="single" w:color="auto" w:sz="10" w:space="0"/>
              <w:insideV w:val="single" w:sz="10" w:space="0"/>
            </w:tcBorders>
          </w:tcPr>
          <w:p w14:paraId="6FB601A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E96ECC6">
            <w:pPr>
              <w:jc w:val="center"/>
            </w:pPr>
            <w:r>
              <w:rPr>
                <w:rFonts w:ascii="宋体" w:hAnsi="宋体" w:eastAsia="宋体"/>
                <w:sz w:val="16"/>
              </w:rPr>
              <w:t>100.00分</w:t>
            </w:r>
          </w:p>
        </w:tc>
        <w:tc>
          <w:tcPr>
            <w:tcW w:w="630" w:type="dxa"/>
            <w:tcBorders>
              <w:top w:val="single" w:color="auto" w:sz="10" w:space="0"/>
              <w:left w:val="single" w:color="auto" w:sz="10" w:space="0"/>
              <w:bottom w:val="single" w:color="auto" w:sz="10" w:space="0"/>
              <w:right w:val="single" w:color="auto" w:sz="10" w:space="0"/>
              <w:insideV w:val="single" w:sz="10" w:space="0"/>
            </w:tcBorders>
          </w:tcPr>
          <w:p w14:paraId="624C3414"/>
        </w:tc>
      </w:tr>
    </w:tbl>
    <w:p w14:paraId="134D97BA">
      <w:r>
        <w:br w:type="page"/>
      </w:r>
    </w:p>
    <w:tbl>
      <w:tblPr>
        <w:tblStyle w:val="9"/>
        <w:tblW w:w="0" w:type="auto"/>
        <w:tblInd w:w="0" w:type="dxa"/>
        <w:tblLayout w:type="fixed"/>
        <w:tblCellMar>
          <w:top w:w="0" w:type="dxa"/>
          <w:left w:w="108" w:type="dxa"/>
          <w:bottom w:w="0" w:type="dxa"/>
          <w:right w:w="108" w:type="dxa"/>
        </w:tblCellMar>
      </w:tblPr>
      <w:tblGrid>
        <w:gridCol w:w="602"/>
        <w:gridCol w:w="552"/>
        <w:gridCol w:w="552"/>
        <w:gridCol w:w="602"/>
        <w:gridCol w:w="936"/>
        <w:gridCol w:w="552"/>
        <w:gridCol w:w="776"/>
        <w:gridCol w:w="577"/>
        <w:gridCol w:w="552"/>
        <w:gridCol w:w="577"/>
        <w:gridCol w:w="648"/>
        <w:gridCol w:w="620"/>
        <w:gridCol w:w="520"/>
        <w:gridCol w:w="994"/>
      </w:tblGrid>
      <w:tr w14:paraId="57F7ABFB">
        <w:tblPrEx>
          <w:tblCellMar>
            <w:top w:w="0" w:type="dxa"/>
            <w:left w:w="108" w:type="dxa"/>
            <w:bottom w:w="0" w:type="dxa"/>
            <w:right w:w="108" w:type="dxa"/>
          </w:tblCellMar>
        </w:tblPrEx>
        <w:tc>
          <w:tcPr>
            <w:tcW w:w="9060" w:type="dxa"/>
            <w:gridSpan w:val="14"/>
            <w:vAlign w:val="center"/>
          </w:tcPr>
          <w:p w14:paraId="2B3E570C">
            <w:pPr>
              <w:jc w:val="center"/>
            </w:pPr>
            <w:r>
              <w:rPr>
                <w:rFonts w:ascii="宋体" w:hAnsi="宋体" w:eastAsia="宋体"/>
                <w:sz w:val="24"/>
              </w:rPr>
              <w:t>项目支出绩效自评表</w:t>
            </w:r>
          </w:p>
        </w:tc>
      </w:tr>
      <w:tr w14:paraId="73467425">
        <w:tblPrEx>
          <w:tblCellMar>
            <w:top w:w="0" w:type="dxa"/>
            <w:left w:w="108" w:type="dxa"/>
            <w:bottom w:w="0" w:type="dxa"/>
            <w:right w:w="108" w:type="dxa"/>
          </w:tblCellMar>
        </w:tblPrEx>
        <w:tc>
          <w:tcPr>
            <w:tcW w:w="9060" w:type="dxa"/>
            <w:gridSpan w:val="14"/>
            <w:vAlign w:val="center"/>
          </w:tcPr>
          <w:p w14:paraId="5B929350">
            <w:pPr>
              <w:jc w:val="center"/>
            </w:pPr>
            <w:r>
              <w:rPr>
                <w:rFonts w:ascii="宋体" w:hAnsi="宋体" w:eastAsia="宋体"/>
                <w:sz w:val="24"/>
              </w:rPr>
              <w:t>(2024年度)</w:t>
            </w:r>
          </w:p>
        </w:tc>
      </w:tr>
      <w:tr w14:paraId="09E30ED2">
        <w:tblPrEx>
          <w:tblCellMar>
            <w:top w:w="0" w:type="dxa"/>
            <w:left w:w="108" w:type="dxa"/>
            <w:bottom w:w="0" w:type="dxa"/>
            <w:right w:w="108" w:type="dxa"/>
          </w:tblCellMar>
        </w:tblPrEx>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52E77020">
            <w:pPr>
              <w:jc w:val="center"/>
            </w:pPr>
            <w:r>
              <w:rPr>
                <w:rFonts w:ascii="宋体" w:hAnsi="宋体" w:eastAsia="宋体"/>
                <w:sz w:val="16"/>
              </w:rPr>
              <w:t>项目名称</w:t>
            </w:r>
          </w:p>
        </w:tc>
        <w:tc>
          <w:tcPr>
            <w:tcW w:w="8458"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C3315C">
            <w:pPr>
              <w:jc w:val="center"/>
            </w:pPr>
            <w:r>
              <w:rPr>
                <w:rFonts w:ascii="宋体" w:hAnsi="宋体" w:eastAsia="宋体"/>
                <w:sz w:val="16"/>
              </w:rPr>
              <w:t>托里县老年养护院养护楼维修改造项目</w:t>
            </w:r>
          </w:p>
        </w:tc>
      </w:tr>
      <w:tr w14:paraId="0DE3B402">
        <w:tblPrEx>
          <w:tblCellMar>
            <w:top w:w="0" w:type="dxa"/>
            <w:left w:w="108" w:type="dxa"/>
            <w:bottom w:w="0" w:type="dxa"/>
            <w:right w:w="108" w:type="dxa"/>
          </w:tblCellMar>
        </w:tblPrEx>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7E0DB537">
            <w:pPr>
              <w:jc w:val="center"/>
            </w:pPr>
            <w:r>
              <w:rPr>
                <w:rFonts w:ascii="宋体" w:hAnsi="宋体" w:eastAsia="宋体"/>
                <w:sz w:val="16"/>
              </w:rPr>
              <w:t>主管部门</w:t>
            </w:r>
          </w:p>
        </w:tc>
        <w:tc>
          <w:tcPr>
            <w:tcW w:w="45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B3D0AB">
            <w:pPr>
              <w:jc w:val="center"/>
            </w:pPr>
            <w:r>
              <w:rPr>
                <w:rFonts w:ascii="宋体" w:hAnsi="宋体" w:eastAsia="宋体"/>
                <w:sz w:val="16"/>
              </w:rPr>
              <w:t>托里县民政局</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EAA9F08">
            <w:pPr>
              <w:jc w:val="center"/>
            </w:pPr>
            <w:r>
              <w:rPr>
                <w:rFonts w:ascii="宋体" w:hAnsi="宋体" w:eastAsia="宋体"/>
                <w:sz w:val="16"/>
              </w:rPr>
              <w:t>实施单位</w:t>
            </w:r>
          </w:p>
        </w:tc>
        <w:tc>
          <w:tcPr>
            <w:tcW w:w="335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337663">
            <w:pPr>
              <w:jc w:val="center"/>
            </w:pPr>
            <w:r>
              <w:rPr>
                <w:rFonts w:ascii="宋体" w:hAnsi="宋体" w:eastAsia="宋体"/>
                <w:sz w:val="16"/>
              </w:rPr>
              <w:t>托里县民政局</w:t>
            </w:r>
          </w:p>
        </w:tc>
      </w:tr>
      <w:tr w14:paraId="6640B1D0">
        <w:tblPrEx>
          <w:tblCellMar>
            <w:top w:w="0" w:type="dxa"/>
            <w:left w:w="108" w:type="dxa"/>
            <w:bottom w:w="0" w:type="dxa"/>
            <w:right w:w="108" w:type="dxa"/>
          </w:tblCellMar>
        </w:tblPrEx>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5C836">
            <w:pPr>
              <w:jc w:val="center"/>
            </w:pPr>
            <w:r>
              <w:rPr>
                <w:rFonts w:ascii="宋体" w:hAnsi="宋体" w:eastAsia="宋体"/>
                <w:sz w:val="16"/>
              </w:rPr>
              <w:t>项目资金 （万元）</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6677C">
            <w:pPr>
              <w:jc w:val="center"/>
            </w:pP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DE64A">
            <w:pPr>
              <w:jc w:val="center"/>
            </w:pPr>
            <w:r>
              <w:rPr>
                <w:rFonts w:ascii="宋体" w:hAnsi="宋体" w:eastAsia="宋体"/>
                <w:sz w:val="16"/>
              </w:rPr>
              <w:t>年初预算数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84FEA">
            <w:pPr>
              <w:jc w:val="center"/>
            </w:pPr>
            <w:r>
              <w:rPr>
                <w:rFonts w:ascii="宋体" w:hAnsi="宋体" w:eastAsia="宋体"/>
                <w:sz w:val="16"/>
              </w:rPr>
              <w:t>全年预算数</w:t>
            </w:r>
          </w:p>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ED91C">
            <w:pPr>
              <w:jc w:val="center"/>
            </w:pPr>
            <w:r>
              <w:rPr>
                <w:rFonts w:ascii="宋体" w:hAnsi="宋体" w:eastAsia="宋体"/>
                <w:sz w:val="16"/>
              </w:rPr>
              <w:t>全年执行数</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D3032">
            <w:pPr>
              <w:jc w:val="center"/>
            </w:pPr>
            <w:r>
              <w:rPr>
                <w:rFonts w:ascii="宋体" w:hAnsi="宋体" w:eastAsia="宋体"/>
                <w:sz w:val="16"/>
              </w:rPr>
              <w:t>分值</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BA902">
            <w:pPr>
              <w:jc w:val="center"/>
            </w:pPr>
            <w:r>
              <w:rPr>
                <w:rFonts w:ascii="宋体" w:hAnsi="宋体" w:eastAsia="宋体"/>
                <w:sz w:val="16"/>
              </w:rPr>
              <w:t>执行率</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E5FC525">
            <w:pPr>
              <w:jc w:val="center"/>
            </w:pPr>
            <w:r>
              <w:rPr>
                <w:rFonts w:ascii="宋体" w:hAnsi="宋体" w:eastAsia="宋体"/>
                <w:sz w:val="16"/>
              </w:rPr>
              <w:t>得分</w:t>
            </w:r>
          </w:p>
        </w:tc>
      </w:tr>
      <w:tr w14:paraId="26205B7B">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5CFEE7F8"/>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3BB8C">
            <w:pPr>
              <w:jc w:val="center"/>
            </w:pPr>
            <w:r>
              <w:rPr>
                <w:rFonts w:ascii="宋体" w:hAnsi="宋体" w:eastAsia="宋体"/>
                <w:sz w:val="16"/>
              </w:rPr>
              <w:t>年度资金总额</w:t>
            </w: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77552">
            <w:pPr>
              <w:jc w:val="center"/>
            </w:pPr>
            <w:r>
              <w:rPr>
                <w:rFonts w:ascii="宋体" w:hAnsi="宋体" w:eastAsia="宋体"/>
                <w:sz w:val="16"/>
              </w:rPr>
              <w:t>145.51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865B5">
            <w:pPr>
              <w:jc w:val="center"/>
            </w:pPr>
            <w:r>
              <w:rPr>
                <w:rFonts w:ascii="宋体" w:hAnsi="宋体" w:eastAsia="宋体"/>
                <w:sz w:val="16"/>
              </w:rPr>
              <w:t>75.51</w:t>
            </w:r>
          </w:p>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3CE74">
            <w:pPr>
              <w:jc w:val="center"/>
            </w:pPr>
            <w:r>
              <w:rPr>
                <w:rFonts w:ascii="宋体" w:hAnsi="宋体" w:eastAsia="宋体"/>
                <w:sz w:val="16"/>
              </w:rPr>
              <w:t>72.22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6484">
            <w:pPr>
              <w:jc w:val="center"/>
            </w:pPr>
            <w:r>
              <w:rPr>
                <w:rFonts w:ascii="宋体" w:hAnsi="宋体" w:eastAsia="宋体"/>
                <w:sz w:val="16"/>
              </w:rPr>
              <w:t>10</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77FF8">
            <w:pPr>
              <w:jc w:val="center"/>
            </w:pPr>
            <w:r>
              <w:rPr>
                <w:rFonts w:ascii="宋体" w:hAnsi="宋体" w:eastAsia="宋体"/>
                <w:sz w:val="16"/>
              </w:rPr>
              <w:t>95.64%</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19E47071">
            <w:pPr>
              <w:jc w:val="center"/>
            </w:pPr>
            <w:r>
              <w:rPr>
                <w:rFonts w:ascii="宋体" w:hAnsi="宋体" w:eastAsia="宋体"/>
                <w:sz w:val="16"/>
              </w:rPr>
              <w:t>9.56</w:t>
            </w:r>
          </w:p>
        </w:tc>
      </w:tr>
      <w:tr w14:paraId="6D0DF5B6">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3FFCB668"/>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AA305">
            <w:pPr>
              <w:jc w:val="center"/>
            </w:pPr>
            <w:r>
              <w:rPr>
                <w:rFonts w:ascii="宋体" w:hAnsi="宋体" w:eastAsia="宋体"/>
                <w:sz w:val="16"/>
              </w:rPr>
              <w:t>其中：当年财政拨款</w:t>
            </w: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7A823">
            <w:pPr>
              <w:jc w:val="center"/>
            </w:pPr>
            <w:r>
              <w:rPr>
                <w:rFonts w:ascii="宋体" w:hAnsi="宋体" w:eastAsia="宋体"/>
                <w:sz w:val="16"/>
              </w:rPr>
              <w:t>145.51</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BFCBC">
            <w:pPr>
              <w:jc w:val="center"/>
            </w:pPr>
            <w:r>
              <w:rPr>
                <w:rFonts w:ascii="宋体" w:hAnsi="宋体" w:eastAsia="宋体"/>
                <w:sz w:val="16"/>
              </w:rPr>
              <w:t>75.51</w:t>
            </w:r>
          </w:p>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67E7D">
            <w:pPr>
              <w:jc w:val="center"/>
            </w:pPr>
            <w:r>
              <w:rPr>
                <w:rFonts w:ascii="宋体" w:hAnsi="宋体" w:eastAsia="宋体"/>
                <w:sz w:val="16"/>
              </w:rPr>
              <w:t>72.22</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E6C35">
            <w:pPr>
              <w:jc w:val="center"/>
            </w:pPr>
            <w:r>
              <w:rPr>
                <w:rFonts w:ascii="宋体" w:hAnsi="宋体" w:eastAsia="宋体"/>
                <w:sz w:val="16"/>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FFE35">
            <w:pPr>
              <w:jc w:val="center"/>
            </w:pPr>
            <w:r>
              <w:rPr>
                <w:rFonts w:ascii="宋体" w:hAnsi="宋体" w:eastAsia="宋体"/>
                <w:sz w:val="16"/>
              </w:rPr>
              <w:t>—</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136A5931">
            <w:pPr>
              <w:jc w:val="center"/>
            </w:pPr>
            <w:r>
              <w:rPr>
                <w:rFonts w:ascii="宋体" w:hAnsi="宋体" w:eastAsia="宋体"/>
                <w:sz w:val="16"/>
              </w:rPr>
              <w:t>—</w:t>
            </w:r>
          </w:p>
        </w:tc>
      </w:tr>
      <w:tr w14:paraId="223668F1">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73907B55"/>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A1780">
            <w:pPr>
              <w:jc w:val="center"/>
            </w:pPr>
            <w:r>
              <w:rPr>
                <w:rFonts w:ascii="宋体" w:hAnsi="宋体" w:eastAsia="宋体"/>
                <w:sz w:val="16"/>
              </w:rPr>
              <w:t xml:space="preserve">  其他资金</w:t>
            </w: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7C6D5">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668D8">
            <w:pPr>
              <w:jc w:val="center"/>
            </w:pPr>
            <w:r>
              <w:rPr>
                <w:rFonts w:ascii="宋体" w:hAnsi="宋体" w:eastAsia="宋体"/>
                <w:sz w:val="16"/>
              </w:rPr>
              <w:t>0.00</w:t>
            </w:r>
          </w:p>
        </w:tc>
        <w:tc>
          <w:tcPr>
            <w:tcW w:w="11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F1AE3">
            <w:pPr>
              <w:jc w:val="center"/>
            </w:pPr>
            <w:r>
              <w:rPr>
                <w:rFonts w:ascii="宋体" w:hAnsi="宋体" w:eastAsia="宋体"/>
                <w:sz w:val="16"/>
              </w:rPr>
              <w:t>0.00</w:t>
            </w:r>
          </w:p>
        </w:tc>
        <w:tc>
          <w:tcPr>
            <w:tcW w:w="122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00DB">
            <w:pPr>
              <w:jc w:val="center"/>
            </w:pPr>
            <w:r>
              <w:rPr>
                <w:rFonts w:ascii="宋体" w:hAnsi="宋体" w:eastAsia="宋体"/>
                <w:sz w:val="16"/>
              </w:rPr>
              <w:t>—</w:t>
            </w:r>
          </w:p>
        </w:tc>
        <w:tc>
          <w:tcPr>
            <w:tcW w:w="114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EE4B2">
            <w:pPr>
              <w:jc w:val="center"/>
            </w:pPr>
            <w:r>
              <w:rPr>
                <w:rFonts w:ascii="宋体" w:hAnsi="宋体" w:eastAsia="宋体"/>
                <w:sz w:val="16"/>
              </w:rPr>
              <w:t>—</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040897B5">
            <w:pPr>
              <w:jc w:val="center"/>
            </w:pPr>
            <w:r>
              <w:rPr>
                <w:rFonts w:ascii="宋体" w:hAnsi="宋体" w:eastAsia="宋体"/>
                <w:sz w:val="16"/>
              </w:rPr>
              <w:t>—</w:t>
            </w:r>
          </w:p>
        </w:tc>
      </w:tr>
      <w:tr w14:paraId="7DD34605">
        <w:tblPrEx>
          <w:tblCellMar>
            <w:top w:w="0" w:type="dxa"/>
            <w:left w:w="108" w:type="dxa"/>
            <w:bottom w:w="0" w:type="dxa"/>
            <w:right w:w="108" w:type="dxa"/>
          </w:tblCellMar>
        </w:tblPrEx>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F0AA9">
            <w:pPr>
              <w:jc w:val="center"/>
            </w:pPr>
            <w:r>
              <w:rPr>
                <w:rFonts w:ascii="宋体" w:hAnsi="宋体" w:eastAsia="宋体"/>
                <w:sz w:val="16"/>
              </w:rPr>
              <w:t>年度总体目标</w:t>
            </w:r>
          </w:p>
        </w:tc>
        <w:tc>
          <w:tcPr>
            <w:tcW w:w="45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EA7A97">
            <w:pPr>
              <w:jc w:val="center"/>
            </w:pPr>
            <w:r>
              <w:rPr>
                <w:rFonts w:ascii="宋体" w:hAnsi="宋体" w:eastAsia="宋体"/>
                <w:sz w:val="16"/>
              </w:rPr>
              <w:t>预期目标</w:t>
            </w:r>
          </w:p>
        </w:tc>
        <w:tc>
          <w:tcPr>
            <w:tcW w:w="39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ABAF0A">
            <w:pPr>
              <w:jc w:val="center"/>
            </w:pPr>
            <w:r>
              <w:rPr>
                <w:rFonts w:ascii="宋体" w:hAnsi="宋体" w:eastAsia="宋体"/>
                <w:sz w:val="16"/>
              </w:rPr>
              <w:t>实际完成情况</w:t>
            </w:r>
          </w:p>
        </w:tc>
      </w:tr>
      <w:tr w14:paraId="532B7BE0">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3436B90D"/>
        </w:tc>
        <w:tc>
          <w:tcPr>
            <w:tcW w:w="45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9ECECF">
            <w:pPr>
              <w:jc w:val="both"/>
            </w:pPr>
            <w:r>
              <w:rPr>
                <w:rFonts w:ascii="宋体" w:hAnsi="宋体" w:eastAsia="宋体"/>
                <w:sz w:val="16"/>
              </w:rPr>
              <w:t>项目资金145.51万元，用于改善托里县老年人养老问题，本着“以民为本，为民解困、为民解忧”的工作宗旨，计划在托里县城复兴路西侧开展提升改造面积3818.99平方米老年养护院养护楼。提升养老品质，提升养老服务水平，提高养老服务覆盖率，提升养老机构风险意</w:t>
            </w:r>
            <w:r>
              <w:rPr>
                <w:rFonts w:hint="eastAsia" w:ascii="宋体" w:hAnsi="宋体"/>
                <w:sz w:val="16"/>
                <w:lang w:eastAsia="zh-CN"/>
              </w:rPr>
              <w:t>识和</w:t>
            </w:r>
            <w:r>
              <w:rPr>
                <w:rFonts w:ascii="宋体" w:hAnsi="宋体" w:eastAsia="宋体"/>
                <w:sz w:val="16"/>
              </w:rPr>
              <w:t>责任意识，维护老年人合法权益。群众满意度达到95%。</w:t>
            </w:r>
          </w:p>
        </w:tc>
        <w:tc>
          <w:tcPr>
            <w:tcW w:w="39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D27565">
            <w:pPr>
              <w:jc w:val="both"/>
            </w:pPr>
            <w:r>
              <w:rPr>
                <w:rFonts w:ascii="宋体" w:hAnsi="宋体" w:eastAsia="宋体"/>
                <w:sz w:val="16"/>
              </w:rPr>
              <w:t>托里县老年养护院养护楼维修改造项目预算资金145.51万元，截止时间2024年12月31日，已经支付72.22万元，项目按照计划正常实行，已经完成了托里县城复兴路西侧开展提升改造面积3818.99平方米老年养护院养护楼。提升养老品质，提升养老服务水平，提高养老服务覆盖率，提升养老机构风险意</w:t>
            </w:r>
            <w:r>
              <w:rPr>
                <w:rFonts w:hint="eastAsia" w:ascii="宋体" w:hAnsi="宋体"/>
                <w:sz w:val="16"/>
                <w:lang w:eastAsia="zh-CN"/>
              </w:rPr>
              <w:t>识和</w:t>
            </w:r>
            <w:r>
              <w:rPr>
                <w:rFonts w:ascii="宋体" w:hAnsi="宋体" w:eastAsia="宋体"/>
                <w:sz w:val="16"/>
              </w:rPr>
              <w:t>责任意识，维护老年人合法权益。群众满意度达到95%。</w:t>
            </w:r>
          </w:p>
        </w:tc>
      </w:tr>
      <w:tr w14:paraId="0AAF3F0D">
        <w:tblPrEx>
          <w:tblCellMar>
            <w:top w:w="0" w:type="dxa"/>
            <w:left w:w="108" w:type="dxa"/>
            <w:bottom w:w="0" w:type="dxa"/>
            <w:right w:w="108" w:type="dxa"/>
          </w:tblCellMar>
        </w:tblPrEx>
        <w:tc>
          <w:tcPr>
            <w:tcW w:w="602" w:type="dxa"/>
            <w:tcBorders>
              <w:top w:val="single" w:color="auto" w:sz="10" w:space="0"/>
              <w:left w:val="single" w:color="auto" w:sz="10" w:space="0"/>
              <w:bottom w:val="single" w:color="auto" w:sz="10" w:space="0"/>
              <w:right w:val="single" w:color="auto" w:sz="10" w:space="0"/>
              <w:insideV w:val="single" w:sz="10" w:space="0"/>
            </w:tcBorders>
          </w:tcPr>
          <w:p w14:paraId="2DD0F4C3"/>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192901F">
            <w:pPr>
              <w:jc w:val="center"/>
            </w:pPr>
            <w:r>
              <w:rPr>
                <w:rFonts w:ascii="宋体" w:hAnsi="宋体" w:eastAsia="宋体"/>
                <w:sz w:val="16"/>
              </w:rPr>
              <w:t>一级指标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EBBC736">
            <w:pPr>
              <w:jc w:val="center"/>
            </w:pPr>
            <w:r>
              <w:rPr>
                <w:rFonts w:ascii="宋体" w:hAnsi="宋体" w:eastAsia="宋体"/>
                <w:sz w:val="16"/>
              </w:rPr>
              <w:t>二级指标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7E674928">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9A5ADC3">
            <w:pPr>
              <w:jc w:val="center"/>
            </w:pPr>
            <w:r>
              <w:rPr>
                <w:rFonts w:ascii="宋体" w:hAnsi="宋体" w:eastAsia="宋体"/>
                <w:sz w:val="16"/>
              </w:rPr>
              <w:t>指标值</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8F83C61">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DA23F5">
            <w:pPr>
              <w:jc w:val="center"/>
            </w:pPr>
            <w:r>
              <w:rPr>
                <w:rFonts w:ascii="宋体" w:hAnsi="宋体" w:eastAsia="宋体"/>
                <w:sz w:val="16"/>
              </w:rPr>
              <w:t>上年完成情况</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73FDCE12">
            <w:pPr>
              <w:jc w:val="center"/>
            </w:pPr>
            <w:r>
              <w:rPr>
                <w:rFonts w:ascii="宋体" w:hAnsi="宋体" w:eastAsia="宋体"/>
                <w:sz w:val="16"/>
              </w:rPr>
              <w:t>指标分值权重</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CA1B931">
            <w:pPr>
              <w:jc w:val="center"/>
            </w:pPr>
            <w:r>
              <w:rPr>
                <w:rFonts w:ascii="宋体" w:hAnsi="宋体" w:eastAsia="宋体"/>
                <w:sz w:val="16"/>
              </w:rPr>
              <w:t>指标赋分规则</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6BC8274">
            <w:pPr>
              <w:jc w:val="center"/>
            </w:pPr>
            <w:r>
              <w:rPr>
                <w:rFonts w:ascii="宋体" w:hAnsi="宋体" w:eastAsia="宋体"/>
                <w:sz w:val="16"/>
              </w:rPr>
              <w:t>佐证资料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5992690D">
            <w:pPr>
              <w:jc w:val="center"/>
            </w:pPr>
            <w:r>
              <w:rPr>
                <w:rFonts w:ascii="宋体" w:hAnsi="宋体" w:eastAsia="宋体"/>
                <w:sz w:val="16"/>
              </w:rPr>
              <w:t>指标实际完成值</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7643222">
            <w:pPr>
              <w:jc w:val="center"/>
            </w:pPr>
            <w:r>
              <w:rPr>
                <w:rFonts w:ascii="宋体" w:hAnsi="宋体" w:eastAsia="宋体"/>
                <w:sz w:val="16"/>
              </w:rPr>
              <w:t>完成率</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3D283265">
            <w:pPr>
              <w:jc w:val="center"/>
            </w:pPr>
            <w:r>
              <w:rPr>
                <w:rFonts w:ascii="宋体" w:hAnsi="宋体" w:eastAsia="宋体"/>
                <w:sz w:val="16"/>
              </w:rPr>
              <w:t>指标得分</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11B9CE2F">
            <w:pPr>
              <w:jc w:val="center"/>
            </w:pPr>
            <w:r>
              <w:rPr>
                <w:rFonts w:ascii="宋体" w:hAnsi="宋体" w:eastAsia="宋体"/>
                <w:sz w:val="16"/>
              </w:rPr>
              <w:t>偏差原因分析及改进措施</w:t>
            </w:r>
          </w:p>
        </w:tc>
      </w:tr>
      <w:tr w14:paraId="52E5DEA8">
        <w:tblPrEx>
          <w:tblCellMar>
            <w:top w:w="0" w:type="dxa"/>
            <w:left w:w="108" w:type="dxa"/>
            <w:bottom w:w="0" w:type="dxa"/>
            <w:right w:w="108" w:type="dxa"/>
          </w:tblCellMar>
        </w:tblPrEx>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4FB0E">
            <w:pPr>
              <w:jc w:val="center"/>
            </w:pPr>
            <w:r>
              <w:rPr>
                <w:rFonts w:ascii="宋体" w:hAnsi="宋体" w:eastAsia="宋体"/>
                <w:sz w:val="16"/>
              </w:rPr>
              <w:t>年度绩效指标完成情况</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033AE">
            <w:pPr>
              <w:jc w:val="center"/>
            </w:pPr>
            <w:r>
              <w:rPr>
                <w:rFonts w:ascii="宋体" w:hAnsi="宋体" w:eastAsia="宋体"/>
                <w:sz w:val="16"/>
              </w:rPr>
              <w:t>产出指标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43F74B8">
            <w:pPr>
              <w:jc w:val="center"/>
            </w:pPr>
            <w:r>
              <w:rPr>
                <w:rFonts w:ascii="宋体" w:hAnsi="宋体" w:eastAsia="宋体"/>
                <w:sz w:val="16"/>
              </w:rPr>
              <w:t>数量指标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3FAA7B62">
            <w:pPr>
              <w:jc w:val="center"/>
            </w:pPr>
            <w:r>
              <w:rPr>
                <w:rFonts w:ascii="宋体" w:hAnsi="宋体" w:eastAsia="宋体"/>
                <w:sz w:val="16"/>
              </w:rPr>
              <w:t>维修改造面积（平方米）</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54C1061">
            <w:pPr>
              <w:jc w:val="center"/>
            </w:pPr>
            <w:r>
              <w:rPr>
                <w:rFonts w:ascii="宋体" w:hAnsi="宋体" w:eastAsia="宋体"/>
                <w:sz w:val="16"/>
              </w:rPr>
              <w:t>&gt;=3818.99</w:t>
            </w:r>
            <w:r>
              <w:rPr>
                <w:rFonts w:hint="eastAsia" w:ascii="宋体" w:hAnsi="宋体"/>
                <w:sz w:val="16"/>
                <w:lang w:eastAsia="zh-CN"/>
              </w:rPr>
              <w:t>平方</w:t>
            </w:r>
            <w:r>
              <w:rPr>
                <w:rFonts w:ascii="宋体" w:hAnsi="宋体" w:eastAsia="宋体"/>
                <w:sz w:val="16"/>
              </w:rPr>
              <w:t>米</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3941FBD">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4D31842">
            <w:pPr>
              <w:jc w:val="center"/>
            </w:pPr>
            <w:r>
              <w:rPr>
                <w:rFonts w:ascii="宋体" w:hAnsi="宋体" w:eastAsia="宋体"/>
                <w:sz w:val="16"/>
              </w:rPr>
              <w:t>3818.99</w:t>
            </w:r>
            <w:r>
              <w:rPr>
                <w:rFonts w:hint="eastAsia" w:ascii="宋体" w:hAnsi="宋体"/>
                <w:sz w:val="16"/>
                <w:lang w:eastAsia="zh-CN"/>
              </w:rPr>
              <w:t>平方</w:t>
            </w:r>
            <w:r>
              <w:rPr>
                <w:rFonts w:ascii="宋体" w:hAnsi="宋体" w:eastAsia="宋体"/>
                <w:sz w:val="16"/>
              </w:rPr>
              <w:t>米</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3499D11">
            <w:pPr>
              <w:jc w:val="center"/>
            </w:pPr>
            <w:r>
              <w:rPr>
                <w:rFonts w:ascii="宋体" w:hAnsi="宋体" w:eastAsia="宋体"/>
                <w:sz w:val="16"/>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B93D0BB">
            <w:pPr>
              <w:jc w:val="center"/>
            </w:pPr>
            <w:r>
              <w:rPr>
                <w:rFonts w:ascii="宋体" w:hAnsi="宋体" w:eastAsia="宋体"/>
                <w:sz w:val="16"/>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6ABFC38">
            <w:pPr>
              <w:jc w:val="center"/>
            </w:pPr>
            <w:r>
              <w:rPr>
                <w:rFonts w:ascii="宋体" w:hAnsi="宋体" w:eastAsia="宋体"/>
                <w:sz w:val="16"/>
              </w:rPr>
              <w:t>原始凭证,说明材料,工作资料,正式材料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26308C0D">
            <w:pPr>
              <w:jc w:val="center"/>
            </w:pPr>
            <w:r>
              <w:rPr>
                <w:rFonts w:ascii="宋体" w:hAnsi="宋体" w:eastAsia="宋体"/>
                <w:sz w:val="16"/>
              </w:rPr>
              <w:t>=3818.99</w:t>
            </w:r>
            <w:r>
              <w:rPr>
                <w:rFonts w:hint="eastAsia" w:ascii="宋体" w:hAnsi="宋体"/>
                <w:sz w:val="16"/>
                <w:lang w:eastAsia="zh-CN"/>
              </w:rPr>
              <w:t>平方</w:t>
            </w:r>
            <w:r>
              <w:rPr>
                <w:rFonts w:ascii="宋体" w:hAnsi="宋体" w:eastAsia="宋体"/>
                <w:sz w:val="16"/>
              </w:rPr>
              <w:t>米</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27B6DFA">
            <w:pPr>
              <w:jc w:val="center"/>
            </w:pPr>
            <w:r>
              <w:rPr>
                <w:rFonts w:ascii="宋体" w:hAnsi="宋体" w:eastAsia="宋体"/>
                <w:sz w:val="16"/>
              </w:rPr>
              <w:t>100%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3BA9FC4C">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0F6660CE">
            <w:pPr>
              <w:jc w:val="center"/>
            </w:pPr>
          </w:p>
        </w:tc>
      </w:tr>
      <w:tr w14:paraId="5B3A1D43">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14873168"/>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0D23153B"/>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E167542">
            <w:pPr>
              <w:jc w:val="center"/>
            </w:pPr>
            <w:r>
              <w:rPr>
                <w:rFonts w:ascii="宋体" w:hAnsi="宋体" w:eastAsia="宋体"/>
                <w:sz w:val="16"/>
              </w:rPr>
              <w:t>质量指标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0ADF74BE">
            <w:pPr>
              <w:jc w:val="center"/>
            </w:pPr>
            <w:r>
              <w:rPr>
                <w:rFonts w:ascii="宋体" w:hAnsi="宋体" w:eastAsia="宋体"/>
                <w:sz w:val="16"/>
              </w:rPr>
              <w:t>维修项目验收合格率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6523238">
            <w:pPr>
              <w:jc w:val="center"/>
            </w:pPr>
            <w:r>
              <w:rPr>
                <w:rFonts w:ascii="宋体" w:hAnsi="宋体" w:eastAsia="宋体"/>
                <w:sz w:val="16"/>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7A07FCE">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AA54CF">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BDE2E74">
            <w:pPr>
              <w:jc w:val="center"/>
            </w:pPr>
            <w:r>
              <w:rPr>
                <w:rFonts w:ascii="宋体" w:hAnsi="宋体" w:eastAsia="宋体"/>
                <w:sz w:val="16"/>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5FEDD4C">
            <w:pPr>
              <w:jc w:val="center"/>
            </w:pPr>
            <w:r>
              <w:rPr>
                <w:rFonts w:ascii="宋体" w:hAnsi="宋体" w:eastAsia="宋体"/>
                <w:sz w:val="16"/>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1760D51F">
            <w:pPr>
              <w:jc w:val="center"/>
            </w:pPr>
            <w:r>
              <w:rPr>
                <w:rFonts w:ascii="宋体" w:hAnsi="宋体" w:eastAsia="宋体"/>
                <w:sz w:val="16"/>
              </w:rPr>
              <w:t>工作资料,原始凭证,说明材料,正式材料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7AF1C52F">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D9E7841">
            <w:pPr>
              <w:jc w:val="center"/>
            </w:pPr>
            <w:r>
              <w:rPr>
                <w:rFonts w:ascii="宋体" w:hAnsi="宋体" w:eastAsia="宋体"/>
                <w:sz w:val="16"/>
              </w:rPr>
              <w:t>100%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39716384">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AA9F73F">
            <w:pPr>
              <w:jc w:val="center"/>
            </w:pPr>
          </w:p>
        </w:tc>
      </w:tr>
      <w:tr w14:paraId="24616B81">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489B0285"/>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769C809F"/>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DD739">
            <w:pPr>
              <w:jc w:val="center"/>
            </w:pPr>
            <w:r>
              <w:rPr>
                <w:rFonts w:ascii="宋体" w:hAnsi="宋体" w:eastAsia="宋体"/>
                <w:sz w:val="16"/>
              </w:rPr>
              <w:t>时效指标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23DF474E">
            <w:pPr>
              <w:jc w:val="center"/>
            </w:pPr>
            <w:r>
              <w:rPr>
                <w:rFonts w:ascii="宋体" w:hAnsi="宋体" w:eastAsia="宋体"/>
                <w:sz w:val="16"/>
              </w:rPr>
              <w:t>项目完成时间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33BFF60">
            <w:pPr>
              <w:jc w:val="center"/>
            </w:pPr>
            <w:r>
              <w:rPr>
                <w:rFonts w:ascii="宋体" w:hAnsi="宋体" w:eastAsia="宋体"/>
                <w:sz w:val="16"/>
              </w:rPr>
              <w:t>2024年12月20日</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ADDA683">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FC647B">
            <w:pPr>
              <w:jc w:val="center"/>
            </w:pPr>
            <w:r>
              <w:rPr>
                <w:rFonts w:ascii="宋体" w:hAnsi="宋体" w:eastAsia="宋体"/>
                <w:sz w:val="16"/>
              </w:rPr>
              <w:t>2023年12月20日</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28141B5">
            <w:pPr>
              <w:jc w:val="center"/>
            </w:pPr>
            <w:r>
              <w:rPr>
                <w:rFonts w:ascii="宋体" w:hAnsi="宋体" w:eastAsia="宋体"/>
                <w:sz w:val="16"/>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C8F395E">
            <w:pPr>
              <w:jc w:val="center"/>
            </w:pPr>
            <w:r>
              <w:rPr>
                <w:rFonts w:ascii="宋体" w:hAnsi="宋体" w:eastAsia="宋体"/>
                <w:sz w:val="16"/>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6087BCC">
            <w:pPr>
              <w:jc w:val="center"/>
            </w:pPr>
            <w:r>
              <w:rPr>
                <w:rFonts w:ascii="宋体" w:hAnsi="宋体" w:eastAsia="宋体"/>
                <w:sz w:val="16"/>
              </w:rPr>
              <w:t>工作资料,正式材料,说明材料,原始凭证</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16EEF0C6">
            <w:pPr>
              <w:jc w:val="center"/>
            </w:pPr>
            <w:r>
              <w:rPr>
                <w:rFonts w:ascii="宋体" w:hAnsi="宋体" w:eastAsia="宋体"/>
                <w:sz w:val="16"/>
              </w:rPr>
              <w:t>=2024年12月20日</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98149DA">
            <w:pPr>
              <w:jc w:val="center"/>
            </w:pPr>
            <w:r>
              <w:rPr>
                <w:rFonts w:ascii="宋体" w:hAnsi="宋体" w:eastAsia="宋体"/>
                <w:sz w:val="16"/>
              </w:rPr>
              <w:t>100%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1AFC10A7">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597B5D11">
            <w:pPr>
              <w:jc w:val="center"/>
            </w:pPr>
          </w:p>
        </w:tc>
      </w:tr>
      <w:tr w14:paraId="3150EB9A">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54521D80"/>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26D8CD70"/>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8954"/>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03C835B1">
            <w:pPr>
              <w:jc w:val="center"/>
            </w:pPr>
            <w:r>
              <w:rPr>
                <w:rFonts w:ascii="宋体" w:hAnsi="宋体" w:eastAsia="宋体"/>
                <w:sz w:val="16"/>
              </w:rPr>
              <w:t>资金支付及时率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DED6290">
            <w:pPr>
              <w:jc w:val="center"/>
            </w:pPr>
            <w:r>
              <w:rPr>
                <w:rFonts w:ascii="宋体" w:hAnsi="宋体" w:eastAsia="宋体"/>
                <w:sz w:val="16"/>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BBD2B2E">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A4495E">
            <w:pPr>
              <w:jc w:val="center"/>
            </w:pPr>
            <w:r>
              <w:rPr>
                <w:rFonts w:ascii="宋体" w:hAnsi="宋体" w:eastAsia="宋体"/>
                <w:sz w:val="16"/>
              </w:rPr>
              <w:t>100%</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36A7761">
            <w:pPr>
              <w:jc w:val="center"/>
            </w:pPr>
            <w:r>
              <w:rPr>
                <w:rFonts w:ascii="宋体" w:hAnsi="宋体" w:eastAsia="宋体"/>
                <w:sz w:val="16"/>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1ED4A63">
            <w:pPr>
              <w:jc w:val="center"/>
            </w:pPr>
            <w:r>
              <w:rPr>
                <w:rFonts w:ascii="宋体" w:hAnsi="宋体" w:eastAsia="宋体"/>
                <w:sz w:val="16"/>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02DD11D5">
            <w:pPr>
              <w:jc w:val="center"/>
            </w:pPr>
            <w:r>
              <w:rPr>
                <w:rFonts w:ascii="宋体" w:hAnsi="宋体" w:eastAsia="宋体"/>
                <w:sz w:val="16"/>
              </w:rPr>
              <w:t>正式材料,工作资料,原始凭证</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21CAAC0D">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4A2728C3">
            <w:pPr>
              <w:jc w:val="center"/>
            </w:pPr>
            <w:r>
              <w:rPr>
                <w:rFonts w:ascii="宋体" w:hAnsi="宋体" w:eastAsia="宋体"/>
                <w:sz w:val="16"/>
              </w:rPr>
              <w:t>100%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77717883">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05842812">
            <w:pPr>
              <w:jc w:val="center"/>
            </w:pPr>
          </w:p>
        </w:tc>
      </w:tr>
      <w:tr w14:paraId="2DD19F9F">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12FA31AC"/>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8AA43BB">
            <w:pPr>
              <w:jc w:val="center"/>
            </w:pPr>
            <w:r>
              <w:rPr>
                <w:rFonts w:ascii="宋体" w:hAnsi="宋体" w:eastAsia="宋体"/>
                <w:sz w:val="16"/>
              </w:rPr>
              <w:t>成本指标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1E1FDED">
            <w:pPr>
              <w:jc w:val="center"/>
            </w:pPr>
            <w:r>
              <w:rPr>
                <w:rFonts w:ascii="宋体" w:hAnsi="宋体" w:eastAsia="宋体"/>
                <w:sz w:val="16"/>
              </w:rPr>
              <w:t>经济成本指标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6BD7181B">
            <w:pPr>
              <w:jc w:val="center"/>
            </w:pPr>
            <w:r>
              <w:rPr>
                <w:rFonts w:ascii="宋体" w:hAnsi="宋体" w:eastAsia="宋体"/>
                <w:sz w:val="16"/>
              </w:rPr>
              <w:t>维修改造成本支出</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0D3DDD1">
            <w:pPr>
              <w:jc w:val="center"/>
            </w:pPr>
            <w:r>
              <w:rPr>
                <w:rFonts w:ascii="宋体" w:hAnsi="宋体" w:eastAsia="宋体"/>
                <w:sz w:val="16"/>
              </w:rPr>
              <w:t>&lt;=75.51万元</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A6DDCDB">
            <w:pPr>
              <w:jc w:val="center"/>
            </w:pPr>
            <w:r>
              <w:rPr>
                <w:rFonts w:ascii="宋体" w:hAnsi="宋体" w:eastAsia="宋体"/>
                <w:sz w:val="16"/>
              </w:rPr>
              <w:t>预算支出标准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022F95">
            <w:pPr>
              <w:jc w:val="center"/>
            </w:pPr>
            <w:r>
              <w:rPr>
                <w:rFonts w:ascii="宋体" w:hAnsi="宋体" w:eastAsia="宋体"/>
                <w:sz w:val="16"/>
              </w:rPr>
              <w:t>72.22万元</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4F8251E">
            <w:pPr>
              <w:jc w:val="center"/>
            </w:pPr>
            <w:r>
              <w:rPr>
                <w:rFonts w:ascii="宋体" w:hAnsi="宋体" w:eastAsia="宋体"/>
                <w:sz w:val="16"/>
              </w:rPr>
              <w:t>20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C495A78">
            <w:pPr>
              <w:jc w:val="center"/>
            </w:pPr>
            <w:r>
              <w:rPr>
                <w:rFonts w:ascii="宋体" w:hAnsi="宋体" w:eastAsia="宋体"/>
                <w:sz w:val="16"/>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BEDA7B4">
            <w:pPr>
              <w:jc w:val="center"/>
            </w:pPr>
            <w:r>
              <w:rPr>
                <w:rFonts w:ascii="宋体" w:hAnsi="宋体" w:eastAsia="宋体"/>
                <w:sz w:val="16"/>
              </w:rPr>
              <w:t>原始凭证,工作资料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32EF082A">
            <w:pPr>
              <w:jc w:val="center"/>
            </w:pPr>
            <w:r>
              <w:rPr>
                <w:rFonts w:ascii="宋体" w:hAnsi="宋体" w:eastAsia="宋体"/>
                <w:sz w:val="16"/>
              </w:rPr>
              <w:t>=75.51万元</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E1952B6">
            <w:pPr>
              <w:jc w:val="center"/>
            </w:pPr>
            <w:r>
              <w:rPr>
                <w:rFonts w:ascii="宋体" w:hAnsi="宋体" w:eastAsia="宋体"/>
                <w:sz w:val="16"/>
              </w:rPr>
              <w:t>72.22%</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4E15E2BD">
            <w:pPr>
              <w:jc w:val="center"/>
            </w:pPr>
            <w:r>
              <w:rPr>
                <w:rFonts w:ascii="宋体" w:hAnsi="宋体" w:eastAsia="宋体"/>
                <w:sz w:val="16"/>
              </w:rPr>
              <w:t>14.44</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7CF0D73B">
            <w:pPr>
              <w:jc w:val="center"/>
            </w:pPr>
            <w:r>
              <w:rPr>
                <w:rFonts w:ascii="宋体" w:hAnsi="宋体" w:eastAsia="宋体"/>
                <w:sz w:val="16"/>
              </w:rPr>
              <w:t>偏差原因：托里县老年养护院养护楼维修改造项目开展较晚，维修改造成本减少了。整改措施：今后精准核查，按进度加快项目资金支付。</w:t>
            </w:r>
          </w:p>
        </w:tc>
      </w:tr>
      <w:tr w14:paraId="44F30E84">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42C9AF14"/>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1FE1E01">
            <w:pPr>
              <w:jc w:val="center"/>
            </w:pPr>
            <w:r>
              <w:rPr>
                <w:rFonts w:ascii="宋体" w:hAnsi="宋体" w:eastAsia="宋体"/>
                <w:sz w:val="16"/>
              </w:rPr>
              <w:t>效益指标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2597985">
            <w:pPr>
              <w:jc w:val="center"/>
            </w:pPr>
            <w:r>
              <w:rPr>
                <w:rFonts w:ascii="宋体" w:hAnsi="宋体" w:eastAsia="宋体"/>
                <w:sz w:val="16"/>
              </w:rPr>
              <w:t>社会效益指标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48F1C80B">
            <w:pPr>
              <w:jc w:val="center"/>
            </w:pPr>
            <w:r>
              <w:rPr>
                <w:rFonts w:ascii="宋体" w:hAnsi="宋体" w:eastAsia="宋体"/>
                <w:sz w:val="16"/>
              </w:rPr>
              <w:t>提升服务质量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59DFDA0">
            <w:pPr>
              <w:jc w:val="center"/>
            </w:pPr>
            <w:r>
              <w:rPr>
                <w:rFonts w:ascii="宋体" w:hAnsi="宋体" w:eastAsia="宋体"/>
                <w:sz w:val="16"/>
              </w:rPr>
              <w:t>有效提升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0F85167">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B5835E">
            <w:pPr>
              <w:jc w:val="center"/>
            </w:pPr>
            <w:r>
              <w:rPr>
                <w:rFonts w:ascii="宋体" w:hAnsi="宋体" w:eastAsia="宋体"/>
                <w:sz w:val="16"/>
              </w:rPr>
              <w:t>基本达成目标</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AE0A121">
            <w:pPr>
              <w:jc w:val="center"/>
            </w:pPr>
            <w:r>
              <w:rPr>
                <w:rFonts w:ascii="宋体" w:hAnsi="宋体" w:eastAsia="宋体"/>
                <w:sz w:val="16"/>
              </w:rPr>
              <w:t>20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6791006">
            <w:pPr>
              <w:jc w:val="center"/>
            </w:pPr>
            <w:r>
              <w:rPr>
                <w:rFonts w:ascii="宋体" w:hAnsi="宋体" w:eastAsia="宋体"/>
                <w:sz w:val="16"/>
              </w:rPr>
              <w:t>按照完成比例赋分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3793DC19">
            <w:pPr>
              <w:jc w:val="center"/>
            </w:pPr>
            <w:r>
              <w:rPr>
                <w:rFonts w:ascii="宋体" w:hAnsi="宋体" w:eastAsia="宋体"/>
                <w:sz w:val="16"/>
              </w:rPr>
              <w:t>工作资料,说明材料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7342FDD8">
            <w:pPr>
              <w:jc w:val="center"/>
            </w:pPr>
            <w:r>
              <w:rPr>
                <w:rFonts w:ascii="宋体" w:hAnsi="宋体" w:eastAsia="宋体"/>
                <w:sz w:val="16"/>
              </w:rPr>
              <w:t>基本达成目标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CBC79B6">
            <w:pPr>
              <w:jc w:val="center"/>
            </w:pPr>
            <w:r>
              <w:rPr>
                <w:rFonts w:ascii="宋体" w:hAnsi="宋体" w:eastAsia="宋体"/>
                <w:sz w:val="16"/>
              </w:rPr>
              <w:t>100%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4D3926C8">
            <w:pPr>
              <w:jc w:val="center"/>
            </w:pPr>
            <w:r>
              <w:rPr>
                <w:rFonts w:ascii="宋体" w:hAnsi="宋体" w:eastAsia="宋体"/>
                <w:sz w:val="16"/>
              </w:rPr>
              <w:t>20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4F72062">
            <w:pPr>
              <w:jc w:val="center"/>
            </w:pPr>
          </w:p>
        </w:tc>
      </w:tr>
      <w:tr w14:paraId="6E0544B8">
        <w:tblPrEx>
          <w:tblCellMar>
            <w:top w:w="0" w:type="dxa"/>
            <w:left w:w="108" w:type="dxa"/>
            <w:bottom w:w="0" w:type="dxa"/>
            <w:right w:w="108" w:type="dxa"/>
          </w:tblCellMar>
        </w:tblPrEx>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14:paraId="69458388"/>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A8944F1">
            <w:pPr>
              <w:jc w:val="center"/>
            </w:pPr>
            <w:r>
              <w:rPr>
                <w:rFonts w:ascii="宋体" w:hAnsi="宋体" w:eastAsia="宋体"/>
                <w:sz w:val="16"/>
              </w:rPr>
              <w:t>满意度指标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429ED0B">
            <w:pPr>
              <w:jc w:val="center"/>
            </w:pPr>
            <w:r>
              <w:rPr>
                <w:rFonts w:ascii="宋体" w:hAnsi="宋体" w:eastAsia="宋体"/>
                <w:sz w:val="16"/>
              </w:rPr>
              <w:t>满意度指标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14:paraId="6D8EAAE2">
            <w:pPr>
              <w:jc w:val="center"/>
            </w:pPr>
            <w:r>
              <w:rPr>
                <w:rFonts w:ascii="宋体" w:hAnsi="宋体" w:eastAsia="宋体"/>
                <w:sz w:val="16"/>
              </w:rPr>
              <w:t>群众满意度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1324647">
            <w:pPr>
              <w:jc w:val="center"/>
            </w:pPr>
            <w:r>
              <w:rPr>
                <w:rFonts w:ascii="宋体" w:hAnsi="宋体" w:eastAsia="宋体"/>
                <w:sz w:val="16"/>
              </w:rPr>
              <w:t>&gt;=95%</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3ADE50A">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94C3E4">
            <w:pPr>
              <w:jc w:val="center"/>
            </w:pPr>
            <w:r>
              <w:rPr>
                <w:rFonts w:ascii="宋体" w:hAnsi="宋体" w:eastAsia="宋体"/>
                <w:sz w:val="16"/>
              </w:rPr>
              <w:t>95%</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45A10CD0">
            <w:pPr>
              <w:jc w:val="center"/>
            </w:pPr>
            <w:r>
              <w:rPr>
                <w:rFonts w:ascii="宋体" w:hAnsi="宋体" w:eastAsia="宋体"/>
                <w:sz w:val="16"/>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25F8E9E">
            <w:pPr>
              <w:jc w:val="center"/>
            </w:pPr>
            <w:r>
              <w:rPr>
                <w:rFonts w:ascii="宋体" w:hAnsi="宋体" w:eastAsia="宋体"/>
                <w:sz w:val="16"/>
              </w:rPr>
              <w:t>满意度赋分</w:t>
            </w:r>
          </w:p>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60034FD3">
            <w:pPr>
              <w:jc w:val="center"/>
            </w:pPr>
            <w:r>
              <w:rPr>
                <w:rFonts w:ascii="宋体" w:hAnsi="宋体" w:eastAsia="宋体"/>
                <w:sz w:val="16"/>
              </w:rPr>
              <w:t>工作资料,说明材料</w:t>
            </w:r>
          </w:p>
        </w:tc>
        <w:tc>
          <w:tcPr>
            <w:tcW w:w="648" w:type="dxa"/>
            <w:tcBorders>
              <w:top w:val="single" w:color="auto" w:sz="10" w:space="0"/>
              <w:left w:val="single" w:color="auto" w:sz="10" w:space="0"/>
              <w:bottom w:val="single" w:color="auto" w:sz="10" w:space="0"/>
              <w:right w:val="single" w:color="auto" w:sz="10" w:space="0"/>
              <w:insideV w:val="single" w:sz="10" w:space="0"/>
            </w:tcBorders>
            <w:vAlign w:val="center"/>
          </w:tcPr>
          <w:p w14:paraId="6365F2F4">
            <w:pPr>
              <w:jc w:val="center"/>
            </w:pPr>
            <w:r>
              <w:rPr>
                <w:rFonts w:ascii="宋体" w:hAnsi="宋体" w:eastAsia="宋体"/>
                <w:sz w:val="16"/>
              </w:rPr>
              <w:t>=95%</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D1F1C29">
            <w:pPr>
              <w:jc w:val="center"/>
            </w:pPr>
            <w:r>
              <w:rPr>
                <w:rFonts w:ascii="宋体" w:hAnsi="宋体" w:eastAsia="宋体"/>
                <w:sz w:val="16"/>
              </w:rPr>
              <w:t>100%</w:t>
            </w:r>
          </w:p>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06C6E689">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E25E9E5">
            <w:pPr>
              <w:jc w:val="center"/>
            </w:pPr>
          </w:p>
        </w:tc>
      </w:tr>
      <w:tr w14:paraId="3082595E">
        <w:tblPrEx>
          <w:tblCellMar>
            <w:top w:w="0" w:type="dxa"/>
            <w:left w:w="108" w:type="dxa"/>
            <w:bottom w:w="0" w:type="dxa"/>
            <w:right w:w="108" w:type="dxa"/>
          </w:tblCellMar>
        </w:tblPrEx>
        <w:tc>
          <w:tcPr>
            <w:tcW w:w="230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0C8DA2">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681D834B"/>
        </w:tc>
        <w:tc>
          <w:tcPr>
            <w:tcW w:w="552" w:type="dxa"/>
            <w:tcBorders>
              <w:top w:val="single" w:color="auto" w:sz="10" w:space="0"/>
              <w:left w:val="single" w:color="auto" w:sz="10" w:space="0"/>
              <w:bottom w:val="single" w:color="auto" w:sz="10" w:space="0"/>
              <w:right w:val="single" w:color="auto" w:sz="10" w:space="0"/>
              <w:insideV w:val="single" w:sz="10" w:space="0"/>
            </w:tcBorders>
          </w:tcPr>
          <w:p w14:paraId="4306DB6E"/>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45B2992"/>
        </w:tc>
        <w:tc>
          <w:tcPr>
            <w:tcW w:w="577" w:type="dxa"/>
            <w:tcBorders>
              <w:top w:val="single" w:color="auto" w:sz="10" w:space="0"/>
              <w:left w:val="single" w:color="auto" w:sz="10" w:space="0"/>
              <w:bottom w:val="single" w:color="auto" w:sz="10" w:space="0"/>
              <w:right w:val="single" w:color="auto" w:sz="10" w:space="0"/>
              <w:insideV w:val="single" w:sz="10" w:space="0"/>
            </w:tcBorders>
            <w:vAlign w:val="center"/>
          </w:tcPr>
          <w:p w14:paraId="5CA2B78F">
            <w:pPr>
              <w:jc w:val="center"/>
            </w:pPr>
            <w:r>
              <w:rPr>
                <w:rFonts w:ascii="宋体" w:hAnsi="宋体" w:eastAsia="宋体"/>
                <w:sz w:val="16"/>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tcPr>
          <w:p w14:paraId="6D64644A"/>
        </w:tc>
        <w:tc>
          <w:tcPr>
            <w:tcW w:w="577" w:type="dxa"/>
            <w:tcBorders>
              <w:top w:val="single" w:color="auto" w:sz="10" w:space="0"/>
              <w:left w:val="single" w:color="auto" w:sz="10" w:space="0"/>
              <w:bottom w:val="single" w:color="auto" w:sz="10" w:space="0"/>
              <w:right w:val="single" w:color="auto" w:sz="10" w:space="0"/>
              <w:insideV w:val="single" w:sz="10" w:space="0"/>
            </w:tcBorders>
          </w:tcPr>
          <w:p w14:paraId="53794173"/>
        </w:tc>
        <w:tc>
          <w:tcPr>
            <w:tcW w:w="648" w:type="dxa"/>
            <w:tcBorders>
              <w:top w:val="single" w:color="auto" w:sz="10" w:space="0"/>
              <w:left w:val="single" w:color="auto" w:sz="10" w:space="0"/>
              <w:bottom w:val="single" w:color="auto" w:sz="10" w:space="0"/>
              <w:right w:val="single" w:color="auto" w:sz="10" w:space="0"/>
              <w:insideV w:val="single" w:sz="10" w:space="0"/>
            </w:tcBorders>
          </w:tcPr>
          <w:p w14:paraId="0D86BD6B"/>
        </w:tc>
        <w:tc>
          <w:tcPr>
            <w:tcW w:w="620" w:type="dxa"/>
            <w:tcBorders>
              <w:top w:val="single" w:color="auto" w:sz="10" w:space="0"/>
              <w:left w:val="single" w:color="auto" w:sz="10" w:space="0"/>
              <w:bottom w:val="single" w:color="auto" w:sz="10" w:space="0"/>
              <w:right w:val="single" w:color="auto" w:sz="10" w:space="0"/>
              <w:insideV w:val="single" w:sz="10" w:space="0"/>
            </w:tcBorders>
          </w:tcPr>
          <w:p w14:paraId="6E40C82C"/>
        </w:tc>
        <w:tc>
          <w:tcPr>
            <w:tcW w:w="520" w:type="dxa"/>
            <w:tcBorders>
              <w:top w:val="single" w:color="auto" w:sz="10" w:space="0"/>
              <w:left w:val="single" w:color="auto" w:sz="10" w:space="0"/>
              <w:bottom w:val="single" w:color="auto" w:sz="10" w:space="0"/>
              <w:right w:val="single" w:color="auto" w:sz="10" w:space="0"/>
              <w:insideV w:val="single" w:sz="10" w:space="0"/>
            </w:tcBorders>
            <w:vAlign w:val="center"/>
          </w:tcPr>
          <w:p w14:paraId="6E0E4B02">
            <w:pPr>
              <w:jc w:val="center"/>
            </w:pPr>
            <w:r>
              <w:rPr>
                <w:rFonts w:ascii="宋体" w:hAnsi="宋体" w:eastAsia="宋体"/>
                <w:sz w:val="16"/>
              </w:rPr>
              <w:t>94.00分</w:t>
            </w:r>
          </w:p>
        </w:tc>
        <w:tc>
          <w:tcPr>
            <w:tcW w:w="994" w:type="dxa"/>
            <w:tcBorders>
              <w:top w:val="single" w:color="auto" w:sz="10" w:space="0"/>
              <w:left w:val="single" w:color="auto" w:sz="10" w:space="0"/>
              <w:bottom w:val="single" w:color="auto" w:sz="10" w:space="0"/>
              <w:right w:val="single" w:color="auto" w:sz="10" w:space="0"/>
              <w:insideV w:val="single" w:sz="10" w:space="0"/>
            </w:tcBorders>
          </w:tcPr>
          <w:p w14:paraId="7DBA44C9"/>
        </w:tc>
      </w:tr>
    </w:tbl>
    <w:p w14:paraId="7F6DA1F9">
      <w:r>
        <w:br w:type="page"/>
      </w:r>
    </w:p>
    <w:tbl>
      <w:tblPr>
        <w:tblStyle w:val="9"/>
        <w:tblW w:w="0" w:type="auto"/>
        <w:tblInd w:w="0" w:type="dxa"/>
        <w:tblLayout w:type="fixed"/>
        <w:tblCellMar>
          <w:top w:w="0" w:type="dxa"/>
          <w:left w:w="108" w:type="dxa"/>
          <w:bottom w:w="0" w:type="dxa"/>
          <w:right w:w="108" w:type="dxa"/>
        </w:tblCellMar>
      </w:tblPr>
      <w:tblGrid>
        <w:gridCol w:w="628"/>
        <w:gridCol w:w="623"/>
        <w:gridCol w:w="623"/>
        <w:gridCol w:w="629"/>
        <w:gridCol w:w="776"/>
        <w:gridCol w:w="623"/>
        <w:gridCol w:w="631"/>
        <w:gridCol w:w="626"/>
        <w:gridCol w:w="623"/>
        <w:gridCol w:w="626"/>
        <w:gridCol w:w="696"/>
        <w:gridCol w:w="462"/>
        <w:gridCol w:w="610"/>
        <w:gridCol w:w="884"/>
      </w:tblGrid>
      <w:tr w14:paraId="102C03B0">
        <w:tblPrEx>
          <w:tblCellMar>
            <w:top w:w="0" w:type="dxa"/>
            <w:left w:w="108" w:type="dxa"/>
            <w:bottom w:w="0" w:type="dxa"/>
            <w:right w:w="108" w:type="dxa"/>
          </w:tblCellMar>
        </w:tblPrEx>
        <w:tc>
          <w:tcPr>
            <w:tcW w:w="9060" w:type="dxa"/>
            <w:gridSpan w:val="14"/>
            <w:vAlign w:val="center"/>
          </w:tcPr>
          <w:p w14:paraId="3AC81930">
            <w:pPr>
              <w:jc w:val="center"/>
            </w:pPr>
            <w:r>
              <w:rPr>
                <w:rFonts w:ascii="宋体" w:hAnsi="宋体" w:eastAsia="宋体"/>
                <w:sz w:val="24"/>
              </w:rPr>
              <w:t>项目支出绩效自评表</w:t>
            </w:r>
          </w:p>
        </w:tc>
      </w:tr>
      <w:tr w14:paraId="33E26A0C">
        <w:tblPrEx>
          <w:tblCellMar>
            <w:top w:w="0" w:type="dxa"/>
            <w:left w:w="108" w:type="dxa"/>
            <w:bottom w:w="0" w:type="dxa"/>
            <w:right w:w="108" w:type="dxa"/>
          </w:tblCellMar>
        </w:tblPrEx>
        <w:tc>
          <w:tcPr>
            <w:tcW w:w="9060" w:type="dxa"/>
            <w:gridSpan w:val="14"/>
            <w:vAlign w:val="center"/>
          </w:tcPr>
          <w:p w14:paraId="79F2DB4B">
            <w:pPr>
              <w:jc w:val="center"/>
            </w:pPr>
            <w:r>
              <w:rPr>
                <w:rFonts w:ascii="宋体" w:hAnsi="宋体" w:eastAsia="宋体"/>
                <w:sz w:val="24"/>
              </w:rPr>
              <w:t>(2024年度)</w:t>
            </w:r>
          </w:p>
        </w:tc>
      </w:tr>
      <w:tr w14:paraId="2096943C">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8A7CD65">
            <w:pPr>
              <w:jc w:val="center"/>
            </w:pPr>
            <w:r>
              <w:rPr>
                <w:rFonts w:ascii="宋体" w:hAnsi="宋体" w:eastAsia="宋体"/>
                <w:sz w:val="16"/>
              </w:rPr>
              <w:t>项目名称</w:t>
            </w:r>
          </w:p>
        </w:tc>
        <w:tc>
          <w:tcPr>
            <w:tcW w:w="8432"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C6078E">
            <w:pPr>
              <w:jc w:val="center"/>
            </w:pPr>
            <w:r>
              <w:rPr>
                <w:rFonts w:ascii="宋体" w:hAnsi="宋体" w:eastAsia="宋体"/>
                <w:sz w:val="16"/>
              </w:rPr>
              <w:t>殡仪馆附属工程及设备采购项目</w:t>
            </w:r>
          </w:p>
        </w:tc>
      </w:tr>
      <w:tr w14:paraId="6932E6EB">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DD4431E">
            <w:pPr>
              <w:jc w:val="center"/>
            </w:pPr>
            <w:r>
              <w:rPr>
                <w:rFonts w:ascii="宋体" w:hAnsi="宋体" w:eastAsia="宋体"/>
                <w:sz w:val="16"/>
              </w:rPr>
              <w:t>主管部门</w:t>
            </w: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95070">
            <w:pPr>
              <w:jc w:val="center"/>
            </w:pPr>
            <w:r>
              <w:rPr>
                <w:rFonts w:ascii="宋体" w:hAnsi="宋体" w:eastAsia="宋体"/>
                <w:sz w:val="16"/>
              </w:rPr>
              <w:t>托里县民政局</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8B50286">
            <w:pPr>
              <w:jc w:val="center"/>
            </w:pPr>
            <w:r>
              <w:rPr>
                <w:rFonts w:ascii="宋体" w:hAnsi="宋体" w:eastAsia="宋体"/>
                <w:sz w:val="16"/>
              </w:rPr>
              <w:t>实施单位</w:t>
            </w:r>
          </w:p>
        </w:tc>
        <w:tc>
          <w:tcPr>
            <w:tcW w:w="327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705F55">
            <w:pPr>
              <w:jc w:val="center"/>
            </w:pPr>
            <w:r>
              <w:rPr>
                <w:rFonts w:ascii="宋体" w:hAnsi="宋体" w:eastAsia="宋体"/>
                <w:sz w:val="16"/>
              </w:rPr>
              <w:t>托里县民政局</w:t>
            </w:r>
          </w:p>
        </w:tc>
      </w:tr>
      <w:tr w14:paraId="5E75928B">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29FB1">
            <w:pPr>
              <w:jc w:val="center"/>
            </w:pPr>
            <w:r>
              <w:rPr>
                <w:rFonts w:ascii="宋体" w:hAnsi="宋体" w:eastAsia="宋体"/>
                <w:sz w:val="16"/>
              </w:rPr>
              <w:t>项目资金 （万元）</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DF682">
            <w:pPr>
              <w:jc w:val="center"/>
            </w:pP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3DDE9">
            <w:pPr>
              <w:jc w:val="center"/>
            </w:pPr>
            <w:r>
              <w:rPr>
                <w:rFonts w:ascii="宋体" w:hAnsi="宋体" w:eastAsia="宋体"/>
                <w:sz w:val="16"/>
              </w:rPr>
              <w:t>年初预算数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94639">
            <w:pPr>
              <w:jc w:val="center"/>
            </w:pPr>
            <w:r>
              <w:rPr>
                <w:rFonts w:ascii="宋体" w:hAnsi="宋体" w:eastAsia="宋体"/>
                <w:sz w:val="16"/>
              </w:rPr>
              <w:t>全年预算数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8F293">
            <w:pPr>
              <w:jc w:val="center"/>
            </w:pPr>
            <w:r>
              <w:rPr>
                <w:rFonts w:ascii="宋体" w:hAnsi="宋体" w:eastAsia="宋体"/>
                <w:sz w:val="16"/>
              </w:rPr>
              <w:t>全年执行数</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BD67">
            <w:pPr>
              <w:jc w:val="center"/>
            </w:pPr>
            <w:r>
              <w:rPr>
                <w:rFonts w:ascii="宋体" w:hAnsi="宋体" w:eastAsia="宋体"/>
                <w:sz w:val="16"/>
              </w:rPr>
              <w:t>分值</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C0173">
            <w:pPr>
              <w:jc w:val="center"/>
            </w:pPr>
            <w:r>
              <w:rPr>
                <w:rFonts w:ascii="宋体" w:hAnsi="宋体" w:eastAsia="宋体"/>
                <w:sz w:val="16"/>
              </w:rPr>
              <w:t>执行率</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30BD0ADD">
            <w:pPr>
              <w:jc w:val="center"/>
            </w:pPr>
            <w:r>
              <w:rPr>
                <w:rFonts w:ascii="宋体" w:hAnsi="宋体" w:eastAsia="宋体"/>
                <w:sz w:val="16"/>
              </w:rPr>
              <w:t>得分</w:t>
            </w:r>
          </w:p>
        </w:tc>
      </w:tr>
      <w:tr w14:paraId="7A0C15A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3FFD88F"/>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C2F58">
            <w:pPr>
              <w:jc w:val="center"/>
            </w:pPr>
            <w:r>
              <w:rPr>
                <w:rFonts w:ascii="宋体" w:hAnsi="宋体" w:eastAsia="宋体"/>
                <w:sz w:val="16"/>
              </w:rPr>
              <w:t>年度资金总额</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1712">
            <w:pPr>
              <w:jc w:val="center"/>
            </w:pPr>
            <w:r>
              <w:rPr>
                <w:rFonts w:ascii="宋体" w:hAnsi="宋体" w:eastAsia="宋体"/>
                <w:sz w:val="16"/>
              </w:rPr>
              <w:t>215.86</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D59B8">
            <w:pPr>
              <w:jc w:val="center"/>
            </w:pPr>
            <w:r>
              <w:rPr>
                <w:rFonts w:ascii="宋体" w:hAnsi="宋体" w:eastAsia="宋体"/>
                <w:sz w:val="16"/>
              </w:rPr>
              <w:t>446.06</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7EF71">
            <w:pPr>
              <w:jc w:val="center"/>
            </w:pPr>
            <w:r>
              <w:rPr>
                <w:rFonts w:ascii="宋体" w:hAnsi="宋体" w:eastAsia="宋体"/>
                <w:sz w:val="16"/>
              </w:rPr>
              <w:t>271.20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6FDAE">
            <w:pPr>
              <w:jc w:val="center"/>
            </w:pPr>
            <w:r>
              <w:rPr>
                <w:rFonts w:ascii="宋体" w:hAnsi="宋体" w:eastAsia="宋体"/>
                <w:sz w:val="16"/>
              </w:rPr>
              <w:t>10</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4DE0">
            <w:pPr>
              <w:jc w:val="center"/>
            </w:pPr>
            <w:r>
              <w:rPr>
                <w:rFonts w:ascii="宋体" w:hAnsi="宋体" w:eastAsia="宋体"/>
                <w:sz w:val="16"/>
              </w:rPr>
              <w:t>60.80%</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1C9FB6A3">
            <w:pPr>
              <w:jc w:val="center"/>
            </w:pPr>
            <w:r>
              <w:rPr>
                <w:rFonts w:ascii="宋体" w:hAnsi="宋体" w:eastAsia="宋体"/>
                <w:sz w:val="16"/>
              </w:rPr>
              <w:t>6.08</w:t>
            </w:r>
          </w:p>
        </w:tc>
      </w:tr>
      <w:tr w14:paraId="1DD3513E">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F589678"/>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E0EE">
            <w:pPr>
              <w:jc w:val="center"/>
            </w:pPr>
            <w:r>
              <w:rPr>
                <w:rFonts w:ascii="宋体" w:hAnsi="宋体" w:eastAsia="宋体"/>
                <w:sz w:val="16"/>
              </w:rPr>
              <w:t>其中：当年财政拨款</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2F8D0">
            <w:pPr>
              <w:jc w:val="center"/>
            </w:pPr>
            <w:r>
              <w:rPr>
                <w:rFonts w:ascii="宋体" w:hAnsi="宋体" w:eastAsia="宋体"/>
                <w:sz w:val="16"/>
              </w:rPr>
              <w:t>215.86</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9080">
            <w:pPr>
              <w:jc w:val="center"/>
            </w:pPr>
            <w:r>
              <w:rPr>
                <w:rFonts w:ascii="宋体" w:hAnsi="宋体" w:eastAsia="宋体"/>
                <w:sz w:val="16"/>
              </w:rPr>
              <w:t>446.06</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51B1C">
            <w:pPr>
              <w:jc w:val="center"/>
            </w:pPr>
            <w:r>
              <w:rPr>
                <w:rFonts w:ascii="宋体" w:hAnsi="宋体" w:eastAsia="宋体"/>
                <w:sz w:val="16"/>
              </w:rPr>
              <w:t>271.20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E8A6D">
            <w:pPr>
              <w:jc w:val="center"/>
            </w:pPr>
            <w:r>
              <w:rPr>
                <w:rFonts w:ascii="宋体" w:hAnsi="宋体" w:eastAsia="宋体"/>
                <w:sz w:val="16"/>
              </w:rPr>
              <w:t>—</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A1D0B">
            <w:pPr>
              <w:jc w:val="center"/>
            </w:pPr>
            <w:r>
              <w:rPr>
                <w:rFonts w:ascii="宋体" w:hAnsi="宋体" w:eastAsia="宋体"/>
                <w:sz w:val="16"/>
              </w:rPr>
              <w:t>—</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60E8AA91">
            <w:pPr>
              <w:jc w:val="center"/>
            </w:pPr>
            <w:r>
              <w:rPr>
                <w:rFonts w:ascii="宋体" w:hAnsi="宋体" w:eastAsia="宋体"/>
                <w:sz w:val="16"/>
              </w:rPr>
              <w:t>—</w:t>
            </w:r>
          </w:p>
        </w:tc>
      </w:tr>
      <w:tr w14:paraId="05D34B8D">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90FEDDC"/>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4FD91">
            <w:pPr>
              <w:jc w:val="center"/>
            </w:pPr>
            <w:r>
              <w:rPr>
                <w:rFonts w:ascii="宋体" w:hAnsi="宋体" w:eastAsia="宋体"/>
                <w:sz w:val="16"/>
              </w:rPr>
              <w:t xml:space="preserve">  其他资金</w:t>
            </w:r>
          </w:p>
        </w:tc>
        <w:tc>
          <w:tcPr>
            <w:tcW w:w="140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23C9E">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426EC">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CDCE2">
            <w:pPr>
              <w:jc w:val="center"/>
            </w:pPr>
            <w:r>
              <w:rPr>
                <w:rFonts w:ascii="宋体" w:hAnsi="宋体" w:eastAsia="宋体"/>
                <w:sz w:val="16"/>
              </w:rPr>
              <w:t>0.00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5EE24">
            <w:pPr>
              <w:jc w:val="center"/>
            </w:pPr>
            <w:r>
              <w:rPr>
                <w:rFonts w:ascii="宋体" w:hAnsi="宋体" w:eastAsia="宋体"/>
                <w:sz w:val="16"/>
              </w:rPr>
              <w:t>—</w:t>
            </w:r>
          </w:p>
        </w:tc>
        <w:tc>
          <w:tcPr>
            <w:tcW w:w="10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41D1D">
            <w:pPr>
              <w:jc w:val="center"/>
            </w:pPr>
            <w:r>
              <w:rPr>
                <w:rFonts w:ascii="宋体" w:hAnsi="宋体" w:eastAsia="宋体"/>
                <w:sz w:val="16"/>
              </w:rPr>
              <w:t>—</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6B968FA1">
            <w:pPr>
              <w:jc w:val="center"/>
            </w:pPr>
            <w:r>
              <w:rPr>
                <w:rFonts w:ascii="宋体" w:hAnsi="宋体" w:eastAsia="宋体"/>
                <w:sz w:val="16"/>
              </w:rPr>
              <w:t>—</w:t>
            </w:r>
          </w:p>
        </w:tc>
      </w:tr>
      <w:tr w14:paraId="79A93B6D">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154BC">
            <w:pPr>
              <w:jc w:val="center"/>
            </w:pPr>
            <w:r>
              <w:rPr>
                <w:rFonts w:ascii="宋体" w:hAnsi="宋体" w:eastAsia="宋体"/>
                <w:sz w:val="16"/>
              </w:rPr>
              <w:t>年度总体目标</w:t>
            </w: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9C5BF2">
            <w:pPr>
              <w:jc w:val="center"/>
            </w:pPr>
            <w:r>
              <w:rPr>
                <w:rFonts w:ascii="宋体" w:hAnsi="宋体" w:eastAsia="宋体"/>
                <w:sz w:val="16"/>
              </w:rPr>
              <w:t>预期目标</w:t>
            </w:r>
          </w:p>
        </w:tc>
        <w:tc>
          <w:tcPr>
            <w:tcW w:w="39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48B209">
            <w:pPr>
              <w:jc w:val="center"/>
            </w:pPr>
            <w:r>
              <w:rPr>
                <w:rFonts w:ascii="宋体" w:hAnsi="宋体" w:eastAsia="宋体"/>
                <w:sz w:val="16"/>
              </w:rPr>
              <w:t>实际完成情况</w:t>
            </w:r>
          </w:p>
        </w:tc>
      </w:tr>
      <w:tr w14:paraId="18AD7C95">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6FE338F"/>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B4441">
            <w:pPr>
              <w:jc w:val="both"/>
            </w:pPr>
            <w:r>
              <w:rPr>
                <w:rFonts w:ascii="宋体" w:hAnsi="宋体" w:eastAsia="宋体"/>
                <w:sz w:val="16"/>
              </w:rPr>
              <w:t>资金446.06万元，用于道路硬化场地面积4500平方米、建设绿化面积4100平方米、室外管网长度400米。穆斯林殡仪馆附属建设奠基1239平方米，殡仪馆主体建筑面积2500</w:t>
            </w:r>
            <w:r>
              <w:rPr>
                <w:rFonts w:hint="eastAsia" w:ascii="宋体" w:hAnsi="宋体"/>
                <w:sz w:val="16"/>
                <w:lang w:eastAsia="zh-CN"/>
              </w:rPr>
              <w:t>平方</w:t>
            </w:r>
            <w:r>
              <w:rPr>
                <w:rFonts w:ascii="宋体" w:hAnsi="宋体" w:eastAsia="宋体"/>
                <w:sz w:val="16"/>
              </w:rPr>
              <w:t>米。改善殡仪馆</w:t>
            </w:r>
            <w:r>
              <w:rPr>
                <w:rFonts w:hint="eastAsia" w:ascii="宋体" w:hAnsi="宋体"/>
                <w:sz w:val="16"/>
                <w:lang w:eastAsia="zh-CN"/>
              </w:rPr>
              <w:t>设施</w:t>
            </w:r>
            <w:r>
              <w:rPr>
                <w:rFonts w:ascii="宋体" w:hAnsi="宋体" w:eastAsia="宋体"/>
                <w:sz w:val="16"/>
              </w:rPr>
              <w:t>条件，提高管理水平和服务能力，满足社会丧葬需求。殡葬事业是一项特殊的社会公益服务事业，殡葬服务是民政工作的重要组成部分，提升特殊群体服务的能力和力量，从而为群众提供更加完善的殡葬服务，受益群众满意度达到95%。</w:t>
            </w:r>
          </w:p>
        </w:tc>
        <w:tc>
          <w:tcPr>
            <w:tcW w:w="390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2B9041">
            <w:pPr>
              <w:jc w:val="both"/>
            </w:pPr>
            <w:r>
              <w:rPr>
                <w:rFonts w:ascii="宋体" w:hAnsi="宋体" w:eastAsia="宋体"/>
                <w:sz w:val="16"/>
              </w:rPr>
              <w:t>殡仪馆附属工程及设备采购项目预算资金446.06万元，截止时间2024年12月31日，已经支付271.2万元，项目按照计划正常实行，已经完成了道路硬化场地面积4500平方米、建设绿化面积4100平方米、室外管网长度400米。穆斯林殡仪馆附属建设奠基1239平方米，殡仪馆主体建筑面积2500</w:t>
            </w:r>
            <w:r>
              <w:rPr>
                <w:rFonts w:hint="eastAsia" w:ascii="宋体" w:hAnsi="宋体"/>
                <w:sz w:val="16"/>
                <w:lang w:eastAsia="zh-CN"/>
              </w:rPr>
              <w:t>平方</w:t>
            </w:r>
            <w:r>
              <w:rPr>
                <w:rFonts w:ascii="宋体" w:hAnsi="宋体" w:eastAsia="宋体"/>
                <w:sz w:val="16"/>
              </w:rPr>
              <w:t>米。改善殡仪馆</w:t>
            </w:r>
            <w:r>
              <w:rPr>
                <w:rFonts w:hint="eastAsia" w:ascii="宋体" w:hAnsi="宋体"/>
                <w:sz w:val="16"/>
                <w:lang w:eastAsia="zh-CN"/>
              </w:rPr>
              <w:t>设施</w:t>
            </w:r>
            <w:r>
              <w:rPr>
                <w:rFonts w:ascii="宋体" w:hAnsi="宋体" w:eastAsia="宋体"/>
                <w:sz w:val="16"/>
              </w:rPr>
              <w:t>条件，提高管理水平和服务能力，满足社会丧葬需求。殡葬事业是一项特殊的社会公益服务事业，殡葬服务是民政工作的重要组成部分，提升特殊群体服务的能力和力量，从而为群众提供更加完善的殡葬服务，受益群众满意度达到95%。</w:t>
            </w:r>
          </w:p>
        </w:tc>
      </w:tr>
      <w:tr w14:paraId="4695A30F">
        <w:tblPrEx>
          <w:tblCellMar>
            <w:top w:w="0" w:type="dxa"/>
            <w:left w:w="108" w:type="dxa"/>
            <w:bottom w:w="0" w:type="dxa"/>
            <w:right w:w="108" w:type="dxa"/>
          </w:tblCellMar>
        </w:tblPrEx>
        <w:tc>
          <w:tcPr>
            <w:tcW w:w="628" w:type="dxa"/>
            <w:tcBorders>
              <w:top w:val="single" w:color="auto" w:sz="10" w:space="0"/>
              <w:left w:val="single" w:color="auto" w:sz="10" w:space="0"/>
              <w:bottom w:val="single" w:color="auto" w:sz="10" w:space="0"/>
              <w:right w:val="single" w:color="auto" w:sz="10" w:space="0"/>
              <w:insideV w:val="single" w:sz="10" w:space="0"/>
            </w:tcBorders>
          </w:tcPr>
          <w:p w14:paraId="1C5DF90F"/>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3AAFFE6">
            <w:pPr>
              <w:jc w:val="center"/>
            </w:pPr>
            <w:r>
              <w:rPr>
                <w:rFonts w:ascii="宋体" w:hAnsi="宋体" w:eastAsia="宋体"/>
                <w:sz w:val="16"/>
              </w:rPr>
              <w:t>一级指标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E710BE6">
            <w:pPr>
              <w:jc w:val="center"/>
            </w:pPr>
            <w:r>
              <w:rPr>
                <w:rFonts w:ascii="宋体" w:hAnsi="宋体" w:eastAsia="宋体"/>
                <w:sz w:val="16"/>
              </w:rPr>
              <w:t>二级指标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C3E3453">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168289">
            <w:pPr>
              <w:jc w:val="center"/>
            </w:pPr>
            <w:r>
              <w:rPr>
                <w:rFonts w:ascii="宋体" w:hAnsi="宋体" w:eastAsia="宋体"/>
                <w:sz w:val="16"/>
              </w:rPr>
              <w:t>指标值</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118976A">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10454F8">
            <w:pPr>
              <w:jc w:val="center"/>
            </w:pPr>
            <w:r>
              <w:rPr>
                <w:rFonts w:ascii="宋体" w:hAnsi="宋体" w:eastAsia="宋体"/>
                <w:sz w:val="16"/>
              </w:rPr>
              <w:t>上年完成情况</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517B721">
            <w:pPr>
              <w:jc w:val="center"/>
            </w:pPr>
            <w:r>
              <w:rPr>
                <w:rFonts w:ascii="宋体" w:hAnsi="宋体" w:eastAsia="宋体"/>
                <w:sz w:val="16"/>
              </w:rPr>
              <w:t>指标分值权重</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841D3AA">
            <w:pPr>
              <w:jc w:val="center"/>
            </w:pPr>
            <w:r>
              <w:rPr>
                <w:rFonts w:ascii="宋体" w:hAnsi="宋体" w:eastAsia="宋体"/>
                <w:sz w:val="16"/>
              </w:rPr>
              <w:t>指标赋分规则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AFC9EBC">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3F0857">
            <w:pPr>
              <w:jc w:val="center"/>
            </w:pPr>
            <w:r>
              <w:rPr>
                <w:rFonts w:ascii="宋体" w:hAnsi="宋体" w:eastAsia="宋体"/>
                <w:sz w:val="16"/>
              </w:rPr>
              <w:t>指标实际完成值</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7656E078">
            <w:pPr>
              <w:jc w:val="center"/>
            </w:pPr>
            <w:r>
              <w:rPr>
                <w:rFonts w:ascii="宋体" w:hAnsi="宋体" w:eastAsia="宋体"/>
                <w:sz w:val="16"/>
              </w:rPr>
              <w:t>完成率</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D3D2F03">
            <w:pPr>
              <w:jc w:val="center"/>
            </w:pPr>
            <w:r>
              <w:rPr>
                <w:rFonts w:ascii="宋体" w:hAnsi="宋体" w:eastAsia="宋体"/>
                <w:sz w:val="16"/>
              </w:rPr>
              <w:t>指标得分</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51F0C44A">
            <w:pPr>
              <w:jc w:val="center"/>
            </w:pPr>
            <w:r>
              <w:rPr>
                <w:rFonts w:ascii="宋体" w:hAnsi="宋体" w:eastAsia="宋体"/>
                <w:sz w:val="16"/>
              </w:rPr>
              <w:t>偏差原因分析及改进措施</w:t>
            </w:r>
          </w:p>
        </w:tc>
      </w:tr>
      <w:tr w14:paraId="2F61FEB2">
        <w:tblPrEx>
          <w:tblCellMar>
            <w:top w:w="0" w:type="dxa"/>
            <w:left w:w="108" w:type="dxa"/>
            <w:bottom w:w="0" w:type="dxa"/>
            <w:right w:w="108" w:type="dxa"/>
          </w:tblCellMar>
        </w:tblPrEx>
        <w:tc>
          <w:tcPr>
            <w:tcW w:w="62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EB8DB0">
            <w:pPr>
              <w:jc w:val="center"/>
            </w:pPr>
            <w:r>
              <w:rPr>
                <w:rFonts w:ascii="宋体" w:hAnsi="宋体" w:eastAsia="宋体"/>
                <w:sz w:val="16"/>
              </w:rPr>
              <w:t>年度绩效指标完成情况</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625AE">
            <w:pPr>
              <w:jc w:val="center"/>
            </w:pPr>
            <w:r>
              <w:rPr>
                <w:rFonts w:ascii="宋体" w:hAnsi="宋体" w:eastAsia="宋体"/>
                <w:sz w:val="16"/>
              </w:rPr>
              <w:t>产出指标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FB5DD">
            <w:pPr>
              <w:jc w:val="center"/>
            </w:pPr>
            <w:r>
              <w:rPr>
                <w:rFonts w:ascii="宋体" w:hAnsi="宋体" w:eastAsia="宋体"/>
                <w:sz w:val="16"/>
              </w:rPr>
              <w:t>数量指标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95A72F4">
            <w:pPr>
              <w:jc w:val="center"/>
            </w:pPr>
            <w:r>
              <w:rPr>
                <w:rFonts w:ascii="宋体" w:hAnsi="宋体" w:eastAsia="宋体"/>
                <w:sz w:val="16"/>
              </w:rPr>
              <w:t>道路、硬化场地面积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CA44A46">
            <w:pPr>
              <w:jc w:val="center"/>
            </w:pPr>
            <w:r>
              <w:rPr>
                <w:rFonts w:ascii="宋体" w:hAnsi="宋体" w:eastAsia="宋体"/>
                <w:sz w:val="16"/>
              </w:rPr>
              <w:t>&gt;=4500平方米</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E0BC275">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FD1C317">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4351BF4">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CFA8D2D">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688C959">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B6FD54">
            <w:pPr>
              <w:jc w:val="center"/>
            </w:pPr>
            <w:r>
              <w:rPr>
                <w:rFonts w:ascii="宋体" w:hAnsi="宋体" w:eastAsia="宋体"/>
                <w:sz w:val="16"/>
              </w:rPr>
              <w:t>=4500平方米</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2F4CAD14">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BA05666">
            <w:pPr>
              <w:jc w:val="center"/>
            </w:pPr>
            <w:r>
              <w:rPr>
                <w:rFonts w:ascii="宋体" w:hAnsi="宋体" w:eastAsia="宋体"/>
                <w:sz w:val="16"/>
              </w:rPr>
              <w:t>5</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203D2392">
            <w:pPr>
              <w:jc w:val="center"/>
            </w:pPr>
          </w:p>
        </w:tc>
      </w:tr>
      <w:tr w14:paraId="1BEE13E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483ED77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8291A2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542C4A0"/>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8902101">
            <w:pPr>
              <w:jc w:val="center"/>
            </w:pPr>
            <w:r>
              <w:rPr>
                <w:rFonts w:ascii="宋体" w:hAnsi="宋体" w:eastAsia="宋体"/>
                <w:sz w:val="16"/>
              </w:rPr>
              <w:t>绿化建设面积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DD7722">
            <w:pPr>
              <w:jc w:val="center"/>
            </w:pPr>
            <w:r>
              <w:rPr>
                <w:rFonts w:ascii="宋体" w:hAnsi="宋体" w:eastAsia="宋体"/>
                <w:sz w:val="16"/>
              </w:rPr>
              <w:t>&gt;=4100平方米</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74DC817">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B7500F0">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631A42F">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7CCD4A1">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5C6EC0A">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F6A4F2">
            <w:pPr>
              <w:jc w:val="center"/>
            </w:pPr>
            <w:r>
              <w:rPr>
                <w:rFonts w:ascii="宋体" w:hAnsi="宋体" w:eastAsia="宋体"/>
                <w:sz w:val="16"/>
              </w:rPr>
              <w:t>=4100平方米</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30BEA766">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092D36D5">
            <w:pPr>
              <w:jc w:val="center"/>
            </w:pPr>
            <w:r>
              <w:rPr>
                <w:rFonts w:ascii="宋体" w:hAnsi="宋体" w:eastAsia="宋体"/>
                <w:sz w:val="16"/>
              </w:rPr>
              <w:t>4</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4655B355">
            <w:pPr>
              <w:jc w:val="center"/>
            </w:pPr>
          </w:p>
        </w:tc>
      </w:tr>
      <w:tr w14:paraId="5D0A767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C56A3B0"/>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78B507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BEC9326"/>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112068F">
            <w:pPr>
              <w:jc w:val="center"/>
            </w:pPr>
            <w:r>
              <w:rPr>
                <w:rFonts w:ascii="宋体" w:hAnsi="宋体" w:eastAsia="宋体"/>
                <w:sz w:val="16"/>
              </w:rPr>
              <w:t>室外管网长度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D5E4E8">
            <w:pPr>
              <w:jc w:val="center"/>
            </w:pPr>
            <w:r>
              <w:rPr>
                <w:rFonts w:ascii="宋体" w:hAnsi="宋体" w:eastAsia="宋体"/>
                <w:sz w:val="16"/>
              </w:rPr>
              <w:t>&gt;=400米</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E35E96D">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7621271">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564D427">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5C5F8F9">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760F630">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9DBC33">
            <w:pPr>
              <w:jc w:val="center"/>
            </w:pPr>
            <w:r>
              <w:rPr>
                <w:rFonts w:ascii="宋体" w:hAnsi="宋体" w:eastAsia="宋体"/>
                <w:sz w:val="16"/>
              </w:rPr>
              <w:t>=400米</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01875406">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ABEBA87">
            <w:pPr>
              <w:jc w:val="center"/>
            </w:pPr>
            <w:r>
              <w:rPr>
                <w:rFonts w:ascii="宋体" w:hAnsi="宋体" w:eastAsia="宋体"/>
                <w:sz w:val="16"/>
              </w:rPr>
              <w:t>5</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7F6A0FBD">
            <w:pPr>
              <w:jc w:val="center"/>
            </w:pPr>
          </w:p>
        </w:tc>
      </w:tr>
      <w:tr w14:paraId="4D52EC8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E72E8D4"/>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DA8E5EA"/>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784DB74"/>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8DDA78C">
            <w:pPr>
              <w:jc w:val="center"/>
            </w:pPr>
            <w:r>
              <w:rPr>
                <w:rFonts w:ascii="宋体" w:hAnsi="宋体" w:eastAsia="宋体"/>
                <w:sz w:val="16"/>
              </w:rPr>
              <w:t>穆斯林殡仪馆附属建设面积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325331">
            <w:pPr>
              <w:jc w:val="center"/>
            </w:pPr>
            <w:r>
              <w:rPr>
                <w:rFonts w:ascii="宋体" w:hAnsi="宋体" w:eastAsia="宋体"/>
                <w:sz w:val="16"/>
              </w:rPr>
              <w:t>&gt;=1239平方米</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264F694">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3B458DA">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1B9EB06">
            <w:pPr>
              <w:jc w:val="center"/>
            </w:pPr>
            <w:r>
              <w:rPr>
                <w:rFonts w:ascii="宋体" w:hAnsi="宋体" w:eastAsia="宋体"/>
                <w:sz w:val="16"/>
              </w:rPr>
              <w:t>4</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E28818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D8FB612">
            <w:pPr>
              <w:jc w:val="center"/>
            </w:pPr>
            <w:r>
              <w:rPr>
                <w:rFonts w:ascii="宋体" w:hAnsi="宋体" w:eastAsia="宋体"/>
                <w:sz w:val="16"/>
              </w:rPr>
              <w:t>工作资料,正式材料,原始凭证,说明材料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94E440">
            <w:pPr>
              <w:jc w:val="center"/>
            </w:pPr>
            <w:r>
              <w:rPr>
                <w:rFonts w:ascii="宋体" w:hAnsi="宋体" w:eastAsia="宋体"/>
                <w:sz w:val="16"/>
              </w:rPr>
              <w:t>=1239平方米</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0A03F1E0">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5FD8F97">
            <w:pPr>
              <w:jc w:val="center"/>
            </w:pPr>
            <w:r>
              <w:rPr>
                <w:rFonts w:ascii="宋体" w:hAnsi="宋体" w:eastAsia="宋体"/>
                <w:sz w:val="16"/>
              </w:rPr>
              <w:t>4</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660A5655">
            <w:pPr>
              <w:jc w:val="center"/>
            </w:pPr>
          </w:p>
        </w:tc>
      </w:tr>
      <w:tr w14:paraId="5CB9A02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222F9D1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31419E6"/>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768E643"/>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EECD0B3">
            <w:pPr>
              <w:jc w:val="center"/>
            </w:pPr>
            <w:r>
              <w:rPr>
                <w:rFonts w:ascii="宋体" w:hAnsi="宋体" w:eastAsia="宋体"/>
                <w:sz w:val="16"/>
              </w:rPr>
              <w:t>殡仪馆设备采购</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5257F1E">
            <w:pPr>
              <w:jc w:val="center"/>
            </w:pPr>
            <w:r>
              <w:rPr>
                <w:rFonts w:ascii="宋体" w:hAnsi="宋体" w:eastAsia="宋体"/>
                <w:sz w:val="16"/>
              </w:rPr>
              <w:t>&gt;=40套</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FFF7C6C">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8F9ADF">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C9B08D2">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712B4EA">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209AF5D">
            <w:pPr>
              <w:jc w:val="center"/>
            </w:pPr>
            <w:r>
              <w:rPr>
                <w:rFonts w:ascii="宋体" w:hAnsi="宋体" w:eastAsia="宋体"/>
                <w:sz w:val="16"/>
              </w:rPr>
              <w:t>工作资料,原始凭证,说明材料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77430C">
            <w:pPr>
              <w:jc w:val="center"/>
            </w:pPr>
            <w:r>
              <w:rPr>
                <w:rFonts w:ascii="宋体" w:hAnsi="宋体" w:eastAsia="宋体"/>
                <w:sz w:val="16"/>
              </w:rPr>
              <w:t>=40套</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522A7128">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58FBB27">
            <w:pPr>
              <w:jc w:val="center"/>
            </w:pPr>
            <w:r>
              <w:rPr>
                <w:rFonts w:ascii="宋体" w:hAnsi="宋体" w:eastAsia="宋体"/>
                <w:sz w:val="16"/>
              </w:rPr>
              <w:t>6</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72C508C9">
            <w:pPr>
              <w:jc w:val="center"/>
            </w:pPr>
          </w:p>
        </w:tc>
      </w:tr>
      <w:tr w14:paraId="674CA6C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8FB490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0D715CC"/>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9AE7BFB"/>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35DF67B">
            <w:pPr>
              <w:jc w:val="center"/>
            </w:pPr>
            <w:r>
              <w:rPr>
                <w:rFonts w:ascii="宋体" w:hAnsi="宋体" w:eastAsia="宋体"/>
                <w:sz w:val="16"/>
              </w:rPr>
              <w:t>殡仪馆主体建筑面积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EA9B49">
            <w:pPr>
              <w:jc w:val="center"/>
            </w:pPr>
            <w:r>
              <w:rPr>
                <w:rFonts w:ascii="宋体" w:hAnsi="宋体" w:eastAsia="宋体"/>
                <w:sz w:val="16"/>
              </w:rPr>
              <w:t>&gt;=2500平方米</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7D0F170">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D68E2F9">
            <w:pPr>
              <w:jc w:val="center"/>
            </w:pPr>
            <w:r>
              <w:rPr>
                <w:rFonts w:ascii="宋体" w:hAnsi="宋体" w:eastAsia="宋体"/>
                <w:sz w:val="16"/>
              </w:rPr>
              <w:t>2500平方米</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1B485B0">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A08E149">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F6E7FA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6AF8CE">
            <w:pPr>
              <w:jc w:val="center"/>
            </w:pPr>
            <w:r>
              <w:rPr>
                <w:rFonts w:ascii="宋体" w:hAnsi="宋体" w:eastAsia="宋体"/>
                <w:sz w:val="16"/>
              </w:rPr>
              <w:t>=2500平方米</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322D9A80">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39B550D">
            <w:pPr>
              <w:jc w:val="center"/>
            </w:pPr>
            <w:r>
              <w:rPr>
                <w:rFonts w:ascii="宋体" w:hAnsi="宋体" w:eastAsia="宋体"/>
                <w:sz w:val="16"/>
              </w:rPr>
              <w:t>6</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0366CA55">
            <w:pPr>
              <w:jc w:val="center"/>
            </w:pPr>
          </w:p>
        </w:tc>
      </w:tr>
      <w:tr w14:paraId="785B34A7">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19DC3B4C"/>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084708E"/>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EB3FB92">
            <w:pPr>
              <w:jc w:val="center"/>
            </w:pPr>
            <w:r>
              <w:rPr>
                <w:rFonts w:ascii="宋体" w:hAnsi="宋体" w:eastAsia="宋体"/>
                <w:sz w:val="16"/>
              </w:rPr>
              <w:t>质量指标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6D64F10">
            <w:pPr>
              <w:jc w:val="center"/>
            </w:pPr>
            <w:r>
              <w:rPr>
                <w:rFonts w:ascii="宋体" w:hAnsi="宋体" w:eastAsia="宋体"/>
                <w:sz w:val="16"/>
              </w:rPr>
              <w:t>工作完成率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089276">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3CD9CD0">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DB548DF">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27BB1D5">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ACD4DEF">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BD10332">
            <w:pPr>
              <w:jc w:val="center"/>
            </w:pPr>
            <w:r>
              <w:rPr>
                <w:rFonts w:ascii="宋体" w:hAnsi="宋体" w:eastAsia="宋体"/>
                <w:sz w:val="16"/>
              </w:rPr>
              <w:t>工作资料,说明材料,原始凭证,正式材料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87EE3B">
            <w:pPr>
              <w:jc w:val="center"/>
            </w:pPr>
            <w:r>
              <w:rPr>
                <w:rFonts w:ascii="宋体" w:hAnsi="宋体" w:eastAsia="宋体"/>
                <w:sz w:val="16"/>
              </w:rPr>
              <w:t>=95%</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735E19B5">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2B5893F">
            <w:pPr>
              <w:jc w:val="center"/>
            </w:pPr>
            <w:r>
              <w:rPr>
                <w:rFonts w:ascii="宋体" w:hAnsi="宋体" w:eastAsia="宋体"/>
                <w:sz w:val="16"/>
              </w:rPr>
              <w:t>5</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252ACF66">
            <w:pPr>
              <w:jc w:val="center"/>
            </w:pPr>
          </w:p>
        </w:tc>
      </w:tr>
      <w:tr w14:paraId="50652529">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5A545A67"/>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3329D4B7"/>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043D12B">
            <w:pPr>
              <w:jc w:val="center"/>
            </w:pPr>
            <w:r>
              <w:rPr>
                <w:rFonts w:ascii="宋体" w:hAnsi="宋体" w:eastAsia="宋体"/>
                <w:sz w:val="16"/>
              </w:rPr>
              <w:t>时效指标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67FE81EE">
            <w:pPr>
              <w:jc w:val="center"/>
            </w:pPr>
            <w:r>
              <w:rPr>
                <w:rFonts w:ascii="宋体" w:hAnsi="宋体" w:eastAsia="宋体"/>
                <w:sz w:val="16"/>
              </w:rPr>
              <w:t>项目完工时间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27E375">
            <w:pPr>
              <w:jc w:val="center"/>
            </w:pPr>
            <w:r>
              <w:rPr>
                <w:rFonts w:ascii="宋体" w:hAnsi="宋体" w:eastAsia="宋体"/>
                <w:sz w:val="16"/>
              </w:rPr>
              <w:t>2024年12月20日</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34E7311">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048C7FBF">
            <w:pPr>
              <w:jc w:val="center"/>
            </w:pPr>
            <w:r>
              <w:rPr>
                <w:rFonts w:ascii="宋体" w:hAnsi="宋体" w:eastAsia="宋体"/>
                <w:sz w:val="16"/>
              </w:rPr>
              <w:t>2023年12月20日</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F2FA525">
            <w:pPr>
              <w:jc w:val="center"/>
            </w:pPr>
            <w:r>
              <w:rPr>
                <w:rFonts w:ascii="宋体" w:hAnsi="宋体" w:eastAsia="宋体"/>
                <w:sz w:val="16"/>
              </w:rPr>
              <w:t>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306CABF">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97196A8">
            <w:pPr>
              <w:jc w:val="center"/>
            </w:pPr>
            <w:r>
              <w:rPr>
                <w:rFonts w:ascii="宋体" w:hAnsi="宋体" w:eastAsia="宋体"/>
                <w:sz w:val="16"/>
              </w:rPr>
              <w:t>工作资料,原始凭证,说明材料,正式材料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CD3EAC">
            <w:pPr>
              <w:jc w:val="center"/>
            </w:pPr>
            <w:r>
              <w:rPr>
                <w:rFonts w:ascii="宋体" w:hAnsi="宋体" w:eastAsia="宋体"/>
                <w:sz w:val="16"/>
              </w:rPr>
              <w:t>=2024年12月20日</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37E29B3B">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5AF98532">
            <w:pPr>
              <w:jc w:val="center"/>
            </w:pPr>
            <w:r>
              <w:rPr>
                <w:rFonts w:ascii="宋体" w:hAnsi="宋体" w:eastAsia="宋体"/>
                <w:sz w:val="16"/>
              </w:rPr>
              <w:t>5</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3F2D526E">
            <w:pPr>
              <w:jc w:val="center"/>
            </w:pPr>
          </w:p>
        </w:tc>
      </w:tr>
      <w:tr w14:paraId="2FE87360">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A1FDAFE"/>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9F397A">
            <w:pPr>
              <w:jc w:val="center"/>
            </w:pPr>
            <w:r>
              <w:rPr>
                <w:rFonts w:ascii="宋体" w:hAnsi="宋体" w:eastAsia="宋体"/>
                <w:sz w:val="16"/>
              </w:rPr>
              <w:t>成本指标</w:t>
            </w:r>
          </w:p>
        </w:tc>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7C0AC">
            <w:pPr>
              <w:jc w:val="center"/>
            </w:pPr>
            <w:r>
              <w:rPr>
                <w:rFonts w:ascii="宋体" w:hAnsi="宋体" w:eastAsia="宋体"/>
                <w:sz w:val="16"/>
              </w:rPr>
              <w:t>经济成本指标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13F4FAFA">
            <w:pPr>
              <w:jc w:val="center"/>
            </w:pPr>
            <w:r>
              <w:rPr>
                <w:rFonts w:ascii="宋体" w:hAnsi="宋体" w:eastAsia="宋体"/>
                <w:sz w:val="16"/>
              </w:rPr>
              <w:t>道路硬化场地支出成本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12DF8C">
            <w:pPr>
              <w:jc w:val="center"/>
            </w:pPr>
            <w:r>
              <w:rPr>
                <w:rFonts w:ascii="宋体" w:hAnsi="宋体" w:eastAsia="宋体"/>
                <w:sz w:val="16"/>
              </w:rPr>
              <w:t>&lt;=52.83万元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09B3E9D">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156ED42A">
            <w:pPr>
              <w:jc w:val="center"/>
            </w:pPr>
            <w:r>
              <w:rPr>
                <w:rFonts w:ascii="宋体" w:hAnsi="宋体" w:eastAsia="宋体"/>
                <w:sz w:val="16"/>
              </w:rPr>
              <w:t>25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F8F000C">
            <w:pPr>
              <w:jc w:val="center"/>
            </w:pPr>
            <w:r>
              <w:rPr>
                <w:rFonts w:ascii="宋体" w:hAnsi="宋体" w:eastAsia="宋体"/>
                <w:sz w:val="16"/>
              </w:rPr>
              <w:t>2</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09ECD74">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A6E2B86">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6985F0">
            <w:pPr>
              <w:jc w:val="center"/>
            </w:pPr>
            <w:r>
              <w:rPr>
                <w:rFonts w:ascii="宋体" w:hAnsi="宋体" w:eastAsia="宋体"/>
                <w:sz w:val="16"/>
              </w:rPr>
              <w:t>=23.77万元</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55120B3C">
            <w:pPr>
              <w:jc w:val="center"/>
            </w:pPr>
            <w:r>
              <w:rPr>
                <w:rFonts w:ascii="宋体" w:hAnsi="宋体" w:eastAsia="宋体"/>
                <w:sz w:val="16"/>
              </w:rPr>
              <w:t>44.99%</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0A63907">
            <w:pPr>
              <w:jc w:val="center"/>
            </w:pPr>
            <w:r>
              <w:rPr>
                <w:rFonts w:ascii="宋体" w:hAnsi="宋体" w:eastAsia="宋体"/>
                <w:sz w:val="16"/>
              </w:rPr>
              <w:t>0.9</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3377C9F0">
            <w:pPr>
              <w:jc w:val="center"/>
            </w:pPr>
            <w:r>
              <w:rPr>
                <w:rFonts w:ascii="宋体" w:hAnsi="宋体" w:eastAsia="宋体"/>
                <w:sz w:val="16"/>
              </w:rPr>
              <w:t>偏差原因：项目开展晚，因殡仪馆主体建设费用支付晚。整改措施：今后按进度加快项目资金支付。</w:t>
            </w:r>
          </w:p>
        </w:tc>
      </w:tr>
      <w:tr w14:paraId="2C633EA1">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F16068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395F315"/>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269F450"/>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2B662BA1">
            <w:pPr>
              <w:jc w:val="center"/>
            </w:pPr>
            <w:r>
              <w:rPr>
                <w:rFonts w:ascii="宋体" w:hAnsi="宋体" w:eastAsia="宋体"/>
                <w:sz w:val="16"/>
              </w:rPr>
              <w:t>绿化建设费用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E47130">
            <w:pPr>
              <w:jc w:val="center"/>
            </w:pPr>
            <w:r>
              <w:rPr>
                <w:rFonts w:ascii="宋体" w:hAnsi="宋体" w:eastAsia="宋体"/>
                <w:sz w:val="16"/>
              </w:rPr>
              <w:t>&lt;=26万元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672D454">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729F9C75">
            <w:pPr>
              <w:jc w:val="center"/>
            </w:pPr>
            <w:r>
              <w:rPr>
                <w:rFonts w:ascii="宋体" w:hAnsi="宋体" w:eastAsia="宋体"/>
                <w:sz w:val="16"/>
              </w:rPr>
              <w:t>26</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E8C261D">
            <w:pPr>
              <w:jc w:val="center"/>
            </w:pPr>
            <w:r>
              <w:rPr>
                <w:rFonts w:ascii="宋体" w:hAnsi="宋体" w:eastAsia="宋体"/>
                <w:sz w:val="16"/>
              </w:rPr>
              <w:t>2</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BE1C8F5">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85244C0">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EE3F79">
            <w:pPr>
              <w:jc w:val="center"/>
            </w:pPr>
            <w:r>
              <w:rPr>
                <w:rFonts w:ascii="宋体" w:hAnsi="宋体" w:eastAsia="宋体"/>
                <w:sz w:val="16"/>
              </w:rPr>
              <w:t>=26万元</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5C56ECF6">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6220B0B">
            <w:pPr>
              <w:jc w:val="center"/>
            </w:pPr>
            <w:r>
              <w:rPr>
                <w:rFonts w:ascii="宋体" w:hAnsi="宋体" w:eastAsia="宋体"/>
                <w:sz w:val="16"/>
              </w:rPr>
              <w:t>2</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5B04C701">
            <w:pPr>
              <w:jc w:val="center"/>
            </w:pPr>
          </w:p>
        </w:tc>
      </w:tr>
      <w:tr w14:paraId="078AFF44">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023672A0"/>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4A7BEE9"/>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CDBB624"/>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BA54561">
            <w:pPr>
              <w:jc w:val="center"/>
            </w:pPr>
            <w:r>
              <w:rPr>
                <w:rFonts w:ascii="宋体" w:hAnsi="宋体" w:eastAsia="宋体"/>
                <w:sz w:val="16"/>
              </w:rPr>
              <w:t>室外管网费用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12A387">
            <w:pPr>
              <w:jc w:val="center"/>
            </w:pPr>
            <w:r>
              <w:rPr>
                <w:rFonts w:ascii="宋体" w:hAnsi="宋体" w:eastAsia="宋体"/>
                <w:sz w:val="16"/>
              </w:rPr>
              <w:t>&lt;=40.03万元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9F4B7FA">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4E55A8">
            <w:pPr>
              <w:jc w:val="center"/>
            </w:pPr>
            <w:r>
              <w:rPr>
                <w:rFonts w:ascii="宋体" w:hAnsi="宋体" w:eastAsia="宋体"/>
                <w:sz w:val="16"/>
              </w:rPr>
              <w:t>40.03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377BD05">
            <w:pPr>
              <w:jc w:val="center"/>
            </w:pPr>
            <w:r>
              <w:rPr>
                <w:rFonts w:ascii="宋体" w:hAnsi="宋体" w:eastAsia="宋体"/>
                <w:sz w:val="16"/>
              </w:rPr>
              <w:t>2</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645A10B">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397870E1">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C3C49B">
            <w:pPr>
              <w:jc w:val="center"/>
            </w:pPr>
            <w:r>
              <w:rPr>
                <w:rFonts w:ascii="宋体" w:hAnsi="宋体" w:eastAsia="宋体"/>
                <w:sz w:val="16"/>
              </w:rPr>
              <w:t>=30万元</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61D7A12D">
            <w:pPr>
              <w:jc w:val="center"/>
            </w:pPr>
            <w:r>
              <w:rPr>
                <w:rFonts w:ascii="宋体" w:hAnsi="宋体" w:eastAsia="宋体"/>
                <w:sz w:val="16"/>
              </w:rPr>
              <w:t>74.94%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D2555D6">
            <w:pPr>
              <w:jc w:val="center"/>
            </w:pPr>
            <w:r>
              <w:rPr>
                <w:rFonts w:ascii="宋体" w:hAnsi="宋体" w:eastAsia="宋体"/>
                <w:sz w:val="16"/>
              </w:rPr>
              <w:t>1.5</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78BB612F">
            <w:pPr>
              <w:jc w:val="center"/>
            </w:pPr>
            <w:r>
              <w:rPr>
                <w:rFonts w:ascii="宋体" w:hAnsi="宋体" w:eastAsia="宋体"/>
                <w:sz w:val="16"/>
              </w:rPr>
              <w:t>偏差原因：项目开展晚，因殡仪馆主体建设费用支付晚。整改措施：今后按进度加快项目资金支付。</w:t>
            </w:r>
          </w:p>
        </w:tc>
      </w:tr>
      <w:tr w14:paraId="18C9EC22">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0F094AA"/>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7D94C36"/>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7288831"/>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14514F2">
            <w:pPr>
              <w:jc w:val="center"/>
            </w:pPr>
            <w:r>
              <w:rPr>
                <w:rFonts w:ascii="宋体" w:hAnsi="宋体" w:eastAsia="宋体"/>
                <w:sz w:val="16"/>
              </w:rPr>
              <w:t>穆斯林殡仪馆附属建设费用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FA8AC5">
            <w:pPr>
              <w:jc w:val="center"/>
            </w:pPr>
            <w:r>
              <w:rPr>
                <w:rFonts w:ascii="宋体" w:hAnsi="宋体" w:eastAsia="宋体"/>
                <w:sz w:val="16"/>
              </w:rPr>
              <w:t>&lt;=30万元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891C910">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C71976C">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12B2786">
            <w:pPr>
              <w:jc w:val="center"/>
            </w:pPr>
            <w:r>
              <w:rPr>
                <w:rFonts w:ascii="宋体" w:hAnsi="宋体" w:eastAsia="宋体"/>
                <w:sz w:val="16"/>
              </w:rPr>
              <w:t>2</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437F3A2">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09DD7476">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81816F">
            <w:pPr>
              <w:jc w:val="center"/>
            </w:pPr>
            <w:r>
              <w:rPr>
                <w:rFonts w:ascii="宋体" w:hAnsi="宋体" w:eastAsia="宋体"/>
                <w:sz w:val="16"/>
              </w:rPr>
              <w:t>=30万元</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5911ED14">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EB3D47A">
            <w:pPr>
              <w:jc w:val="center"/>
            </w:pPr>
            <w:r>
              <w:rPr>
                <w:rFonts w:ascii="宋体" w:hAnsi="宋体" w:eastAsia="宋体"/>
                <w:sz w:val="16"/>
              </w:rPr>
              <w:t>2</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2D0EB3C2">
            <w:pPr>
              <w:jc w:val="center"/>
            </w:pPr>
          </w:p>
        </w:tc>
      </w:tr>
      <w:tr w14:paraId="11D4E5B6">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280C270"/>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163C0328"/>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0C5B1E8B"/>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7977D665">
            <w:pPr>
              <w:jc w:val="center"/>
            </w:pPr>
            <w:r>
              <w:rPr>
                <w:rFonts w:ascii="宋体" w:hAnsi="宋体" w:eastAsia="宋体"/>
                <w:sz w:val="16"/>
              </w:rPr>
              <w:t>殡仪馆设备采购支出成本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169051">
            <w:pPr>
              <w:jc w:val="center"/>
            </w:pPr>
            <w:r>
              <w:rPr>
                <w:rFonts w:ascii="宋体" w:hAnsi="宋体" w:eastAsia="宋体"/>
                <w:sz w:val="16"/>
              </w:rPr>
              <w:t>&lt;=67万元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A1BCD34">
            <w:pPr>
              <w:jc w:val="center"/>
            </w:pPr>
            <w:r>
              <w:rPr>
                <w:rFonts w:ascii="宋体" w:hAnsi="宋体" w:eastAsia="宋体"/>
                <w:sz w:val="16"/>
              </w:rPr>
              <w:t>预算支出标准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303F68A">
            <w:pPr>
              <w:jc w:val="center"/>
            </w:pPr>
            <w:r>
              <w:rPr>
                <w:rFonts w:ascii="宋体" w:hAnsi="宋体" w:eastAsia="宋体"/>
                <w:sz w:val="16"/>
              </w:rPr>
              <w:t>上年无此值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6B84C7F3">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15B80FC">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55AFC58">
            <w:pPr>
              <w:jc w:val="center"/>
            </w:pPr>
            <w:r>
              <w:rPr>
                <w:rFonts w:ascii="宋体" w:hAnsi="宋体" w:eastAsia="宋体"/>
                <w:sz w:val="16"/>
              </w:rPr>
              <w:t>工作资料,原始凭证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AB44EC">
            <w:pPr>
              <w:jc w:val="center"/>
            </w:pPr>
            <w:r>
              <w:rPr>
                <w:rFonts w:ascii="宋体" w:hAnsi="宋体" w:eastAsia="宋体"/>
                <w:sz w:val="16"/>
              </w:rPr>
              <w:t>=69.81万元</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06282F6F">
            <w:pPr>
              <w:jc w:val="center"/>
            </w:pPr>
            <w:r>
              <w:rPr>
                <w:rFonts w:ascii="宋体" w:hAnsi="宋体" w:eastAsia="宋体"/>
                <w:sz w:val="16"/>
              </w:rPr>
              <w:t>104%</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43527A6">
            <w:pPr>
              <w:jc w:val="center"/>
            </w:pPr>
            <w:r>
              <w:rPr>
                <w:rFonts w:ascii="宋体" w:hAnsi="宋体" w:eastAsia="宋体"/>
                <w:sz w:val="16"/>
              </w:rPr>
              <w:t>6</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107A0403">
            <w:pPr>
              <w:jc w:val="center"/>
            </w:pPr>
            <w:r>
              <w:rPr>
                <w:rFonts w:ascii="宋体" w:hAnsi="宋体" w:eastAsia="宋体"/>
                <w:sz w:val="16"/>
              </w:rPr>
              <w:t>偏差原因：项目开展晚，因殡仪馆设备采购比较晚。整改措施：今后按进度加快项目资金支付。</w:t>
            </w:r>
          </w:p>
        </w:tc>
      </w:tr>
      <w:tr w14:paraId="06A4C82A">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7A2587F4"/>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EAFECA2"/>
        </w:tc>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4181BA7"/>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5C4C0080">
            <w:pPr>
              <w:jc w:val="center"/>
            </w:pPr>
            <w:r>
              <w:rPr>
                <w:rFonts w:ascii="宋体" w:hAnsi="宋体" w:eastAsia="宋体"/>
                <w:sz w:val="16"/>
              </w:rPr>
              <w:t>殡仪馆主体建设费用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A758ED">
            <w:pPr>
              <w:jc w:val="center"/>
            </w:pPr>
            <w:r>
              <w:rPr>
                <w:rFonts w:ascii="宋体" w:hAnsi="宋体" w:eastAsia="宋体"/>
                <w:sz w:val="16"/>
              </w:rPr>
              <w:t>&lt;=230.2万元</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5B5271F">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9417562">
            <w:pPr>
              <w:jc w:val="center"/>
            </w:pPr>
            <w:r>
              <w:rPr>
                <w:rFonts w:ascii="宋体" w:hAnsi="宋体" w:eastAsia="宋体"/>
                <w:sz w:val="16"/>
              </w:rPr>
              <w:t>100万元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B2B93D4">
            <w:pPr>
              <w:jc w:val="center"/>
            </w:pPr>
            <w:r>
              <w:rPr>
                <w:rFonts w:ascii="宋体" w:hAnsi="宋体" w:eastAsia="宋体"/>
                <w:sz w:val="16"/>
              </w:rPr>
              <w:t>6</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9646903">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48A7C7D7">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EC6876">
            <w:pPr>
              <w:jc w:val="center"/>
            </w:pPr>
            <w:r>
              <w:rPr>
                <w:rFonts w:ascii="宋体" w:hAnsi="宋体" w:eastAsia="宋体"/>
                <w:sz w:val="16"/>
              </w:rPr>
              <w:t>=91.61万元</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7F1DCD98">
            <w:pPr>
              <w:jc w:val="center"/>
            </w:pPr>
            <w:r>
              <w:rPr>
                <w:rFonts w:ascii="宋体" w:hAnsi="宋体" w:eastAsia="宋体"/>
                <w:sz w:val="16"/>
              </w:rPr>
              <w:t>39.79%</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909A620">
            <w:pPr>
              <w:jc w:val="center"/>
            </w:pPr>
            <w:r>
              <w:rPr>
                <w:rFonts w:ascii="宋体" w:hAnsi="宋体" w:eastAsia="宋体"/>
                <w:sz w:val="16"/>
              </w:rPr>
              <w:t>2.39</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57F9DDCE">
            <w:pPr>
              <w:jc w:val="center"/>
            </w:pPr>
            <w:r>
              <w:rPr>
                <w:rFonts w:ascii="宋体" w:hAnsi="宋体" w:eastAsia="宋体"/>
                <w:sz w:val="16"/>
              </w:rPr>
              <w:t>偏差原因：项目开展晚，因殡仪馆主体建设费用支付晚。整改措施：今后按进度加快项目资金支付。</w:t>
            </w:r>
          </w:p>
        </w:tc>
      </w:tr>
      <w:tr w14:paraId="2A06DF0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6509679D"/>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10F40417">
            <w:pPr>
              <w:jc w:val="center"/>
            </w:pPr>
            <w:r>
              <w:rPr>
                <w:rFonts w:ascii="宋体" w:hAnsi="宋体" w:eastAsia="宋体"/>
                <w:sz w:val="16"/>
              </w:rPr>
              <w:t>效益指标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30447CF">
            <w:pPr>
              <w:jc w:val="center"/>
            </w:pPr>
            <w:r>
              <w:rPr>
                <w:rFonts w:ascii="宋体" w:hAnsi="宋体" w:eastAsia="宋体"/>
                <w:sz w:val="16"/>
              </w:rPr>
              <w:t>社会效益指标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426018DD">
            <w:pPr>
              <w:jc w:val="center"/>
            </w:pPr>
            <w:r>
              <w:rPr>
                <w:rFonts w:ascii="宋体" w:hAnsi="宋体" w:eastAsia="宋体"/>
                <w:sz w:val="16"/>
              </w:rPr>
              <w:t>提升托里县殡葬设施保障能力</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28A851">
            <w:pPr>
              <w:jc w:val="center"/>
            </w:pPr>
            <w:r>
              <w:rPr>
                <w:rFonts w:ascii="宋体" w:hAnsi="宋体" w:eastAsia="宋体"/>
                <w:sz w:val="16"/>
              </w:rPr>
              <w:t>有效提升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439E5A5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82C1318">
            <w:pPr>
              <w:jc w:val="center"/>
            </w:pPr>
            <w:r>
              <w:rPr>
                <w:rFonts w:ascii="宋体" w:hAnsi="宋体" w:eastAsia="宋体"/>
                <w:sz w:val="16"/>
              </w:rPr>
              <w:t>基本达成目标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8A984C8">
            <w:pPr>
              <w:jc w:val="center"/>
            </w:pPr>
            <w:r>
              <w:rPr>
                <w:rFonts w:ascii="宋体" w:hAnsi="宋体" w:eastAsia="宋体"/>
                <w:sz w:val="16"/>
              </w:rPr>
              <w:t>20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A82ABE5">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322E743">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AA559E2">
            <w:pPr>
              <w:jc w:val="center"/>
            </w:pPr>
            <w:r>
              <w:rPr>
                <w:rFonts w:ascii="宋体" w:hAnsi="宋体" w:eastAsia="宋体"/>
                <w:sz w:val="16"/>
              </w:rPr>
              <w:t>有效提升</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20A0F24E">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606B20A">
            <w:pPr>
              <w:jc w:val="center"/>
            </w:pPr>
            <w:r>
              <w:rPr>
                <w:rFonts w:ascii="宋体" w:hAnsi="宋体" w:eastAsia="宋体"/>
                <w:sz w:val="16"/>
              </w:rPr>
              <w:t>20</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01ED7D2E">
            <w:pPr>
              <w:jc w:val="center"/>
            </w:pPr>
            <w:r>
              <w:rPr>
                <w:rFonts w:ascii="宋体" w:hAnsi="宋体" w:eastAsia="宋体"/>
                <w:sz w:val="16"/>
              </w:rPr>
              <w:t>偏差原因：项目开展晚，有效提升托里县殡葬设施保障能力。整改措施：今后按进度加快项目资金支付。</w:t>
            </w:r>
          </w:p>
        </w:tc>
      </w:tr>
      <w:tr w14:paraId="5599F1AC">
        <w:tblPrEx>
          <w:tblCellMar>
            <w:top w:w="0" w:type="dxa"/>
            <w:left w:w="108" w:type="dxa"/>
            <w:bottom w:w="0" w:type="dxa"/>
            <w:right w:w="108" w:type="dxa"/>
          </w:tblCellMar>
        </w:tblPrEx>
        <w:tc>
          <w:tcPr>
            <w:tcW w:w="628" w:type="dxa"/>
            <w:vMerge w:val="continue"/>
            <w:tcBorders>
              <w:top w:val="single" w:color="auto" w:sz="10" w:space="0"/>
              <w:left w:val="single" w:color="auto" w:sz="10" w:space="0"/>
              <w:bottom w:val="single" w:color="auto" w:sz="10" w:space="0"/>
              <w:right w:val="single" w:color="auto" w:sz="10" w:space="0"/>
              <w:insideV w:val="single" w:sz="10" w:space="0"/>
            </w:tcBorders>
          </w:tcPr>
          <w:p w14:paraId="3C06F9C5"/>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52DB87B2">
            <w:pPr>
              <w:jc w:val="center"/>
            </w:pPr>
            <w:r>
              <w:rPr>
                <w:rFonts w:ascii="宋体" w:hAnsi="宋体" w:eastAsia="宋体"/>
                <w:sz w:val="16"/>
              </w:rPr>
              <w:t>满意度指标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28035974">
            <w:pPr>
              <w:jc w:val="center"/>
            </w:pPr>
            <w:r>
              <w:rPr>
                <w:rFonts w:ascii="宋体" w:hAnsi="宋体" w:eastAsia="宋体"/>
                <w:sz w:val="16"/>
              </w:rPr>
              <w:t>满意度指标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14:paraId="356A63C0">
            <w:pPr>
              <w:jc w:val="center"/>
            </w:pPr>
            <w:r>
              <w:rPr>
                <w:rFonts w:ascii="宋体" w:hAnsi="宋体" w:eastAsia="宋体"/>
                <w:sz w:val="16"/>
              </w:rPr>
              <w:t>受益群众满意度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5E98F4">
            <w:pPr>
              <w:jc w:val="center"/>
            </w:pPr>
            <w:r>
              <w:rPr>
                <w:rFonts w:ascii="宋体" w:hAnsi="宋体" w:eastAsia="宋体"/>
                <w:sz w:val="16"/>
              </w:rPr>
              <w:t>&gt;=95%</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6087B28A">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78C8D86">
            <w:pPr>
              <w:jc w:val="center"/>
            </w:pPr>
            <w:r>
              <w:rPr>
                <w:rFonts w:ascii="宋体" w:hAnsi="宋体" w:eastAsia="宋体"/>
                <w:sz w:val="16"/>
              </w:rPr>
              <w: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8290016">
            <w:pPr>
              <w:jc w:val="center"/>
            </w:pPr>
            <w:r>
              <w:rPr>
                <w:rFonts w:ascii="宋体" w:hAnsi="宋体" w:eastAsia="宋体"/>
                <w:sz w:val="16"/>
              </w:rPr>
              <w:t>10</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0463CC5E">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7D573A03">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6790E3">
            <w:pPr>
              <w:jc w:val="center"/>
            </w:pPr>
            <w:r>
              <w:rPr>
                <w:rFonts w:ascii="宋体" w:hAnsi="宋体" w:eastAsia="宋体"/>
                <w:sz w:val="16"/>
              </w:rPr>
              <w:t>=95%</w:t>
            </w:r>
          </w:p>
        </w:tc>
        <w:tc>
          <w:tcPr>
            <w:tcW w:w="462" w:type="dxa"/>
            <w:tcBorders>
              <w:top w:val="single" w:color="auto" w:sz="10" w:space="0"/>
              <w:left w:val="single" w:color="auto" w:sz="10" w:space="0"/>
              <w:bottom w:val="single" w:color="auto" w:sz="10" w:space="0"/>
              <w:right w:val="single" w:color="auto" w:sz="10" w:space="0"/>
              <w:insideV w:val="single" w:sz="10" w:space="0"/>
            </w:tcBorders>
            <w:vAlign w:val="center"/>
          </w:tcPr>
          <w:p w14:paraId="1A1C285A">
            <w:pPr>
              <w:jc w:val="center"/>
            </w:pPr>
            <w:r>
              <w:rPr>
                <w:rFonts w:ascii="宋体" w:hAnsi="宋体" w:eastAsia="宋体"/>
                <w:sz w:val="16"/>
              </w:rPr>
              <w:t>100%</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733D9AF5">
            <w:pPr>
              <w:jc w:val="center"/>
            </w:pPr>
            <w:r>
              <w:rPr>
                <w:rFonts w:ascii="宋体" w:hAnsi="宋体" w:eastAsia="宋体"/>
                <w:sz w:val="16"/>
              </w:rPr>
              <w:t>10</w:t>
            </w:r>
          </w:p>
        </w:tc>
        <w:tc>
          <w:tcPr>
            <w:tcW w:w="884" w:type="dxa"/>
            <w:tcBorders>
              <w:top w:val="single" w:color="auto" w:sz="10" w:space="0"/>
              <w:left w:val="single" w:color="auto" w:sz="10" w:space="0"/>
              <w:bottom w:val="single" w:color="auto" w:sz="10" w:space="0"/>
              <w:right w:val="single" w:color="auto" w:sz="10" w:space="0"/>
              <w:insideV w:val="single" w:sz="10" w:space="0"/>
            </w:tcBorders>
            <w:vAlign w:val="center"/>
          </w:tcPr>
          <w:p w14:paraId="2A7E8F1A">
            <w:pPr>
              <w:jc w:val="center"/>
            </w:pPr>
            <w:r>
              <w:rPr>
                <w:rFonts w:ascii="宋体" w:hAnsi="宋体" w:eastAsia="宋体"/>
                <w:sz w:val="16"/>
              </w:rPr>
              <w:t>偏差原因：项目开展晚，因殡仪馆主体建设费用支付晚。整改措施：今后按进度加快项目资金支付。</w:t>
            </w:r>
          </w:p>
        </w:tc>
      </w:tr>
      <w:tr w14:paraId="04C78A13">
        <w:tblPrEx>
          <w:tblCellMar>
            <w:top w:w="0" w:type="dxa"/>
            <w:left w:w="108" w:type="dxa"/>
            <w:bottom w:w="0" w:type="dxa"/>
            <w:right w:w="108" w:type="dxa"/>
          </w:tblCellMar>
        </w:tblPrEx>
        <w:tc>
          <w:tcPr>
            <w:tcW w:w="250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B97EB3">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ED5FEED"/>
        </w:tc>
        <w:tc>
          <w:tcPr>
            <w:tcW w:w="623" w:type="dxa"/>
            <w:tcBorders>
              <w:top w:val="single" w:color="auto" w:sz="10" w:space="0"/>
              <w:left w:val="single" w:color="auto" w:sz="10" w:space="0"/>
              <w:bottom w:val="single" w:color="auto" w:sz="10" w:space="0"/>
              <w:right w:val="single" w:color="auto" w:sz="10" w:space="0"/>
              <w:insideV w:val="single" w:sz="10" w:space="0"/>
            </w:tcBorders>
          </w:tcPr>
          <w:p w14:paraId="6495B185"/>
        </w:tc>
        <w:tc>
          <w:tcPr>
            <w:tcW w:w="631" w:type="dxa"/>
            <w:tcBorders>
              <w:top w:val="single" w:color="auto" w:sz="10" w:space="0"/>
              <w:left w:val="single" w:color="auto" w:sz="10" w:space="0"/>
              <w:bottom w:val="single" w:color="auto" w:sz="10" w:space="0"/>
              <w:right w:val="single" w:color="auto" w:sz="10" w:space="0"/>
              <w:insideV w:val="single" w:sz="10" w:space="0"/>
            </w:tcBorders>
          </w:tcPr>
          <w:p w14:paraId="1470F37D"/>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5E83FA1F">
            <w:pPr>
              <w:jc w:val="center"/>
            </w:pPr>
            <w:r>
              <w:rPr>
                <w:rFonts w:ascii="宋体" w:hAnsi="宋体" w:eastAsia="宋体"/>
                <w:sz w:val="16"/>
              </w:rPr>
              <w:t>100</w:t>
            </w:r>
          </w:p>
        </w:tc>
        <w:tc>
          <w:tcPr>
            <w:tcW w:w="623" w:type="dxa"/>
            <w:tcBorders>
              <w:top w:val="single" w:color="auto" w:sz="10" w:space="0"/>
              <w:left w:val="single" w:color="auto" w:sz="10" w:space="0"/>
              <w:bottom w:val="single" w:color="auto" w:sz="10" w:space="0"/>
              <w:right w:val="single" w:color="auto" w:sz="10" w:space="0"/>
              <w:insideV w:val="single" w:sz="10" w:space="0"/>
            </w:tcBorders>
          </w:tcPr>
          <w:p w14:paraId="46D1B946"/>
        </w:tc>
        <w:tc>
          <w:tcPr>
            <w:tcW w:w="626" w:type="dxa"/>
            <w:tcBorders>
              <w:top w:val="single" w:color="auto" w:sz="10" w:space="0"/>
              <w:left w:val="single" w:color="auto" w:sz="10" w:space="0"/>
              <w:bottom w:val="single" w:color="auto" w:sz="10" w:space="0"/>
              <w:right w:val="single" w:color="auto" w:sz="10" w:space="0"/>
              <w:insideV w:val="single" w:sz="10" w:space="0"/>
            </w:tcBorders>
          </w:tcPr>
          <w:p w14:paraId="1637D963"/>
        </w:tc>
        <w:tc>
          <w:tcPr>
            <w:tcW w:w="696" w:type="dxa"/>
            <w:tcBorders>
              <w:top w:val="single" w:color="auto" w:sz="10" w:space="0"/>
              <w:left w:val="single" w:color="auto" w:sz="10" w:space="0"/>
              <w:bottom w:val="single" w:color="auto" w:sz="10" w:space="0"/>
              <w:right w:val="single" w:color="auto" w:sz="10" w:space="0"/>
              <w:insideV w:val="single" w:sz="10" w:space="0"/>
            </w:tcBorders>
          </w:tcPr>
          <w:p w14:paraId="66EEC486"/>
        </w:tc>
        <w:tc>
          <w:tcPr>
            <w:tcW w:w="462" w:type="dxa"/>
            <w:tcBorders>
              <w:top w:val="single" w:color="auto" w:sz="10" w:space="0"/>
              <w:left w:val="single" w:color="auto" w:sz="10" w:space="0"/>
              <w:bottom w:val="single" w:color="auto" w:sz="10" w:space="0"/>
              <w:right w:val="single" w:color="auto" w:sz="10" w:space="0"/>
              <w:insideV w:val="single" w:sz="10" w:space="0"/>
            </w:tcBorders>
          </w:tcPr>
          <w:p w14:paraId="1EE4CE03"/>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949A592">
            <w:pPr>
              <w:jc w:val="center"/>
            </w:pPr>
            <w:r>
              <w:rPr>
                <w:rFonts w:ascii="宋体" w:hAnsi="宋体" w:eastAsia="宋体"/>
                <w:sz w:val="16"/>
              </w:rPr>
              <w:t>90.87分</w:t>
            </w:r>
          </w:p>
        </w:tc>
        <w:tc>
          <w:tcPr>
            <w:tcW w:w="884" w:type="dxa"/>
            <w:tcBorders>
              <w:top w:val="single" w:color="auto" w:sz="10" w:space="0"/>
              <w:left w:val="single" w:color="auto" w:sz="10" w:space="0"/>
              <w:bottom w:val="single" w:color="auto" w:sz="10" w:space="0"/>
              <w:right w:val="single" w:color="auto" w:sz="10" w:space="0"/>
              <w:insideV w:val="single" w:sz="10" w:space="0"/>
            </w:tcBorders>
          </w:tcPr>
          <w:p w14:paraId="65C24E47"/>
        </w:tc>
      </w:tr>
    </w:tbl>
    <w:p w14:paraId="2A8D4B61">
      <w:r>
        <w:br w:type="page"/>
      </w:r>
    </w:p>
    <w:tbl>
      <w:tblPr>
        <w:tblStyle w:val="9"/>
        <w:tblW w:w="0" w:type="auto"/>
        <w:tblInd w:w="0" w:type="dxa"/>
        <w:tblLayout w:type="fixed"/>
        <w:tblCellMar>
          <w:top w:w="0" w:type="dxa"/>
          <w:left w:w="108" w:type="dxa"/>
          <w:bottom w:w="0" w:type="dxa"/>
          <w:right w:w="108" w:type="dxa"/>
        </w:tblCellMar>
      </w:tblPr>
      <w:tblGrid>
        <w:gridCol w:w="621"/>
        <w:gridCol w:w="603"/>
        <w:gridCol w:w="603"/>
        <w:gridCol w:w="603"/>
        <w:gridCol w:w="776"/>
        <w:gridCol w:w="603"/>
        <w:gridCol w:w="621"/>
        <w:gridCol w:w="612"/>
        <w:gridCol w:w="603"/>
        <w:gridCol w:w="612"/>
        <w:gridCol w:w="729"/>
        <w:gridCol w:w="590"/>
        <w:gridCol w:w="620"/>
        <w:gridCol w:w="864"/>
      </w:tblGrid>
      <w:tr w14:paraId="299E4011">
        <w:tblPrEx>
          <w:tblCellMar>
            <w:top w:w="0" w:type="dxa"/>
            <w:left w:w="108" w:type="dxa"/>
            <w:bottom w:w="0" w:type="dxa"/>
            <w:right w:w="108" w:type="dxa"/>
          </w:tblCellMar>
        </w:tblPrEx>
        <w:tc>
          <w:tcPr>
            <w:tcW w:w="9060" w:type="dxa"/>
            <w:gridSpan w:val="14"/>
            <w:vAlign w:val="center"/>
          </w:tcPr>
          <w:p w14:paraId="3D0D1C37">
            <w:pPr>
              <w:jc w:val="center"/>
            </w:pPr>
            <w:r>
              <w:rPr>
                <w:rFonts w:ascii="宋体" w:hAnsi="宋体" w:eastAsia="宋体"/>
                <w:sz w:val="24"/>
              </w:rPr>
              <w:t>项目支出绩效自评表</w:t>
            </w:r>
          </w:p>
        </w:tc>
      </w:tr>
      <w:tr w14:paraId="45236A12">
        <w:tblPrEx>
          <w:tblCellMar>
            <w:top w:w="0" w:type="dxa"/>
            <w:left w:w="108" w:type="dxa"/>
            <w:bottom w:w="0" w:type="dxa"/>
            <w:right w:w="108" w:type="dxa"/>
          </w:tblCellMar>
        </w:tblPrEx>
        <w:tc>
          <w:tcPr>
            <w:tcW w:w="9060" w:type="dxa"/>
            <w:gridSpan w:val="14"/>
            <w:vAlign w:val="center"/>
          </w:tcPr>
          <w:p w14:paraId="22A2A6AF">
            <w:pPr>
              <w:jc w:val="center"/>
            </w:pPr>
            <w:r>
              <w:rPr>
                <w:rFonts w:ascii="宋体" w:hAnsi="宋体" w:eastAsia="宋体"/>
                <w:sz w:val="24"/>
              </w:rPr>
              <w:t>(2024年度)</w:t>
            </w:r>
          </w:p>
        </w:tc>
      </w:tr>
      <w:tr w14:paraId="1541BB2E">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ACC5BAB">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727413">
            <w:pPr>
              <w:jc w:val="center"/>
            </w:pPr>
            <w:r>
              <w:rPr>
                <w:rFonts w:ascii="宋体" w:hAnsi="宋体" w:eastAsia="宋体"/>
                <w:sz w:val="16"/>
              </w:rPr>
              <w:t>社会福利维修采购项目</w:t>
            </w:r>
          </w:p>
        </w:tc>
      </w:tr>
      <w:tr w14:paraId="374F1A2F">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205DC23">
            <w:pPr>
              <w:jc w:val="center"/>
            </w:pPr>
            <w:r>
              <w:rPr>
                <w:rFonts w:ascii="宋体" w:hAnsi="宋体" w:eastAsia="宋体"/>
                <w:sz w:val="16"/>
              </w:rPr>
              <w:t>主管部门</w:t>
            </w:r>
          </w:p>
        </w:tc>
        <w:tc>
          <w:tcPr>
            <w:tcW w:w="44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F600BA">
            <w:pPr>
              <w:jc w:val="center"/>
            </w:pPr>
            <w:r>
              <w:rPr>
                <w:rFonts w:ascii="宋体" w:hAnsi="宋体" w:eastAsia="宋体"/>
                <w:sz w:val="16"/>
              </w:rPr>
              <w:t>托里县民政局</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448EA7E">
            <w:pPr>
              <w:jc w:val="center"/>
            </w:pPr>
            <w:r>
              <w:rPr>
                <w:rFonts w:ascii="宋体" w:hAnsi="宋体" w:eastAsia="宋体"/>
                <w:sz w:val="16"/>
              </w:rPr>
              <w:t>实施单位</w:t>
            </w:r>
          </w:p>
        </w:tc>
        <w:tc>
          <w:tcPr>
            <w:tcW w:w="34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E130CA">
            <w:pPr>
              <w:jc w:val="center"/>
            </w:pPr>
            <w:r>
              <w:rPr>
                <w:rFonts w:ascii="宋体" w:hAnsi="宋体" w:eastAsia="宋体"/>
                <w:sz w:val="16"/>
              </w:rPr>
              <w:t>托里县民政局</w:t>
            </w:r>
          </w:p>
        </w:tc>
      </w:tr>
      <w:tr w14:paraId="072EED05">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9267C">
            <w:pPr>
              <w:jc w:val="center"/>
            </w:pPr>
            <w:r>
              <w:rPr>
                <w:rFonts w:ascii="宋体" w:hAnsi="宋体" w:eastAsia="宋体"/>
                <w:sz w:val="16"/>
              </w:rPr>
              <w:t>项目资金 （万元）</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A861A">
            <w:pPr>
              <w:jc w:val="center"/>
            </w:pP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3626B">
            <w:pPr>
              <w:jc w:val="center"/>
            </w:pPr>
            <w:r>
              <w:rPr>
                <w:rFonts w:ascii="宋体" w:hAnsi="宋体" w:eastAsia="宋体"/>
                <w:sz w:val="16"/>
              </w:rPr>
              <w:t>年初预算数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85950">
            <w:pPr>
              <w:jc w:val="center"/>
            </w:pPr>
            <w:r>
              <w:rPr>
                <w:rFonts w:ascii="宋体" w:hAnsi="宋体" w:eastAsia="宋体"/>
                <w:sz w:val="16"/>
              </w:rPr>
              <w:t>全年预算数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3821D">
            <w:pPr>
              <w:jc w:val="center"/>
            </w:pPr>
            <w:r>
              <w:rPr>
                <w:rFonts w:ascii="宋体" w:hAnsi="宋体" w:eastAsia="宋体"/>
                <w:sz w:val="16"/>
              </w:rPr>
              <w:t>全年执行数</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8EF3A">
            <w:pPr>
              <w:jc w:val="center"/>
            </w:pPr>
            <w:r>
              <w:rPr>
                <w:rFonts w:ascii="宋体" w:hAnsi="宋体" w:eastAsia="宋体"/>
                <w:sz w:val="16"/>
              </w:rPr>
              <w:t>分值</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B2675">
            <w:pPr>
              <w:jc w:val="center"/>
            </w:pPr>
            <w:r>
              <w:rPr>
                <w:rFonts w:ascii="宋体" w:hAnsi="宋体" w:eastAsia="宋体"/>
                <w:sz w:val="16"/>
              </w:rPr>
              <w:t>执行率</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1DA9793D">
            <w:pPr>
              <w:jc w:val="center"/>
            </w:pPr>
            <w:r>
              <w:rPr>
                <w:rFonts w:ascii="宋体" w:hAnsi="宋体" w:eastAsia="宋体"/>
                <w:sz w:val="16"/>
              </w:rPr>
              <w:t>得分</w:t>
            </w:r>
          </w:p>
        </w:tc>
      </w:tr>
      <w:tr w14:paraId="3A013B8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605A112"/>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EE4D">
            <w:pPr>
              <w:jc w:val="center"/>
            </w:pPr>
            <w:r>
              <w:rPr>
                <w:rFonts w:ascii="宋体" w:hAnsi="宋体" w:eastAsia="宋体"/>
                <w:sz w:val="16"/>
              </w:rPr>
              <w:t>年度资金总额</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9D90D">
            <w:pPr>
              <w:jc w:val="center"/>
            </w:pPr>
            <w:r>
              <w:rPr>
                <w:rFonts w:ascii="宋体" w:hAnsi="宋体" w:eastAsia="宋体"/>
                <w:sz w:val="16"/>
              </w:rPr>
              <w:t>92.48</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00576">
            <w:pPr>
              <w:jc w:val="center"/>
            </w:pPr>
            <w:r>
              <w:rPr>
                <w:rFonts w:ascii="宋体" w:hAnsi="宋体" w:eastAsia="宋体"/>
                <w:sz w:val="16"/>
              </w:rPr>
              <w:t>120.48</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A21CF">
            <w:pPr>
              <w:jc w:val="center"/>
            </w:pPr>
            <w:r>
              <w:rPr>
                <w:rFonts w:ascii="宋体" w:hAnsi="宋体" w:eastAsia="宋体"/>
                <w:sz w:val="16"/>
              </w:rPr>
              <w:t>106.57</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C0949">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24A44">
            <w:pPr>
              <w:jc w:val="center"/>
            </w:pPr>
            <w:r>
              <w:rPr>
                <w:rFonts w:ascii="宋体" w:hAnsi="宋体" w:eastAsia="宋体"/>
                <w:sz w:val="16"/>
              </w:rPr>
              <w:t>88.45%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7848805D">
            <w:pPr>
              <w:jc w:val="center"/>
            </w:pPr>
            <w:r>
              <w:rPr>
                <w:rFonts w:ascii="宋体" w:hAnsi="宋体" w:eastAsia="宋体"/>
                <w:sz w:val="16"/>
              </w:rPr>
              <w:t>8.85</w:t>
            </w:r>
          </w:p>
        </w:tc>
      </w:tr>
      <w:tr w14:paraId="2A78744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D3121D3"/>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E855B">
            <w:pPr>
              <w:jc w:val="center"/>
            </w:pPr>
            <w:r>
              <w:rPr>
                <w:rFonts w:ascii="宋体" w:hAnsi="宋体" w:eastAsia="宋体"/>
                <w:sz w:val="16"/>
              </w:rPr>
              <w:t>其中：当年财政拨款</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C2E42">
            <w:pPr>
              <w:jc w:val="center"/>
            </w:pPr>
            <w:r>
              <w:rPr>
                <w:rFonts w:ascii="宋体" w:hAnsi="宋体" w:eastAsia="宋体"/>
                <w:sz w:val="16"/>
              </w:rPr>
              <w:t>92.48</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D214">
            <w:pPr>
              <w:jc w:val="center"/>
            </w:pPr>
            <w:r>
              <w:rPr>
                <w:rFonts w:ascii="宋体" w:hAnsi="宋体" w:eastAsia="宋体"/>
                <w:sz w:val="16"/>
              </w:rPr>
              <w:t>120.48</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8FBAC">
            <w:pPr>
              <w:jc w:val="center"/>
            </w:pPr>
            <w:r>
              <w:rPr>
                <w:rFonts w:ascii="宋体" w:hAnsi="宋体" w:eastAsia="宋体"/>
                <w:sz w:val="16"/>
              </w:rPr>
              <w:t>106.57</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29AB7">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59E6D">
            <w:pPr>
              <w:jc w:val="center"/>
            </w:pPr>
            <w:r>
              <w:rPr>
                <w:rFonts w:ascii="宋体" w:hAnsi="宋体" w:eastAsia="宋体"/>
                <w:sz w:val="16"/>
              </w:rPr>
              <w:t>—</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4265D8A5">
            <w:pPr>
              <w:jc w:val="center"/>
            </w:pPr>
            <w:r>
              <w:rPr>
                <w:rFonts w:ascii="宋体" w:hAnsi="宋体" w:eastAsia="宋体"/>
                <w:sz w:val="16"/>
              </w:rPr>
              <w:t>—</w:t>
            </w:r>
          </w:p>
        </w:tc>
      </w:tr>
      <w:tr w14:paraId="6ACD950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04A13CB"/>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D65EC">
            <w:pPr>
              <w:jc w:val="center"/>
            </w:pPr>
            <w:r>
              <w:rPr>
                <w:rFonts w:ascii="宋体" w:hAnsi="宋体" w:eastAsia="宋体"/>
                <w:sz w:val="16"/>
              </w:rPr>
              <w:t xml:space="preserve">  其他资金</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BF4C3">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D0935">
            <w:pPr>
              <w:jc w:val="center"/>
            </w:pPr>
            <w:r>
              <w:rPr>
                <w:rFonts w:ascii="宋体" w:hAnsi="宋体" w:eastAsia="宋体"/>
                <w:sz w:val="16"/>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B58CC">
            <w:pPr>
              <w:jc w:val="center"/>
            </w:pPr>
            <w:r>
              <w:rPr>
                <w:rFonts w:ascii="宋体" w:hAnsi="宋体" w:eastAsia="宋体"/>
                <w:sz w:val="16"/>
              </w:rPr>
              <w:t>0.00</w:t>
            </w:r>
          </w:p>
        </w:tc>
        <w:tc>
          <w:tcPr>
            <w:tcW w:w="13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E1240">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EBA7A">
            <w:pPr>
              <w:jc w:val="center"/>
            </w:pPr>
            <w:r>
              <w:rPr>
                <w:rFonts w:ascii="宋体" w:hAnsi="宋体" w:eastAsia="宋体"/>
                <w:sz w:val="16"/>
              </w:rPr>
              <w:t>—</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37C050F4">
            <w:pPr>
              <w:jc w:val="center"/>
            </w:pPr>
            <w:r>
              <w:rPr>
                <w:rFonts w:ascii="宋体" w:hAnsi="宋体" w:eastAsia="宋体"/>
                <w:sz w:val="16"/>
              </w:rPr>
              <w:t>—</w:t>
            </w:r>
          </w:p>
        </w:tc>
      </w:tr>
      <w:tr w14:paraId="4E47A79A">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43612">
            <w:pPr>
              <w:jc w:val="center"/>
            </w:pPr>
            <w:r>
              <w:rPr>
                <w:rFonts w:ascii="宋体" w:hAnsi="宋体" w:eastAsia="宋体"/>
                <w:sz w:val="16"/>
              </w:rPr>
              <w:t>年度总体目标</w:t>
            </w:r>
          </w:p>
        </w:tc>
        <w:tc>
          <w:tcPr>
            <w:tcW w:w="44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5F97C0">
            <w:pPr>
              <w:jc w:val="center"/>
            </w:pPr>
            <w:r>
              <w:rPr>
                <w:rFonts w:ascii="宋体" w:hAnsi="宋体" w:eastAsia="宋体"/>
                <w:sz w:val="16"/>
              </w:rPr>
              <w:t>预期目标</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9A503">
            <w:pPr>
              <w:jc w:val="center"/>
            </w:pPr>
            <w:r>
              <w:rPr>
                <w:rFonts w:ascii="宋体" w:hAnsi="宋体" w:eastAsia="宋体"/>
                <w:sz w:val="16"/>
              </w:rPr>
              <w:t>实际完成情况</w:t>
            </w:r>
          </w:p>
        </w:tc>
      </w:tr>
      <w:tr w14:paraId="46BE4C82">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A6E69A6"/>
        </w:tc>
        <w:tc>
          <w:tcPr>
            <w:tcW w:w="44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03FD3D">
            <w:pPr>
              <w:jc w:val="both"/>
            </w:pPr>
            <w:r>
              <w:rPr>
                <w:rFonts w:ascii="宋体" w:hAnsi="宋体" w:eastAsia="宋体"/>
                <w:sz w:val="16"/>
              </w:rPr>
              <w:t>项目资金120.48万元，用于1596个设备采购数量，更换消防控制室防火门数量1个，维修电器线路布设线缆数量200米，安装灭火设施数量5个，福利院区维修数量1个，婚姻登记场所维修数量1处，（托里县中心敬老院维修改造项目、中心敬老院安装防滑防撞设施、儿童福利院和敬老院维修和物资采购、中心敬老院设备采购、托里县政府购买服务和慈善救济、婚姻登记机构场地设施提升改造项目、婚姻登记所提升改造、文化街社区老人日间照料中心、中心敬老院防滑防撞防摔设施安装项目）从而改善民政福利机构设施条件，提高管理水平和服务能力，满足社会需求。从而为群众提供更加完善的服务，群体满意度不断提高。</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03EAA8">
            <w:pPr>
              <w:jc w:val="both"/>
            </w:pPr>
            <w:r>
              <w:rPr>
                <w:rFonts w:ascii="宋体" w:hAnsi="宋体" w:eastAsia="宋体"/>
                <w:sz w:val="16"/>
              </w:rPr>
              <w:t>社会福利维修采购项目预算资金120.48万元，截止时间2024年12月31日，已经支付106.57万元，项目按照计划正常实行，已经完成了用于1596</w:t>
            </w:r>
            <w:r>
              <w:rPr>
                <w:rFonts w:hint="eastAsia" w:ascii="宋体" w:hAnsi="宋体"/>
                <w:sz w:val="16"/>
                <w:lang w:eastAsia="zh-CN"/>
              </w:rPr>
              <w:t>台</w:t>
            </w:r>
            <w:r>
              <w:rPr>
                <w:rFonts w:ascii="宋体" w:hAnsi="宋体" w:eastAsia="宋体"/>
                <w:sz w:val="16"/>
              </w:rPr>
              <w:t>设备采购数量，更换消防控制室防火门数量1个，维修电器线路布设线缆数量200米，安装灭火设施数量5个，福利院区维修数量1个，婚姻登记场所维修数量1处</w:t>
            </w:r>
            <w:r>
              <w:rPr>
                <w:rFonts w:hint="eastAsia" w:ascii="宋体" w:hAnsi="宋体"/>
                <w:sz w:val="16"/>
                <w:lang w:eastAsia="zh-CN"/>
              </w:rPr>
              <w:t>，</w:t>
            </w:r>
            <w:r>
              <w:rPr>
                <w:rFonts w:ascii="宋体" w:hAnsi="宋体" w:eastAsia="宋体"/>
                <w:sz w:val="16"/>
              </w:rPr>
              <w:t>提高了高龄老年人的生活质量，让老年人感受到党和政府的关爱，高龄老年人满意度达到了95%。</w:t>
            </w:r>
          </w:p>
        </w:tc>
      </w:tr>
      <w:tr w14:paraId="5ED37448">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2CF38E0A"/>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323DBEF">
            <w:pPr>
              <w:jc w:val="center"/>
            </w:pPr>
            <w:r>
              <w:rPr>
                <w:rFonts w:ascii="宋体" w:hAnsi="宋体" w:eastAsia="宋体"/>
                <w:sz w:val="16"/>
              </w:rPr>
              <w:t>一级指标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0060766">
            <w:pPr>
              <w:jc w:val="center"/>
            </w:pPr>
            <w:r>
              <w:rPr>
                <w:rFonts w:ascii="宋体" w:hAnsi="宋体" w:eastAsia="宋体"/>
                <w:sz w:val="16"/>
              </w:rPr>
              <w:t>二级指标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B08F8A4">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90FDFDD">
            <w:pPr>
              <w:jc w:val="center"/>
            </w:pPr>
            <w:r>
              <w:rPr>
                <w:rFonts w:ascii="宋体" w:hAnsi="宋体" w:eastAsia="宋体"/>
                <w:sz w:val="16"/>
              </w:rPr>
              <w:t>指标值</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14F4D2A">
            <w:pPr>
              <w:jc w:val="center"/>
            </w:pPr>
            <w:r>
              <w:rPr>
                <w:rFonts w:ascii="宋体" w:hAnsi="宋体" w:eastAsia="宋体"/>
                <w:sz w:val="16"/>
              </w:rPr>
              <w:t>指标值设定依据</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3F0A03A">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A38034F">
            <w:pPr>
              <w:jc w:val="center"/>
            </w:pPr>
            <w:r>
              <w:rPr>
                <w:rFonts w:ascii="宋体" w:hAnsi="宋体" w:eastAsia="宋体"/>
                <w:sz w:val="16"/>
              </w:rPr>
              <w:t>指标分值权重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9CDF425">
            <w:pPr>
              <w:jc w:val="center"/>
            </w:pPr>
            <w:r>
              <w:rPr>
                <w:rFonts w:ascii="宋体" w:hAnsi="宋体" w:eastAsia="宋体"/>
                <w:sz w:val="16"/>
              </w:rPr>
              <w:t>指标赋分规则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896CA76">
            <w:pPr>
              <w:jc w:val="center"/>
            </w:pPr>
            <w:r>
              <w:rPr>
                <w:rFonts w:ascii="宋体" w:hAnsi="宋体" w:eastAsia="宋体"/>
                <w:sz w:val="16"/>
              </w:rPr>
              <w:t>佐证资料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1D7790BC">
            <w:pPr>
              <w:jc w:val="center"/>
            </w:pPr>
            <w:r>
              <w:rPr>
                <w:rFonts w:ascii="宋体" w:hAnsi="宋体" w:eastAsia="宋体"/>
                <w:sz w:val="16"/>
              </w:rPr>
              <w:t>指标实际完成值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8060800">
            <w:pPr>
              <w:jc w:val="center"/>
            </w:pPr>
            <w:r>
              <w:rPr>
                <w:rFonts w:ascii="宋体" w:hAnsi="宋体" w:eastAsia="宋体"/>
                <w:sz w:val="16"/>
              </w:rPr>
              <w:t>完成率</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E6A4307">
            <w:pPr>
              <w:jc w:val="center"/>
            </w:pPr>
            <w:r>
              <w:rPr>
                <w:rFonts w:ascii="宋体" w:hAnsi="宋体" w:eastAsia="宋体"/>
                <w:sz w:val="16"/>
              </w:rPr>
              <w:t>指标得分</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479F5F14">
            <w:pPr>
              <w:jc w:val="center"/>
            </w:pPr>
            <w:r>
              <w:rPr>
                <w:rFonts w:ascii="宋体" w:hAnsi="宋体" w:eastAsia="宋体"/>
                <w:sz w:val="16"/>
              </w:rPr>
              <w:t>偏差原因分析及改进措施</w:t>
            </w:r>
          </w:p>
        </w:tc>
      </w:tr>
      <w:tr w14:paraId="2347EDDA">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6AB36">
            <w:pPr>
              <w:jc w:val="center"/>
            </w:pPr>
            <w:r>
              <w:rPr>
                <w:rFonts w:ascii="宋体" w:hAnsi="宋体" w:eastAsia="宋体"/>
                <w:sz w:val="16"/>
              </w:rPr>
              <w:t>年度绩效指标完成情况</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3CA78">
            <w:pPr>
              <w:jc w:val="center"/>
            </w:pPr>
            <w:r>
              <w:rPr>
                <w:rFonts w:ascii="宋体" w:hAnsi="宋体" w:eastAsia="宋体"/>
                <w:sz w:val="16"/>
              </w:rPr>
              <w:t>产出指标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A5A1C">
            <w:pPr>
              <w:jc w:val="center"/>
            </w:pPr>
            <w:r>
              <w:rPr>
                <w:rFonts w:ascii="宋体" w:hAnsi="宋体" w:eastAsia="宋体"/>
                <w:sz w:val="16"/>
              </w:rPr>
              <w:t>数量指标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1412065">
            <w:pPr>
              <w:jc w:val="center"/>
            </w:pPr>
            <w:r>
              <w:rPr>
                <w:rFonts w:ascii="宋体" w:hAnsi="宋体" w:eastAsia="宋体"/>
                <w:sz w:val="16"/>
              </w:rPr>
              <w:t>设备采购数量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A56D30">
            <w:pPr>
              <w:jc w:val="center"/>
            </w:pPr>
            <w:r>
              <w:rPr>
                <w:rFonts w:ascii="宋体" w:hAnsi="宋体" w:eastAsia="宋体"/>
                <w:sz w:val="16"/>
              </w:rPr>
              <w:t>&gt;=1596个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1B32341">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91218FC">
            <w:pPr>
              <w:jc w:val="center"/>
            </w:pPr>
            <w:r>
              <w:rPr>
                <w:rFonts w:ascii="宋体" w:hAnsi="宋体" w:eastAsia="宋体"/>
                <w:sz w:val="16"/>
              </w:rPr>
              <w:t>1596个</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C8B5C52">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AA3030B">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984C4D8">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6444E91A">
            <w:pPr>
              <w:jc w:val="center"/>
            </w:pPr>
            <w:r>
              <w:rPr>
                <w:rFonts w:ascii="宋体" w:hAnsi="宋体" w:eastAsia="宋体"/>
                <w:sz w:val="16"/>
              </w:rPr>
              <w:t>=1596个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30B97E3">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2A8C4070">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6563506D">
            <w:pPr>
              <w:jc w:val="center"/>
            </w:pPr>
          </w:p>
        </w:tc>
      </w:tr>
      <w:tr w14:paraId="7A0B9EC4">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D64A325"/>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C7B4CFF"/>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A4C7D37"/>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4B8D1B1">
            <w:pPr>
              <w:jc w:val="center"/>
            </w:pPr>
            <w:r>
              <w:rPr>
                <w:rFonts w:ascii="宋体" w:hAnsi="宋体" w:eastAsia="宋体"/>
                <w:sz w:val="16"/>
              </w:rPr>
              <w:t>更换消防控制室防火门数量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715E65">
            <w:pPr>
              <w:jc w:val="center"/>
            </w:pPr>
            <w:r>
              <w:rPr>
                <w:rFonts w:ascii="宋体" w:hAnsi="宋体" w:eastAsia="宋体"/>
                <w:sz w:val="16"/>
              </w:rPr>
              <w:t>=1个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A7FC444">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2FE0DCB">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DF94E9C">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F82A50D">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DEDBFE4">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6A901E3C">
            <w:pPr>
              <w:jc w:val="center"/>
            </w:pPr>
            <w:r>
              <w:rPr>
                <w:rFonts w:ascii="宋体" w:hAnsi="宋体" w:eastAsia="宋体"/>
                <w:sz w:val="16"/>
              </w:rPr>
              <w:t>=1个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54287DC">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E051503">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510FEA77">
            <w:pPr>
              <w:jc w:val="center"/>
            </w:pPr>
          </w:p>
        </w:tc>
      </w:tr>
      <w:tr w14:paraId="1EEA3568">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5163EDB"/>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3475AE81"/>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723B432"/>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2C3C45A">
            <w:pPr>
              <w:jc w:val="center"/>
            </w:pPr>
            <w:r>
              <w:rPr>
                <w:rFonts w:ascii="宋体" w:hAnsi="宋体" w:eastAsia="宋体"/>
                <w:sz w:val="16"/>
              </w:rPr>
              <w:t>维修电器线路布设线缆数量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A885763">
            <w:pPr>
              <w:jc w:val="center"/>
            </w:pPr>
            <w:r>
              <w:rPr>
                <w:rFonts w:ascii="宋体" w:hAnsi="宋体" w:eastAsia="宋体"/>
                <w:sz w:val="16"/>
              </w:rPr>
              <w:t>&gt;=200米</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5032AE9">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3D42A00">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470805E">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1BDE354">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E6EE553">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56C5C9FA">
            <w:pPr>
              <w:jc w:val="center"/>
            </w:pPr>
            <w:r>
              <w:rPr>
                <w:rFonts w:ascii="宋体" w:hAnsi="宋体" w:eastAsia="宋体"/>
                <w:sz w:val="16"/>
              </w:rPr>
              <w:t>=200米</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E2530A9">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B7E12A8">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102A6721">
            <w:pPr>
              <w:jc w:val="center"/>
            </w:pPr>
          </w:p>
        </w:tc>
      </w:tr>
      <w:tr w14:paraId="5143A9D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21F0343"/>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20602C21"/>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316E56D8"/>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1E7181C">
            <w:pPr>
              <w:jc w:val="center"/>
            </w:pPr>
            <w:r>
              <w:rPr>
                <w:rFonts w:ascii="宋体" w:hAnsi="宋体" w:eastAsia="宋体"/>
                <w:sz w:val="16"/>
              </w:rPr>
              <w:t>安装灭火设施数量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CBFBEC">
            <w:pPr>
              <w:jc w:val="center"/>
            </w:pPr>
            <w:r>
              <w:rPr>
                <w:rFonts w:ascii="宋体" w:hAnsi="宋体" w:eastAsia="宋体"/>
                <w:sz w:val="16"/>
              </w:rPr>
              <w:t>&gt;=5个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028CBE6">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6EF95B6">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AC59AFB">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19E6AAA">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533207B">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3C82B52C">
            <w:pPr>
              <w:jc w:val="center"/>
            </w:pPr>
            <w:r>
              <w:rPr>
                <w:rFonts w:ascii="宋体" w:hAnsi="宋体" w:eastAsia="宋体"/>
                <w:sz w:val="16"/>
              </w:rPr>
              <w:t>=5个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0899203">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83D0B98">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18E3407A">
            <w:pPr>
              <w:jc w:val="center"/>
            </w:pPr>
          </w:p>
        </w:tc>
      </w:tr>
      <w:tr w14:paraId="4DB06AF8">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7DC1905"/>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E6FBB18"/>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1B9579E7"/>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CE97D85">
            <w:pPr>
              <w:jc w:val="center"/>
            </w:pPr>
            <w:r>
              <w:rPr>
                <w:rFonts w:ascii="宋体" w:hAnsi="宋体" w:eastAsia="宋体"/>
                <w:sz w:val="16"/>
              </w:rPr>
              <w:t>福利院区维修数量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2902E2E">
            <w:pPr>
              <w:jc w:val="center"/>
            </w:pPr>
            <w:r>
              <w:rPr>
                <w:rFonts w:ascii="宋体" w:hAnsi="宋体" w:eastAsia="宋体"/>
                <w:sz w:val="16"/>
              </w:rPr>
              <w:t>&gt;=1个</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37F201E">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3AEB658">
            <w:pPr>
              <w:jc w:val="center"/>
            </w:pPr>
            <w:r>
              <w:rPr>
                <w:rFonts w:ascii="宋体" w:hAnsi="宋体" w:eastAsia="宋体"/>
                <w:sz w:val="16"/>
              </w:rPr>
              <w:t>1个</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01F4EBF">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7BB77BA">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A555402">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43BF4497">
            <w:pPr>
              <w:jc w:val="center"/>
            </w:pPr>
            <w:r>
              <w:rPr>
                <w:rFonts w:ascii="宋体" w:hAnsi="宋体" w:eastAsia="宋体"/>
                <w:sz w:val="16"/>
              </w:rPr>
              <w:t>=1个</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11960CF">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43A3455">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24D27D3E">
            <w:pPr>
              <w:jc w:val="center"/>
            </w:pPr>
          </w:p>
        </w:tc>
      </w:tr>
      <w:tr w14:paraId="24546DA4">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33E7198F"/>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514A768"/>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0CD85613"/>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40DB997">
            <w:pPr>
              <w:jc w:val="center"/>
            </w:pPr>
            <w:r>
              <w:rPr>
                <w:rFonts w:ascii="宋体" w:hAnsi="宋体" w:eastAsia="宋体"/>
                <w:sz w:val="16"/>
              </w:rPr>
              <w:t>婚姻登记场所维修数量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4BD604">
            <w:pPr>
              <w:jc w:val="center"/>
            </w:pPr>
            <w:r>
              <w:rPr>
                <w:rFonts w:ascii="宋体" w:hAnsi="宋体" w:eastAsia="宋体"/>
                <w:sz w:val="16"/>
              </w:rPr>
              <w:t>&gt;=1处</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FB34141">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0BE4E63">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9899B34">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DFC9900">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9C049B1">
            <w:pPr>
              <w:jc w:val="center"/>
            </w:pPr>
            <w:r>
              <w:rPr>
                <w:rFonts w:ascii="宋体" w:hAnsi="宋体" w:eastAsia="宋体"/>
                <w:sz w:val="16"/>
              </w:rPr>
              <w:t>说明材料,原始凭证,工作资料,正式材料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7427A1A8">
            <w:pPr>
              <w:jc w:val="center"/>
            </w:pPr>
            <w:r>
              <w:rPr>
                <w:rFonts w:ascii="宋体" w:hAnsi="宋体" w:eastAsia="宋体"/>
                <w:sz w:val="16"/>
              </w:rPr>
              <w:t>=1处</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1C76CF5">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A657CC4">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23FD81E8">
            <w:pPr>
              <w:jc w:val="center"/>
            </w:pPr>
          </w:p>
        </w:tc>
      </w:tr>
      <w:tr w14:paraId="570AFAA0">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3EAB3E4"/>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15D3FDC5"/>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3CC71E7">
            <w:pPr>
              <w:jc w:val="center"/>
            </w:pPr>
            <w:r>
              <w:rPr>
                <w:rFonts w:ascii="宋体" w:hAnsi="宋体" w:eastAsia="宋体"/>
                <w:sz w:val="16"/>
              </w:rPr>
              <w:t>质量指标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764C9F5">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F2A178">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EF15E33">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790DF6B">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4AB2BB9">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9D73BBB">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BC45DFA">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2707A66C">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44BE9BB">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5716828">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68CA1483">
            <w:pPr>
              <w:jc w:val="center"/>
            </w:pPr>
          </w:p>
        </w:tc>
      </w:tr>
      <w:tr w14:paraId="0ED0B5C7">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A4CC8A2"/>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532FA258"/>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26CF2FA">
            <w:pPr>
              <w:jc w:val="center"/>
            </w:pPr>
            <w:r>
              <w:rPr>
                <w:rFonts w:ascii="宋体" w:hAnsi="宋体" w:eastAsia="宋体"/>
                <w:sz w:val="16"/>
              </w:rPr>
              <w:t>时效指标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79396BE">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82E9006">
            <w:pPr>
              <w:jc w:val="center"/>
            </w:pPr>
            <w:r>
              <w:rPr>
                <w:rFonts w:ascii="宋体" w:hAnsi="宋体" w:eastAsia="宋体"/>
                <w:sz w:val="16"/>
              </w:rPr>
              <w:t>2024年12月20日</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CFCAF49">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78A68F0">
            <w:pPr>
              <w:jc w:val="center"/>
            </w:pPr>
            <w:r>
              <w:rPr>
                <w:rFonts w:ascii="宋体" w:hAnsi="宋体" w:eastAsia="宋体"/>
                <w:sz w:val="16"/>
              </w:rPr>
              <w:t>2023年12月20日</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4CE0B3C">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B3C8B9F">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F8ECB9B">
            <w:pPr>
              <w:jc w:val="center"/>
            </w:pPr>
            <w:r>
              <w:rPr>
                <w:rFonts w:ascii="宋体" w:hAnsi="宋体" w:eastAsia="宋体"/>
                <w:sz w:val="16"/>
              </w:rPr>
              <w:t>工作资料,说明材料,原始凭证,正式材料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0120B21A">
            <w:pPr>
              <w:jc w:val="center"/>
            </w:pPr>
            <w:r>
              <w:rPr>
                <w:rFonts w:ascii="宋体" w:hAnsi="宋体" w:eastAsia="宋体"/>
                <w:sz w:val="16"/>
              </w:rPr>
              <w:t>=</w:t>
            </w:r>
            <w:r>
              <w:rPr>
                <w:rFonts w:hint="eastAsia" w:ascii="宋体" w:hAnsi="宋体"/>
                <w:sz w:val="16"/>
                <w:lang w:val="en-US" w:eastAsia="zh-CN"/>
              </w:rPr>
              <w:t>20</w:t>
            </w:r>
            <w:r>
              <w:rPr>
                <w:rFonts w:ascii="宋体" w:hAnsi="宋体" w:eastAsia="宋体"/>
                <w:sz w:val="16"/>
              </w:rPr>
              <w:t>24年12月20日</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CAA4C4F">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332005AE">
            <w:pPr>
              <w:jc w:val="center"/>
            </w:pPr>
            <w:r>
              <w:rPr>
                <w:rFonts w:ascii="宋体" w:hAnsi="宋体" w:eastAsia="宋体"/>
                <w:sz w:val="16"/>
              </w:rPr>
              <w:t>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4E9D9EC3">
            <w:pPr>
              <w:jc w:val="center"/>
            </w:pPr>
          </w:p>
        </w:tc>
      </w:tr>
      <w:tr w14:paraId="69546294">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244599F"/>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64AA2C">
            <w:pPr>
              <w:jc w:val="center"/>
            </w:pPr>
            <w:r>
              <w:rPr>
                <w:rFonts w:ascii="宋体" w:hAnsi="宋体" w:eastAsia="宋体"/>
                <w:sz w:val="16"/>
              </w:rPr>
              <w:t>成本指标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7342C">
            <w:pPr>
              <w:jc w:val="center"/>
            </w:pPr>
            <w:r>
              <w:rPr>
                <w:rFonts w:ascii="宋体" w:hAnsi="宋体" w:eastAsia="宋体"/>
                <w:sz w:val="16"/>
              </w:rPr>
              <w:t>经济成本指标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C4FE8B6">
            <w:pPr>
              <w:jc w:val="center"/>
            </w:pPr>
            <w:r>
              <w:rPr>
                <w:rFonts w:ascii="宋体" w:hAnsi="宋体" w:eastAsia="宋体"/>
                <w:sz w:val="16"/>
              </w:rPr>
              <w:t>设备购置支出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2DE96B">
            <w:pPr>
              <w:jc w:val="center"/>
            </w:pPr>
            <w:r>
              <w:rPr>
                <w:rFonts w:ascii="宋体" w:hAnsi="宋体" w:eastAsia="宋体"/>
                <w:sz w:val="16"/>
              </w:rPr>
              <w:t>&lt;=51.96万元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590E0BD">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0642B28">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21E4D93">
            <w:pPr>
              <w:jc w:val="center"/>
            </w:pPr>
            <w:r>
              <w:rPr>
                <w:rFonts w:ascii="宋体" w:hAnsi="宋体" w:eastAsia="宋体"/>
                <w:sz w:val="16"/>
              </w:rPr>
              <w:t>8</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7E73513">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EB8BEE7">
            <w:pPr>
              <w:jc w:val="center"/>
            </w:pPr>
            <w:r>
              <w:rPr>
                <w:rFonts w:ascii="宋体" w:hAnsi="宋体" w:eastAsia="宋体"/>
                <w:sz w:val="16"/>
              </w:rPr>
              <w:t>工作资料,原始凭证</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2C85EC5E">
            <w:pPr>
              <w:jc w:val="center"/>
            </w:pPr>
            <w:r>
              <w:rPr>
                <w:rFonts w:ascii="宋体" w:hAnsi="宋体" w:eastAsia="宋体"/>
                <w:sz w:val="16"/>
              </w:rPr>
              <w:t>=40.9031万元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A805AC0">
            <w:pPr>
              <w:jc w:val="center"/>
            </w:pPr>
            <w:r>
              <w:rPr>
                <w:rFonts w:ascii="宋体" w:hAnsi="宋体" w:eastAsia="宋体"/>
                <w:sz w:val="16"/>
              </w:rPr>
              <w:t>78.72%</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73D756F5">
            <w:pPr>
              <w:jc w:val="center"/>
            </w:pPr>
            <w:r>
              <w:rPr>
                <w:rFonts w:ascii="宋体" w:hAnsi="宋体" w:eastAsia="宋体"/>
                <w:sz w:val="16"/>
              </w:rPr>
              <w:t>6.3</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5C4D4649">
            <w:pPr>
              <w:jc w:val="center"/>
            </w:pPr>
            <w:r>
              <w:rPr>
                <w:rFonts w:ascii="宋体" w:hAnsi="宋体" w:eastAsia="宋体"/>
                <w:sz w:val="16"/>
              </w:rPr>
              <w:t>偏差原因：托里县政府购买服务和慈善救济项目开展晚。整改措施：按进度加快项目资金支付。</w:t>
            </w:r>
          </w:p>
        </w:tc>
      </w:tr>
      <w:tr w14:paraId="0A4F0BFF">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7E35D51"/>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196128CB"/>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4E3983E"/>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DC9E30D">
            <w:pPr>
              <w:jc w:val="center"/>
            </w:pPr>
            <w:r>
              <w:rPr>
                <w:rFonts w:ascii="宋体" w:hAnsi="宋体" w:eastAsia="宋体"/>
                <w:sz w:val="16"/>
              </w:rPr>
              <w:t>设施修缮支出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4EC624">
            <w:pPr>
              <w:jc w:val="center"/>
            </w:pPr>
            <w:r>
              <w:rPr>
                <w:rFonts w:ascii="宋体" w:hAnsi="宋体" w:eastAsia="宋体"/>
                <w:sz w:val="16"/>
              </w:rPr>
              <w:t>&lt;=68.52万元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CD7FE53">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4D3F3A6">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729F7EB">
            <w:pPr>
              <w:jc w:val="center"/>
            </w:pPr>
            <w:r>
              <w:rPr>
                <w:rFonts w:ascii="宋体" w:hAnsi="宋体" w:eastAsia="宋体"/>
                <w:sz w:val="16"/>
              </w:rPr>
              <w:t>12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CE2FBC0">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0CFBD75">
            <w:pPr>
              <w:jc w:val="center"/>
            </w:pPr>
            <w:r>
              <w:rPr>
                <w:rFonts w:ascii="宋体" w:hAnsi="宋体" w:eastAsia="宋体"/>
                <w:sz w:val="16"/>
              </w:rPr>
              <w:t>工作资料,原始凭证</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7918C814">
            <w:pPr>
              <w:jc w:val="center"/>
            </w:pPr>
            <w:r>
              <w:rPr>
                <w:rFonts w:ascii="宋体" w:hAnsi="宋体" w:eastAsia="宋体"/>
                <w:sz w:val="16"/>
              </w:rPr>
              <w:t>=65.67万元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B4DF85F">
            <w:pPr>
              <w:jc w:val="center"/>
            </w:pPr>
            <w:r>
              <w:rPr>
                <w:rFonts w:ascii="宋体" w:hAnsi="宋体" w:eastAsia="宋体"/>
                <w:sz w:val="16"/>
              </w:rPr>
              <w:t>95.84%</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8CBC968">
            <w:pPr>
              <w:jc w:val="center"/>
            </w:pPr>
            <w:r>
              <w:rPr>
                <w:rFonts w:ascii="宋体" w:hAnsi="宋体" w:eastAsia="宋体"/>
                <w:sz w:val="16"/>
              </w:rPr>
              <w:t>11.5</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43DD4BC7">
            <w:pPr>
              <w:jc w:val="center"/>
            </w:pPr>
            <w:r>
              <w:rPr>
                <w:rFonts w:ascii="宋体" w:hAnsi="宋体" w:eastAsia="宋体"/>
                <w:sz w:val="16"/>
              </w:rPr>
              <w:t>偏差原因：托里县婚姻登记机构场地设施提升改造项目开展晚，整改措施：按进度加快项目资金支付。</w:t>
            </w:r>
          </w:p>
        </w:tc>
      </w:tr>
      <w:tr w14:paraId="5D486B52">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E877C83"/>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D963DC2">
            <w:pPr>
              <w:jc w:val="center"/>
            </w:pPr>
            <w:r>
              <w:rPr>
                <w:rFonts w:ascii="宋体" w:hAnsi="宋体" w:eastAsia="宋体"/>
                <w:sz w:val="16"/>
              </w:rPr>
              <w:t>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02BB6F5">
            <w:pPr>
              <w:jc w:val="center"/>
            </w:pPr>
            <w:r>
              <w:rPr>
                <w:rFonts w:ascii="宋体" w:hAnsi="宋体" w:eastAsia="宋体"/>
                <w:sz w:val="16"/>
              </w:rPr>
              <w:t>社会效益指标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6F5F398">
            <w:pPr>
              <w:jc w:val="center"/>
            </w:pPr>
            <w:r>
              <w:rPr>
                <w:rFonts w:ascii="宋体" w:hAnsi="宋体" w:eastAsia="宋体"/>
                <w:sz w:val="16"/>
              </w:rPr>
              <w:t>提升机构消防设施保障服务对象的人身安全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171935E">
            <w:pPr>
              <w:jc w:val="center"/>
            </w:pPr>
            <w:r>
              <w:rPr>
                <w:rFonts w:ascii="宋体" w:hAnsi="宋体" w:eastAsia="宋体"/>
                <w:sz w:val="16"/>
              </w:rPr>
              <w:t>有效提升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3798ADD">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239CB3C">
            <w:pPr>
              <w:jc w:val="center"/>
            </w:pPr>
            <w:r>
              <w:rPr>
                <w:rFonts w:ascii="宋体" w:hAnsi="宋体" w:eastAsia="宋体"/>
                <w:sz w:val="16"/>
              </w:rPr>
              <w:t>基本达成目标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81DFC82">
            <w:pPr>
              <w:jc w:val="center"/>
            </w:pPr>
            <w:r>
              <w:rPr>
                <w:rFonts w:ascii="宋体" w:hAnsi="宋体" w:eastAsia="宋体"/>
                <w:sz w:val="16"/>
              </w:rPr>
              <w:t>20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6C2C18B">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07A77F4">
            <w:pPr>
              <w:jc w:val="center"/>
            </w:pPr>
            <w:r>
              <w:rPr>
                <w:rFonts w:ascii="宋体" w:hAnsi="宋体" w:eastAsia="宋体"/>
                <w:sz w:val="16"/>
              </w:rPr>
              <w:t>工作资料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4ED1B097">
            <w:pPr>
              <w:jc w:val="center"/>
            </w:pPr>
            <w:r>
              <w:rPr>
                <w:rFonts w:ascii="宋体" w:hAnsi="宋体" w:eastAsia="宋体"/>
                <w:sz w:val="16"/>
              </w:rPr>
              <w:t>基本达成目标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600B08A">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15075B85">
            <w:pPr>
              <w:jc w:val="center"/>
            </w:pPr>
            <w:r>
              <w:rPr>
                <w:rFonts w:ascii="宋体" w:hAnsi="宋体" w:eastAsia="宋体"/>
                <w:sz w:val="16"/>
              </w:rPr>
              <w:t>20</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72508FB0">
            <w:pPr>
              <w:jc w:val="center"/>
            </w:pPr>
          </w:p>
        </w:tc>
      </w:tr>
      <w:tr w14:paraId="29D7B960">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EBD7587"/>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FCBD5FA">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B696231">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FABEA93">
            <w:pPr>
              <w:jc w:val="center"/>
            </w:pPr>
            <w:r>
              <w:rPr>
                <w:rFonts w:ascii="宋体" w:hAnsi="宋体" w:eastAsia="宋体"/>
                <w:sz w:val="16"/>
              </w:rPr>
              <w:t>福利院机构人员满意度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BA718C">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12FF0BF">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AB3CA96">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0D46C36">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99EDD95">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4BEF5D8">
            <w:pPr>
              <w:jc w:val="center"/>
            </w:pPr>
            <w:r>
              <w:rPr>
                <w:rFonts w:ascii="宋体" w:hAnsi="宋体" w:eastAsia="宋体"/>
                <w:sz w:val="16"/>
              </w:rPr>
              <w:t>工作资料</w:t>
            </w:r>
          </w:p>
        </w:tc>
        <w:tc>
          <w:tcPr>
            <w:tcW w:w="729" w:type="dxa"/>
            <w:tcBorders>
              <w:top w:val="single" w:color="auto" w:sz="10" w:space="0"/>
              <w:left w:val="single" w:color="auto" w:sz="10" w:space="0"/>
              <w:bottom w:val="single" w:color="auto" w:sz="10" w:space="0"/>
              <w:right w:val="single" w:color="auto" w:sz="10" w:space="0"/>
              <w:insideV w:val="single" w:sz="10" w:space="0"/>
            </w:tcBorders>
            <w:vAlign w:val="center"/>
          </w:tcPr>
          <w:p w14:paraId="2CBEB775">
            <w:pPr>
              <w:jc w:val="center"/>
            </w:pPr>
            <w:r>
              <w:rPr>
                <w:rFonts w:ascii="宋体" w:hAnsi="宋体" w:eastAsia="宋体"/>
                <w:sz w:val="16"/>
              </w:rPr>
              <w:t>=95%</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ABAB769">
            <w:pPr>
              <w:jc w:val="center"/>
            </w:pPr>
            <w:r>
              <w:rPr>
                <w:rFonts w:ascii="宋体" w:hAnsi="宋体" w:eastAsia="宋体"/>
                <w:sz w:val="16"/>
              </w:rPr>
              <w:t>100%</w:t>
            </w:r>
          </w:p>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60EC1601">
            <w:pPr>
              <w:jc w:val="center"/>
            </w:pPr>
            <w:r>
              <w:rPr>
                <w:rFonts w:ascii="宋体" w:hAnsi="宋体" w:eastAsia="宋体"/>
                <w:sz w:val="16"/>
              </w:rPr>
              <w:t>10</w:t>
            </w:r>
          </w:p>
        </w:tc>
        <w:tc>
          <w:tcPr>
            <w:tcW w:w="864" w:type="dxa"/>
            <w:tcBorders>
              <w:top w:val="single" w:color="auto" w:sz="10" w:space="0"/>
              <w:left w:val="single" w:color="auto" w:sz="10" w:space="0"/>
              <w:bottom w:val="single" w:color="auto" w:sz="10" w:space="0"/>
              <w:right w:val="single" w:color="auto" w:sz="10" w:space="0"/>
              <w:insideV w:val="single" w:sz="10" w:space="0"/>
            </w:tcBorders>
            <w:vAlign w:val="center"/>
          </w:tcPr>
          <w:p w14:paraId="016EB98C">
            <w:pPr>
              <w:jc w:val="center"/>
            </w:pPr>
          </w:p>
        </w:tc>
      </w:tr>
      <w:tr w14:paraId="3ED3AA83">
        <w:tblPrEx>
          <w:tblCellMar>
            <w:top w:w="0" w:type="dxa"/>
            <w:left w:w="108" w:type="dxa"/>
            <w:bottom w:w="0" w:type="dxa"/>
            <w:right w:w="108" w:type="dxa"/>
          </w:tblCellMar>
        </w:tblPrEx>
        <w:tc>
          <w:tcPr>
            <w:tcW w:w="24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52F478">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FC932FB"/>
        </w:tc>
        <w:tc>
          <w:tcPr>
            <w:tcW w:w="603" w:type="dxa"/>
            <w:tcBorders>
              <w:top w:val="single" w:color="auto" w:sz="10" w:space="0"/>
              <w:left w:val="single" w:color="auto" w:sz="10" w:space="0"/>
              <w:bottom w:val="single" w:color="auto" w:sz="10" w:space="0"/>
              <w:right w:val="single" w:color="auto" w:sz="10" w:space="0"/>
              <w:insideV w:val="single" w:sz="10" w:space="0"/>
            </w:tcBorders>
          </w:tcPr>
          <w:p w14:paraId="1FB22BD2"/>
        </w:tc>
        <w:tc>
          <w:tcPr>
            <w:tcW w:w="621" w:type="dxa"/>
            <w:tcBorders>
              <w:top w:val="single" w:color="auto" w:sz="10" w:space="0"/>
              <w:left w:val="single" w:color="auto" w:sz="10" w:space="0"/>
              <w:bottom w:val="single" w:color="auto" w:sz="10" w:space="0"/>
              <w:right w:val="single" w:color="auto" w:sz="10" w:space="0"/>
              <w:insideV w:val="single" w:sz="10" w:space="0"/>
            </w:tcBorders>
          </w:tcPr>
          <w:p w14:paraId="20EEF4F6"/>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A301452">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tcPr>
          <w:p w14:paraId="33820FDE"/>
        </w:tc>
        <w:tc>
          <w:tcPr>
            <w:tcW w:w="612" w:type="dxa"/>
            <w:tcBorders>
              <w:top w:val="single" w:color="auto" w:sz="10" w:space="0"/>
              <w:left w:val="single" w:color="auto" w:sz="10" w:space="0"/>
              <w:bottom w:val="single" w:color="auto" w:sz="10" w:space="0"/>
              <w:right w:val="single" w:color="auto" w:sz="10" w:space="0"/>
              <w:insideV w:val="single" w:sz="10" w:space="0"/>
            </w:tcBorders>
          </w:tcPr>
          <w:p w14:paraId="3B8260F5"/>
        </w:tc>
        <w:tc>
          <w:tcPr>
            <w:tcW w:w="729" w:type="dxa"/>
            <w:tcBorders>
              <w:top w:val="single" w:color="auto" w:sz="10" w:space="0"/>
              <w:left w:val="single" w:color="auto" w:sz="10" w:space="0"/>
              <w:bottom w:val="single" w:color="auto" w:sz="10" w:space="0"/>
              <w:right w:val="single" w:color="auto" w:sz="10" w:space="0"/>
              <w:insideV w:val="single" w:sz="10" w:space="0"/>
            </w:tcBorders>
          </w:tcPr>
          <w:p w14:paraId="424A05BA"/>
        </w:tc>
        <w:tc>
          <w:tcPr>
            <w:tcW w:w="590" w:type="dxa"/>
            <w:tcBorders>
              <w:top w:val="single" w:color="auto" w:sz="10" w:space="0"/>
              <w:left w:val="single" w:color="auto" w:sz="10" w:space="0"/>
              <w:bottom w:val="single" w:color="auto" w:sz="10" w:space="0"/>
              <w:right w:val="single" w:color="auto" w:sz="10" w:space="0"/>
              <w:insideV w:val="single" w:sz="10" w:space="0"/>
            </w:tcBorders>
          </w:tcPr>
          <w:p w14:paraId="44C8FE52"/>
        </w:tc>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14:paraId="55E0292F">
            <w:pPr>
              <w:jc w:val="center"/>
            </w:pPr>
            <w:r>
              <w:rPr>
                <w:rFonts w:ascii="宋体" w:hAnsi="宋体" w:eastAsia="宋体"/>
                <w:sz w:val="16"/>
              </w:rPr>
              <w:t>96.65分</w:t>
            </w:r>
          </w:p>
        </w:tc>
        <w:tc>
          <w:tcPr>
            <w:tcW w:w="864" w:type="dxa"/>
            <w:tcBorders>
              <w:top w:val="single" w:color="auto" w:sz="10" w:space="0"/>
              <w:left w:val="single" w:color="auto" w:sz="10" w:space="0"/>
              <w:bottom w:val="single" w:color="auto" w:sz="10" w:space="0"/>
              <w:right w:val="single" w:color="auto" w:sz="10" w:space="0"/>
              <w:insideV w:val="single" w:sz="10" w:space="0"/>
            </w:tcBorders>
          </w:tcPr>
          <w:p w14:paraId="4A8C5A35"/>
        </w:tc>
      </w:tr>
    </w:tbl>
    <w:p w14:paraId="04B215BF">
      <w:r>
        <w:br w:type="page"/>
      </w:r>
    </w:p>
    <w:tbl>
      <w:tblPr>
        <w:tblStyle w:val="9"/>
        <w:tblW w:w="0" w:type="auto"/>
        <w:tblInd w:w="0" w:type="dxa"/>
        <w:tblLayout w:type="fixed"/>
        <w:tblCellMar>
          <w:top w:w="0" w:type="dxa"/>
          <w:left w:w="108" w:type="dxa"/>
          <w:bottom w:w="0" w:type="dxa"/>
          <w:right w:w="108" w:type="dxa"/>
        </w:tblCellMar>
      </w:tblPr>
      <w:tblGrid>
        <w:gridCol w:w="621"/>
        <w:gridCol w:w="603"/>
        <w:gridCol w:w="603"/>
        <w:gridCol w:w="603"/>
        <w:gridCol w:w="776"/>
        <w:gridCol w:w="603"/>
        <w:gridCol w:w="621"/>
        <w:gridCol w:w="612"/>
        <w:gridCol w:w="603"/>
        <w:gridCol w:w="612"/>
        <w:gridCol w:w="599"/>
        <w:gridCol w:w="560"/>
        <w:gridCol w:w="650"/>
        <w:gridCol w:w="994"/>
      </w:tblGrid>
      <w:tr w14:paraId="4112C873">
        <w:tblPrEx>
          <w:tblCellMar>
            <w:top w:w="0" w:type="dxa"/>
            <w:left w:w="108" w:type="dxa"/>
            <w:bottom w:w="0" w:type="dxa"/>
            <w:right w:w="108" w:type="dxa"/>
          </w:tblCellMar>
        </w:tblPrEx>
        <w:tc>
          <w:tcPr>
            <w:tcW w:w="9060" w:type="dxa"/>
            <w:gridSpan w:val="14"/>
            <w:vAlign w:val="center"/>
          </w:tcPr>
          <w:p w14:paraId="6C081FAA">
            <w:pPr>
              <w:jc w:val="center"/>
            </w:pPr>
            <w:r>
              <w:rPr>
                <w:rFonts w:ascii="宋体" w:hAnsi="宋体" w:eastAsia="宋体"/>
                <w:sz w:val="24"/>
              </w:rPr>
              <w:t>项目支出绩效自评表</w:t>
            </w:r>
          </w:p>
        </w:tc>
      </w:tr>
      <w:tr w14:paraId="15EEF6A4">
        <w:tblPrEx>
          <w:tblCellMar>
            <w:top w:w="0" w:type="dxa"/>
            <w:left w:w="108" w:type="dxa"/>
            <w:bottom w:w="0" w:type="dxa"/>
            <w:right w:w="108" w:type="dxa"/>
          </w:tblCellMar>
        </w:tblPrEx>
        <w:tc>
          <w:tcPr>
            <w:tcW w:w="9060" w:type="dxa"/>
            <w:gridSpan w:val="14"/>
            <w:vAlign w:val="center"/>
          </w:tcPr>
          <w:p w14:paraId="432A3CD3">
            <w:pPr>
              <w:jc w:val="center"/>
            </w:pPr>
            <w:r>
              <w:rPr>
                <w:rFonts w:ascii="宋体" w:hAnsi="宋体" w:eastAsia="宋体"/>
                <w:sz w:val="24"/>
              </w:rPr>
              <w:t>(2024年度)</w:t>
            </w:r>
          </w:p>
        </w:tc>
      </w:tr>
      <w:tr w14:paraId="37682CB2">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6D41993">
            <w:pPr>
              <w:jc w:val="center"/>
            </w:pPr>
            <w:r>
              <w:rPr>
                <w:rFonts w:ascii="宋体" w:hAnsi="宋体" w:eastAsia="宋体"/>
                <w:sz w:val="16"/>
              </w:rPr>
              <w:t>项目名称</w:t>
            </w:r>
          </w:p>
        </w:tc>
        <w:tc>
          <w:tcPr>
            <w:tcW w:w="843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B0DCEC3">
            <w:pPr>
              <w:jc w:val="center"/>
            </w:pPr>
            <w:r>
              <w:rPr>
                <w:rFonts w:ascii="宋体" w:hAnsi="宋体" w:eastAsia="宋体"/>
                <w:sz w:val="16"/>
              </w:rPr>
              <w:t>社会补助政府购买服务项目</w:t>
            </w:r>
          </w:p>
        </w:tc>
      </w:tr>
      <w:tr w14:paraId="3FC15BA9">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CD0E61A">
            <w:pPr>
              <w:jc w:val="center"/>
            </w:pPr>
            <w:r>
              <w:rPr>
                <w:rFonts w:ascii="宋体" w:hAnsi="宋体" w:eastAsia="宋体"/>
                <w:sz w:val="16"/>
              </w:rPr>
              <w:t>主管部门</w:t>
            </w:r>
          </w:p>
        </w:tc>
        <w:tc>
          <w:tcPr>
            <w:tcW w:w="44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D4D7E">
            <w:pPr>
              <w:jc w:val="center"/>
            </w:pPr>
            <w:r>
              <w:rPr>
                <w:rFonts w:ascii="宋体" w:hAnsi="宋体" w:eastAsia="宋体"/>
                <w:sz w:val="16"/>
              </w:rPr>
              <w:t>托里县民政局</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DD4375B">
            <w:pPr>
              <w:jc w:val="center"/>
            </w:pPr>
            <w:r>
              <w:rPr>
                <w:rFonts w:ascii="宋体" w:hAnsi="宋体" w:eastAsia="宋体"/>
                <w:sz w:val="16"/>
              </w:rPr>
              <w:t>实施单位</w:t>
            </w:r>
          </w:p>
        </w:tc>
        <w:tc>
          <w:tcPr>
            <w:tcW w:w="34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53F643">
            <w:pPr>
              <w:jc w:val="center"/>
            </w:pPr>
            <w:r>
              <w:rPr>
                <w:rFonts w:ascii="宋体" w:hAnsi="宋体" w:eastAsia="宋体"/>
                <w:sz w:val="16"/>
              </w:rPr>
              <w:t>托里县民政局</w:t>
            </w:r>
          </w:p>
        </w:tc>
      </w:tr>
      <w:tr w14:paraId="7A02FDB2">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B2AFD">
            <w:pPr>
              <w:jc w:val="center"/>
            </w:pPr>
            <w:r>
              <w:rPr>
                <w:rFonts w:ascii="宋体" w:hAnsi="宋体" w:eastAsia="宋体"/>
                <w:sz w:val="16"/>
              </w:rPr>
              <w:t>项目资金 （万元）</w:t>
            </w:r>
          </w:p>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5CAFA">
            <w:pPr>
              <w:jc w:val="center"/>
            </w:pP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A48CA">
            <w:pPr>
              <w:jc w:val="center"/>
            </w:pPr>
            <w:r>
              <w:rPr>
                <w:rFonts w:ascii="宋体" w:hAnsi="宋体" w:eastAsia="宋体"/>
                <w:sz w:val="16"/>
              </w:rPr>
              <w:t>年初预算数</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170F">
            <w:pPr>
              <w:jc w:val="center"/>
            </w:pPr>
            <w:r>
              <w:rPr>
                <w:rFonts w:ascii="宋体" w:hAnsi="宋体" w:eastAsia="宋体"/>
                <w:sz w:val="16"/>
              </w:rPr>
              <w:t>全年预算数</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4F7D">
            <w:pPr>
              <w:jc w:val="center"/>
            </w:pPr>
            <w:r>
              <w:rPr>
                <w:rFonts w:ascii="宋体" w:hAnsi="宋体" w:eastAsia="宋体"/>
                <w:sz w:val="16"/>
              </w:rPr>
              <w:t>全年执行数</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488B9">
            <w:pPr>
              <w:jc w:val="center"/>
            </w:pPr>
            <w:r>
              <w:rPr>
                <w:rFonts w:ascii="宋体" w:hAnsi="宋体" w:eastAsia="宋体"/>
                <w:sz w:val="16"/>
              </w:rPr>
              <w:t>分值</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DED78">
            <w:pPr>
              <w:jc w:val="center"/>
            </w:pPr>
            <w:r>
              <w:rPr>
                <w:rFonts w:ascii="宋体" w:hAnsi="宋体" w:eastAsia="宋体"/>
                <w:sz w:val="16"/>
              </w:rPr>
              <w:t>执行率</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88A34B0">
            <w:pPr>
              <w:jc w:val="center"/>
            </w:pPr>
            <w:r>
              <w:rPr>
                <w:rFonts w:ascii="宋体" w:hAnsi="宋体" w:eastAsia="宋体"/>
                <w:sz w:val="16"/>
              </w:rPr>
              <w:t>得分</w:t>
            </w:r>
          </w:p>
        </w:tc>
      </w:tr>
      <w:tr w14:paraId="20197242">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7BD98010"/>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4159">
            <w:pPr>
              <w:jc w:val="center"/>
            </w:pPr>
            <w:r>
              <w:rPr>
                <w:rFonts w:ascii="宋体" w:hAnsi="宋体" w:eastAsia="宋体"/>
                <w:sz w:val="16"/>
              </w:rPr>
              <w:t>年度资金总额</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8BE9D">
            <w:pPr>
              <w:jc w:val="center"/>
            </w:pPr>
            <w:r>
              <w:rPr>
                <w:rFonts w:ascii="宋体" w:hAnsi="宋体" w:eastAsia="宋体"/>
                <w:sz w:val="16"/>
              </w:rPr>
              <w:t>91.40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E223">
            <w:pPr>
              <w:jc w:val="center"/>
            </w:pPr>
            <w:r>
              <w:rPr>
                <w:rFonts w:ascii="宋体" w:hAnsi="宋体" w:eastAsia="宋体"/>
                <w:sz w:val="16"/>
              </w:rPr>
              <w:t>107.40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617AB">
            <w:pPr>
              <w:jc w:val="center"/>
            </w:pPr>
            <w:r>
              <w:rPr>
                <w:rFonts w:ascii="宋体" w:hAnsi="宋体" w:eastAsia="宋体"/>
                <w:sz w:val="16"/>
              </w:rPr>
              <w:t>105.09</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F8B0F">
            <w:pPr>
              <w:jc w:val="center"/>
            </w:pPr>
            <w:r>
              <w:rPr>
                <w:rFonts w:ascii="宋体" w:hAnsi="宋体" w:eastAsia="宋体"/>
                <w:sz w:val="16"/>
              </w:rPr>
              <w:t>10</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5CA52">
            <w:pPr>
              <w:jc w:val="center"/>
            </w:pPr>
            <w:r>
              <w:rPr>
                <w:rFonts w:ascii="宋体" w:hAnsi="宋体" w:eastAsia="宋体"/>
                <w:sz w:val="16"/>
              </w:rPr>
              <w:t>97.85%</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94F1D3D">
            <w:pPr>
              <w:jc w:val="center"/>
            </w:pPr>
            <w:r>
              <w:rPr>
                <w:rFonts w:ascii="宋体" w:hAnsi="宋体" w:eastAsia="宋体"/>
                <w:sz w:val="16"/>
              </w:rPr>
              <w:t>9.79</w:t>
            </w:r>
          </w:p>
        </w:tc>
      </w:tr>
      <w:tr w14:paraId="6923168F">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4DF35C3"/>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7FA00">
            <w:pPr>
              <w:jc w:val="center"/>
            </w:pPr>
            <w:r>
              <w:rPr>
                <w:rFonts w:ascii="宋体" w:hAnsi="宋体" w:eastAsia="宋体"/>
                <w:sz w:val="16"/>
              </w:rPr>
              <w:t>其中：当年财政拨款</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EBAAE">
            <w:pPr>
              <w:jc w:val="center"/>
            </w:pPr>
            <w:r>
              <w:rPr>
                <w:rFonts w:ascii="宋体" w:hAnsi="宋体" w:eastAsia="宋体"/>
                <w:sz w:val="16"/>
              </w:rPr>
              <w:t>91.40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F12F4">
            <w:pPr>
              <w:jc w:val="center"/>
            </w:pPr>
            <w:r>
              <w:rPr>
                <w:rFonts w:ascii="宋体" w:hAnsi="宋体" w:eastAsia="宋体"/>
                <w:sz w:val="16"/>
              </w:rPr>
              <w:t>107.40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09477">
            <w:pPr>
              <w:jc w:val="center"/>
            </w:pPr>
            <w:r>
              <w:rPr>
                <w:rFonts w:ascii="宋体" w:hAnsi="宋体" w:eastAsia="宋体"/>
                <w:sz w:val="16"/>
              </w:rPr>
              <w:t>105.09</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304C0">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1E350">
            <w:pPr>
              <w:jc w:val="center"/>
            </w:pPr>
            <w:r>
              <w:rPr>
                <w:rFonts w:ascii="宋体" w:hAnsi="宋体" w:eastAsia="宋体"/>
                <w:sz w:val="16"/>
              </w:rPr>
              <w:t>—</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78980CA">
            <w:pPr>
              <w:jc w:val="center"/>
            </w:pPr>
            <w:r>
              <w:rPr>
                <w:rFonts w:ascii="宋体" w:hAnsi="宋体" w:eastAsia="宋体"/>
                <w:sz w:val="16"/>
              </w:rPr>
              <w:t>—</w:t>
            </w:r>
          </w:p>
        </w:tc>
      </w:tr>
      <w:tr w14:paraId="2F14245B">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CFCC72E"/>
        </w:tc>
        <w:tc>
          <w:tcPr>
            <w:tcW w:w="12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7D47E">
            <w:pPr>
              <w:jc w:val="center"/>
            </w:pPr>
            <w:r>
              <w:rPr>
                <w:rFonts w:ascii="宋体" w:hAnsi="宋体" w:eastAsia="宋体"/>
                <w:sz w:val="16"/>
              </w:rPr>
              <w:t xml:space="preserve">  其他资金</w:t>
            </w:r>
          </w:p>
        </w:tc>
        <w:tc>
          <w:tcPr>
            <w:tcW w:w="13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62202">
            <w:pPr>
              <w:jc w:val="center"/>
            </w:pPr>
            <w:r>
              <w:rPr>
                <w:rFonts w:ascii="宋体" w:hAnsi="宋体" w:eastAsia="宋体"/>
                <w:sz w:val="16"/>
              </w:rPr>
              <w:t>0.00</w:t>
            </w:r>
          </w:p>
        </w:tc>
        <w:tc>
          <w:tcPr>
            <w:tcW w:w="122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A4A6">
            <w:pPr>
              <w:jc w:val="center"/>
            </w:pPr>
            <w:r>
              <w:rPr>
                <w:rFonts w:ascii="宋体" w:hAnsi="宋体" w:eastAsia="宋体"/>
                <w:sz w:val="16"/>
              </w:rPr>
              <w:t>0.00</w:t>
            </w:r>
          </w:p>
        </w:tc>
        <w:tc>
          <w:tcPr>
            <w:tcW w:w="121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BEB4C">
            <w:pPr>
              <w:jc w:val="center"/>
            </w:pPr>
            <w:r>
              <w:rPr>
                <w:rFonts w:ascii="宋体" w:hAnsi="宋体" w:eastAsia="宋体"/>
                <w:sz w:val="16"/>
              </w:rPr>
              <w:t>0.00</w:t>
            </w:r>
          </w:p>
        </w:tc>
        <w:tc>
          <w:tcPr>
            <w:tcW w:w="121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E63EB">
            <w:pPr>
              <w:jc w:val="center"/>
            </w:pPr>
            <w:r>
              <w:rPr>
                <w:rFonts w:ascii="宋体" w:hAnsi="宋体" w:eastAsia="宋体"/>
                <w:sz w:val="16"/>
              </w:rPr>
              <w:t>—</w:t>
            </w:r>
          </w:p>
        </w:tc>
        <w:tc>
          <w:tcPr>
            <w:tcW w:w="1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02F1F">
            <w:pPr>
              <w:jc w:val="center"/>
            </w:pPr>
            <w:r>
              <w:rPr>
                <w:rFonts w:ascii="宋体" w:hAnsi="宋体" w:eastAsia="宋体"/>
                <w:sz w:val="16"/>
              </w:rPr>
              <w:t>—</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0C60B8B7">
            <w:pPr>
              <w:jc w:val="center"/>
            </w:pPr>
            <w:r>
              <w:rPr>
                <w:rFonts w:ascii="宋体" w:hAnsi="宋体" w:eastAsia="宋体"/>
                <w:sz w:val="16"/>
              </w:rPr>
              <w:t>—</w:t>
            </w:r>
          </w:p>
        </w:tc>
      </w:tr>
      <w:tr w14:paraId="3DB9DF22">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CFD55">
            <w:pPr>
              <w:jc w:val="center"/>
            </w:pPr>
            <w:r>
              <w:rPr>
                <w:rFonts w:ascii="宋体" w:hAnsi="宋体" w:eastAsia="宋体"/>
                <w:sz w:val="16"/>
              </w:rPr>
              <w:t>年度总体目标</w:t>
            </w:r>
          </w:p>
        </w:tc>
        <w:tc>
          <w:tcPr>
            <w:tcW w:w="44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9AA72A">
            <w:pPr>
              <w:jc w:val="center"/>
            </w:pPr>
            <w:r>
              <w:rPr>
                <w:rFonts w:ascii="宋体" w:hAnsi="宋体" w:eastAsia="宋体"/>
                <w:sz w:val="16"/>
              </w:rPr>
              <w:t>预期目标</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9FAC0C">
            <w:pPr>
              <w:jc w:val="center"/>
            </w:pPr>
            <w:r>
              <w:rPr>
                <w:rFonts w:ascii="宋体" w:hAnsi="宋体" w:eastAsia="宋体"/>
                <w:sz w:val="16"/>
              </w:rPr>
              <w:t>实际完成情况</w:t>
            </w:r>
          </w:p>
        </w:tc>
      </w:tr>
      <w:tr w14:paraId="133F1F9A">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D0A2FFE"/>
        </w:tc>
        <w:tc>
          <w:tcPr>
            <w:tcW w:w="442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7A293F">
            <w:pPr>
              <w:jc w:val="both"/>
            </w:pPr>
            <w:r>
              <w:rPr>
                <w:rFonts w:ascii="宋体" w:hAnsi="宋体" w:eastAsia="宋体"/>
                <w:sz w:val="16"/>
              </w:rPr>
              <w:t>资金107.4万元，用于开展政府购买服务项目，开展服务数量8场次（社工站、未保站、精康融合行动、</w:t>
            </w:r>
            <w:r>
              <w:rPr>
                <w:rFonts w:hint="eastAsia" w:ascii="宋体" w:hAnsi="宋体"/>
                <w:sz w:val="16"/>
                <w:lang w:eastAsia="zh-CN"/>
              </w:rPr>
              <w:t>防疫</w:t>
            </w:r>
            <w:r>
              <w:rPr>
                <w:rFonts w:ascii="宋体" w:hAnsi="宋体" w:eastAsia="宋体"/>
                <w:sz w:val="16"/>
              </w:rPr>
              <w:t>防控、儿童护理服务、儿童护理补贴、社会救助事务性服务、老年人助餐项目）。提高管理水平和服务能力，满足社会需求。提升对需求群众服务的能力和服务水平，从而为群众提供更加完善的服务，群体满意度逐步提高。</w:t>
            </w:r>
          </w:p>
        </w:tc>
        <w:tc>
          <w:tcPr>
            <w:tcW w:w="401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521854">
            <w:pPr>
              <w:jc w:val="both"/>
            </w:pPr>
            <w:r>
              <w:rPr>
                <w:rFonts w:ascii="宋体" w:hAnsi="宋体" w:eastAsia="宋体"/>
                <w:sz w:val="16"/>
              </w:rPr>
              <w:t>社会补助政府购买服务项目预算资金107.4万元，截止时间2024年12月31日，已经支付105.09万元，项目按照计划正常实行，已经完成了政府购买服务项目，开展服务数量8场次（社工站、未保站、精康融合行动、</w:t>
            </w:r>
            <w:r>
              <w:rPr>
                <w:rFonts w:hint="eastAsia" w:ascii="宋体" w:hAnsi="宋体"/>
                <w:sz w:val="16"/>
                <w:lang w:eastAsia="zh-CN"/>
              </w:rPr>
              <w:t>防疫</w:t>
            </w:r>
            <w:r>
              <w:rPr>
                <w:rFonts w:ascii="宋体" w:hAnsi="宋体" w:eastAsia="宋体"/>
                <w:sz w:val="16"/>
              </w:rPr>
              <w:t>防控、儿童护理服务、儿童护理补贴、社会救助事务性服务、老年人助餐项目）。提高管理水平和服务能力，满足社会需求。提升对需求群众服务的能力和服务水平，从而为群众提供更加完善的服务，群体满意度逐步提高。</w:t>
            </w:r>
          </w:p>
        </w:tc>
      </w:tr>
      <w:tr w14:paraId="63D028E1">
        <w:tblPrEx>
          <w:tblCellMar>
            <w:top w:w="0" w:type="dxa"/>
            <w:left w:w="108" w:type="dxa"/>
            <w:bottom w:w="0" w:type="dxa"/>
            <w:right w:w="108" w:type="dxa"/>
          </w:tblCellMar>
        </w:tblPrEx>
        <w:tc>
          <w:tcPr>
            <w:tcW w:w="621" w:type="dxa"/>
            <w:tcBorders>
              <w:top w:val="single" w:color="auto" w:sz="10" w:space="0"/>
              <w:left w:val="single" w:color="auto" w:sz="10" w:space="0"/>
              <w:bottom w:val="single" w:color="auto" w:sz="10" w:space="0"/>
              <w:right w:val="single" w:color="auto" w:sz="10" w:space="0"/>
              <w:insideV w:val="single" w:sz="10" w:space="0"/>
            </w:tcBorders>
          </w:tcPr>
          <w:p w14:paraId="5E8733C3"/>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A4152E5">
            <w:pPr>
              <w:jc w:val="center"/>
            </w:pPr>
            <w:r>
              <w:rPr>
                <w:rFonts w:ascii="宋体" w:hAnsi="宋体" w:eastAsia="宋体"/>
                <w:sz w:val="16"/>
              </w:rPr>
              <w:t>一级指标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6095169">
            <w:pPr>
              <w:jc w:val="center"/>
            </w:pPr>
            <w:r>
              <w:rPr>
                <w:rFonts w:ascii="宋体" w:hAnsi="宋体" w:eastAsia="宋体"/>
                <w:sz w:val="16"/>
              </w:rPr>
              <w:t>二级指标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2441F11">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7A03F23">
            <w:pPr>
              <w:jc w:val="center"/>
            </w:pPr>
            <w:r>
              <w:rPr>
                <w:rFonts w:ascii="宋体" w:hAnsi="宋体" w:eastAsia="宋体"/>
                <w:sz w:val="16"/>
              </w:rPr>
              <w:t>指标值</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C15C2B7">
            <w:pPr>
              <w:jc w:val="center"/>
            </w:pPr>
            <w:r>
              <w:rPr>
                <w:rFonts w:ascii="宋体" w:hAnsi="宋体" w:eastAsia="宋体"/>
                <w:sz w:val="16"/>
              </w:rPr>
              <w:t>指标值设定依据</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1A813B5">
            <w:pPr>
              <w:jc w:val="center"/>
            </w:pPr>
            <w:r>
              <w:rPr>
                <w:rFonts w:ascii="宋体" w:hAnsi="宋体" w:eastAsia="宋体"/>
                <w:sz w:val="16"/>
              </w:rPr>
              <w:t>上年完成情况</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E23C752">
            <w:pPr>
              <w:jc w:val="center"/>
            </w:pPr>
            <w:r>
              <w:rPr>
                <w:rFonts w:ascii="宋体" w:hAnsi="宋体" w:eastAsia="宋体"/>
                <w:sz w:val="16"/>
              </w:rPr>
              <w:t>指标分值权重</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CEA6B05">
            <w:pPr>
              <w:jc w:val="center"/>
            </w:pPr>
            <w:r>
              <w:rPr>
                <w:rFonts w:ascii="宋体" w:hAnsi="宋体" w:eastAsia="宋体"/>
                <w:sz w:val="16"/>
              </w:rPr>
              <w:t>指标赋分规则</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96430FF">
            <w:pPr>
              <w:jc w:val="center"/>
            </w:pPr>
            <w:r>
              <w:rPr>
                <w:rFonts w:ascii="宋体" w:hAnsi="宋体" w:eastAsia="宋体"/>
                <w:sz w:val="16"/>
              </w:rPr>
              <w:t>佐证资料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F4E2615">
            <w:pPr>
              <w:jc w:val="center"/>
            </w:pPr>
            <w:r>
              <w:rPr>
                <w:rFonts w:ascii="宋体" w:hAnsi="宋体" w:eastAsia="宋体"/>
                <w:sz w:val="16"/>
              </w:rPr>
              <w:t>指标实际完成值</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C914F97">
            <w:pPr>
              <w:jc w:val="center"/>
            </w:pPr>
            <w:r>
              <w:rPr>
                <w:rFonts w:ascii="宋体" w:hAnsi="宋体" w:eastAsia="宋体"/>
                <w:sz w:val="16"/>
              </w:rPr>
              <w:t>完成率</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1B3CEB8F">
            <w:pPr>
              <w:jc w:val="center"/>
            </w:pPr>
            <w:r>
              <w:rPr>
                <w:rFonts w:ascii="宋体" w:hAnsi="宋体" w:eastAsia="宋体"/>
                <w:sz w:val="16"/>
              </w:rPr>
              <w:t>指标得分</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2939942E">
            <w:pPr>
              <w:jc w:val="center"/>
            </w:pPr>
            <w:r>
              <w:rPr>
                <w:rFonts w:ascii="宋体" w:hAnsi="宋体" w:eastAsia="宋体"/>
                <w:sz w:val="16"/>
              </w:rPr>
              <w:t>偏差原因分析及改进措施</w:t>
            </w:r>
          </w:p>
        </w:tc>
      </w:tr>
      <w:tr w14:paraId="266A1B7C">
        <w:tblPrEx>
          <w:tblCellMar>
            <w:top w:w="0" w:type="dxa"/>
            <w:left w:w="108" w:type="dxa"/>
            <w:bottom w:w="0" w:type="dxa"/>
            <w:right w:w="108" w:type="dxa"/>
          </w:tblCellMar>
        </w:tblPrEx>
        <w:tc>
          <w:tcPr>
            <w:tcW w:w="62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ABCA9F">
            <w:pPr>
              <w:jc w:val="center"/>
            </w:pPr>
            <w:r>
              <w:rPr>
                <w:rFonts w:ascii="宋体" w:hAnsi="宋体" w:eastAsia="宋体"/>
                <w:sz w:val="16"/>
              </w:rPr>
              <w:t>年度绩效指标完成情况</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37C0F">
            <w:pPr>
              <w:jc w:val="center"/>
            </w:pPr>
            <w:r>
              <w:rPr>
                <w:rFonts w:ascii="宋体" w:hAnsi="宋体" w:eastAsia="宋体"/>
                <w:sz w:val="16"/>
              </w:rPr>
              <w:t>产出指标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F5FE37A">
            <w:pPr>
              <w:jc w:val="center"/>
            </w:pPr>
            <w:r>
              <w:rPr>
                <w:rFonts w:ascii="宋体" w:hAnsi="宋体" w:eastAsia="宋体"/>
                <w:sz w:val="16"/>
              </w:rPr>
              <w:t>数量指标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1A27D32">
            <w:pPr>
              <w:jc w:val="center"/>
            </w:pPr>
            <w:r>
              <w:rPr>
                <w:rFonts w:ascii="宋体" w:hAnsi="宋体" w:eastAsia="宋体"/>
                <w:sz w:val="16"/>
              </w:rPr>
              <w:t>开展服务数量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A91495">
            <w:pPr>
              <w:jc w:val="center"/>
            </w:pPr>
            <w:r>
              <w:rPr>
                <w:rFonts w:ascii="宋体" w:hAnsi="宋体" w:eastAsia="宋体"/>
                <w:sz w:val="16"/>
              </w:rPr>
              <w:t>&gt;=8场次</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114B311">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74BDD9A">
            <w:pPr>
              <w:jc w:val="center"/>
            </w:pPr>
            <w:r>
              <w:rPr>
                <w:rFonts w:ascii="宋体" w:hAnsi="宋体" w:eastAsia="宋体"/>
                <w:sz w:val="16"/>
              </w:rPr>
              <w:t>5场次</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918DDD5">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11DF098">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2630B52">
            <w:pPr>
              <w:jc w:val="center"/>
            </w:pPr>
            <w:r>
              <w:rPr>
                <w:rFonts w:ascii="宋体" w:hAnsi="宋体" w:eastAsia="宋体"/>
                <w:sz w:val="16"/>
              </w:rPr>
              <w:t>正式材料,说明材料,原始凭证,工作资料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A117235">
            <w:pPr>
              <w:jc w:val="center"/>
            </w:pPr>
            <w:r>
              <w:rPr>
                <w:rFonts w:ascii="宋体" w:hAnsi="宋体" w:eastAsia="宋体"/>
                <w:sz w:val="16"/>
              </w:rPr>
              <w:t>=8场次</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1ED6A70">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609572CC">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3A62FFC">
            <w:pPr>
              <w:jc w:val="center"/>
            </w:pPr>
          </w:p>
        </w:tc>
      </w:tr>
      <w:tr w14:paraId="51039A0D">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CC063C5"/>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D5D90BE"/>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EE3BC2C">
            <w:pPr>
              <w:jc w:val="center"/>
            </w:pPr>
            <w:r>
              <w:rPr>
                <w:rFonts w:ascii="宋体" w:hAnsi="宋体" w:eastAsia="宋体"/>
                <w:sz w:val="16"/>
              </w:rPr>
              <w:t>质量指标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1242410">
            <w:pPr>
              <w:jc w:val="center"/>
            </w:pPr>
            <w:r>
              <w:rPr>
                <w:rFonts w:ascii="宋体" w:hAnsi="宋体" w:eastAsia="宋体"/>
                <w:sz w:val="16"/>
              </w:rPr>
              <w:t>服务质量完成效率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F700C5">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41FBC9C">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2258F25">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50BE8A9">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BAF6F3E">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2EF175C">
            <w:pPr>
              <w:jc w:val="center"/>
            </w:pPr>
            <w:r>
              <w:rPr>
                <w:rFonts w:ascii="宋体" w:hAnsi="宋体" w:eastAsia="宋体"/>
                <w:sz w:val="16"/>
              </w:rPr>
              <w:t>工作资料,正式材料,原始凭证,说明材料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1F51991">
            <w:pPr>
              <w:jc w:val="center"/>
            </w:pPr>
            <w:r>
              <w:rPr>
                <w:rFonts w:ascii="宋体" w:hAnsi="宋体" w:eastAsia="宋体"/>
                <w:sz w:val="16"/>
              </w:rPr>
              <w:t>=95%</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3D3204D0">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7E3E647A">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D00F248">
            <w:pPr>
              <w:jc w:val="center"/>
            </w:pPr>
          </w:p>
        </w:tc>
      </w:tr>
      <w:tr w14:paraId="0FECB50A">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B2B84CA"/>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3F98E50E"/>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0C049">
            <w:pPr>
              <w:jc w:val="center"/>
            </w:pPr>
            <w:r>
              <w:rPr>
                <w:rFonts w:ascii="宋体" w:hAnsi="宋体" w:eastAsia="宋体"/>
                <w:sz w:val="16"/>
              </w:rPr>
              <w:t>时效指标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CBE1340">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837744F">
            <w:pPr>
              <w:jc w:val="center"/>
            </w:pPr>
            <w:r>
              <w:rPr>
                <w:rFonts w:ascii="宋体" w:hAnsi="宋体" w:eastAsia="宋体"/>
                <w:sz w:val="16"/>
              </w:rPr>
              <w:t>2024年12月20日</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87C0323">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71E4C05">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B393E22">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F5A5A95">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C90C0E7">
            <w:pPr>
              <w:jc w:val="center"/>
            </w:pPr>
            <w:r>
              <w:rPr>
                <w:rFonts w:ascii="宋体" w:hAnsi="宋体" w:eastAsia="宋体"/>
                <w:sz w:val="16"/>
              </w:rPr>
              <w:t>工作资料,正式材料,原始凭证</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CB0FB74">
            <w:pPr>
              <w:jc w:val="center"/>
            </w:pPr>
            <w:r>
              <w:rPr>
                <w:rFonts w:ascii="宋体" w:hAnsi="宋体" w:eastAsia="宋体"/>
                <w:sz w:val="16"/>
              </w:rPr>
              <w:t>=2024年12月20日</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25CCCB1F">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76E2F546">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1CFA59B4">
            <w:pPr>
              <w:jc w:val="center"/>
            </w:pPr>
          </w:p>
        </w:tc>
      </w:tr>
      <w:tr w14:paraId="7411DED6">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C9430D6"/>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2E238227"/>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C0F530B"/>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41272D9">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04F8D7">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39D7441">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7E235AF">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7541856">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ABDB149">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8FAC514">
            <w:pPr>
              <w:jc w:val="center"/>
            </w:pPr>
            <w:r>
              <w:rPr>
                <w:rFonts w:ascii="宋体" w:hAnsi="宋体" w:eastAsia="宋体"/>
                <w:sz w:val="16"/>
              </w:rPr>
              <w:t>工作资料,正式材料,原始凭证,说明材料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972E365">
            <w:pPr>
              <w:jc w:val="center"/>
            </w:pPr>
            <w:r>
              <w:rPr>
                <w:rFonts w:ascii="宋体" w:hAnsi="宋体" w:eastAsia="宋体"/>
                <w:sz w:val="16"/>
              </w:rPr>
              <w:t>=100%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18E4BC5">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98E0D34">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A9B55C4">
            <w:pPr>
              <w:jc w:val="center"/>
            </w:pPr>
          </w:p>
        </w:tc>
      </w:tr>
      <w:tr w14:paraId="641CDCE5">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0B296428"/>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2831D">
            <w:pPr>
              <w:jc w:val="center"/>
            </w:pPr>
            <w:r>
              <w:rPr>
                <w:rFonts w:ascii="宋体" w:hAnsi="宋体" w:eastAsia="宋体"/>
                <w:sz w:val="16"/>
              </w:rPr>
              <w:t>成本指标</w:t>
            </w:r>
          </w:p>
        </w:tc>
        <w:tc>
          <w:tcPr>
            <w:tcW w:w="60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227B1">
            <w:pPr>
              <w:jc w:val="center"/>
            </w:pPr>
            <w:r>
              <w:rPr>
                <w:rFonts w:ascii="宋体" w:hAnsi="宋体" w:eastAsia="宋体"/>
                <w:sz w:val="16"/>
              </w:rPr>
              <w:t>经济成本指标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E7CCA9D">
            <w:pPr>
              <w:jc w:val="center"/>
            </w:pPr>
            <w:r>
              <w:rPr>
                <w:rFonts w:ascii="宋体" w:hAnsi="宋体" w:eastAsia="宋体"/>
                <w:sz w:val="16"/>
              </w:rPr>
              <w:t>儿童护理补贴支出成本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238DAE">
            <w:pPr>
              <w:jc w:val="center"/>
            </w:pPr>
            <w:r>
              <w:rPr>
                <w:rFonts w:ascii="宋体" w:hAnsi="宋体" w:eastAsia="宋体"/>
                <w:sz w:val="16"/>
              </w:rPr>
              <w:t>&lt;=6.18万元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9963913">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65FE9F4">
            <w:pPr>
              <w:jc w:val="center"/>
            </w:pPr>
            <w:r>
              <w:rPr>
                <w:rFonts w:ascii="宋体" w:hAnsi="宋体" w:eastAsia="宋体"/>
                <w:sz w:val="16"/>
              </w:rPr>
              <w:t>6.18万元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248D7D2">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421F32D">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14750F0">
            <w:pPr>
              <w:jc w:val="center"/>
            </w:pPr>
            <w:r>
              <w:rPr>
                <w:rFonts w:ascii="宋体" w:hAnsi="宋体" w:eastAsia="宋体"/>
                <w:sz w:val="16"/>
              </w:rPr>
              <w:t>工作资料,原始凭证</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60F4BF7">
            <w:pPr>
              <w:jc w:val="center"/>
            </w:pPr>
            <w:r>
              <w:rPr>
                <w:rFonts w:ascii="宋体" w:hAnsi="宋体" w:eastAsia="宋体"/>
                <w:sz w:val="16"/>
              </w:rPr>
              <w:t>=6.152万元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6AD6D46">
            <w:pPr>
              <w:jc w:val="center"/>
            </w:pPr>
            <w:r>
              <w:rPr>
                <w:rFonts w:ascii="宋体" w:hAnsi="宋体" w:eastAsia="宋体"/>
                <w:sz w:val="16"/>
              </w:rPr>
              <w:t>99.54%</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CA93922">
            <w:pPr>
              <w:jc w:val="center"/>
            </w:pPr>
            <w:r>
              <w:rPr>
                <w:rFonts w:ascii="宋体" w:hAnsi="宋体" w:eastAsia="宋体"/>
                <w:sz w:val="16"/>
              </w:rPr>
              <w:t>1.99</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390C350B">
            <w:pPr>
              <w:jc w:val="center"/>
            </w:pPr>
            <w:r>
              <w:rPr>
                <w:rFonts w:ascii="宋体" w:hAnsi="宋体" w:eastAsia="宋体"/>
                <w:sz w:val="16"/>
              </w:rPr>
              <w:t>偏差原因：人员动态管理，资金按实际发生发放。整改措施：今后精准核查享受补贴人员，按进度加快项目资金支付。</w:t>
            </w:r>
          </w:p>
        </w:tc>
      </w:tr>
      <w:tr w14:paraId="55E32EA5">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62213B4"/>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A182E85"/>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33C2E72"/>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C5DD67B">
            <w:pPr>
              <w:jc w:val="center"/>
            </w:pPr>
            <w:r>
              <w:rPr>
                <w:rFonts w:ascii="宋体" w:hAnsi="宋体" w:eastAsia="宋体"/>
                <w:sz w:val="16"/>
              </w:rPr>
              <w:t>乡镇社会工作服务支出成本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34742F">
            <w:pPr>
              <w:jc w:val="center"/>
            </w:pPr>
            <w:r>
              <w:rPr>
                <w:rFonts w:ascii="宋体" w:hAnsi="宋体" w:eastAsia="宋体"/>
                <w:sz w:val="16"/>
              </w:rPr>
              <w:t>&lt;=28万元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ECBC7F4">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1998008">
            <w:pPr>
              <w:jc w:val="center"/>
            </w:pPr>
            <w:r>
              <w:rPr>
                <w:rFonts w:ascii="宋体" w:hAnsi="宋体" w:eastAsia="宋体"/>
                <w:sz w:val="16"/>
              </w:rPr>
              <w:t>12万元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8BA347F">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2F60EEC">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70BEEB9">
            <w:pPr>
              <w:jc w:val="center"/>
            </w:pPr>
            <w:r>
              <w:rPr>
                <w:rFonts w:ascii="宋体" w:hAnsi="宋体" w:eastAsia="宋体"/>
                <w:sz w:val="16"/>
              </w:rPr>
              <w:t>正式材料,原始凭证</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5C01942F">
            <w:pPr>
              <w:jc w:val="center"/>
            </w:pPr>
            <w:r>
              <w:rPr>
                <w:rFonts w:ascii="宋体" w:hAnsi="宋体" w:eastAsia="宋体"/>
                <w:sz w:val="16"/>
              </w:rPr>
              <w:t>=26.2495万元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DEB3170">
            <w:pPr>
              <w:jc w:val="center"/>
            </w:pPr>
            <w:r>
              <w:rPr>
                <w:rFonts w:ascii="宋体" w:hAnsi="宋体" w:eastAsia="宋体"/>
                <w:sz w:val="16"/>
              </w:rPr>
              <w:t>93.75%</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4EF88E30">
            <w:pPr>
              <w:jc w:val="center"/>
            </w:pPr>
            <w:r>
              <w:rPr>
                <w:rFonts w:ascii="宋体" w:hAnsi="宋体" w:eastAsia="宋体"/>
                <w:sz w:val="16"/>
              </w:rPr>
              <w:t>1.88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76348CCD">
            <w:pPr>
              <w:jc w:val="center"/>
            </w:pPr>
            <w:r>
              <w:rPr>
                <w:rFonts w:ascii="宋体" w:hAnsi="宋体" w:eastAsia="宋体"/>
                <w:sz w:val="16"/>
              </w:rPr>
              <w:t>偏差原因：因乡镇社会工作服务项目开展晚，所以支付成本缓慢。整改措施：按进度加快项目资金支付。</w:t>
            </w:r>
          </w:p>
        </w:tc>
      </w:tr>
      <w:tr w14:paraId="16E3D0CF">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FDD2513"/>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6E8732E5"/>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46F546E0"/>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66AAA16">
            <w:pPr>
              <w:jc w:val="center"/>
            </w:pPr>
            <w:r>
              <w:rPr>
                <w:rFonts w:ascii="宋体" w:hAnsi="宋体" w:eastAsia="宋体"/>
                <w:sz w:val="16"/>
              </w:rPr>
              <w:t>精神康复服务支出成本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199AEF3">
            <w:pPr>
              <w:jc w:val="center"/>
            </w:pPr>
            <w:r>
              <w:rPr>
                <w:rFonts w:ascii="宋体" w:hAnsi="宋体" w:eastAsia="宋体"/>
                <w:sz w:val="16"/>
              </w:rPr>
              <w:t>&lt;=20万元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F43FEE1">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6D08B075">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B5FB8D7">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082B565">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4979F78">
            <w:pPr>
              <w:jc w:val="center"/>
            </w:pPr>
            <w:r>
              <w:rPr>
                <w:rFonts w:ascii="宋体" w:hAnsi="宋体" w:eastAsia="宋体"/>
                <w:sz w:val="16"/>
              </w:rPr>
              <w:t>原始凭证,工作资料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520771C">
            <w:pPr>
              <w:jc w:val="center"/>
            </w:pPr>
            <w:r>
              <w:rPr>
                <w:rFonts w:ascii="宋体" w:hAnsi="宋体" w:eastAsia="宋体"/>
                <w:sz w:val="16"/>
              </w:rPr>
              <w:t>=20万元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740BEB28">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49F948F0">
            <w:pPr>
              <w:jc w:val="center"/>
            </w:pPr>
            <w:r>
              <w:rPr>
                <w:rFonts w:ascii="宋体" w:hAnsi="宋体" w:eastAsia="宋体"/>
                <w:sz w:val="16"/>
              </w:rPr>
              <w:t>4</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701A5AA">
            <w:pPr>
              <w:jc w:val="center"/>
            </w:pPr>
          </w:p>
        </w:tc>
      </w:tr>
      <w:tr w14:paraId="658CA091">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6C76D014"/>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17BB3BD2"/>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270E897"/>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A835DC3">
            <w:pPr>
              <w:jc w:val="center"/>
            </w:pPr>
            <w:r>
              <w:rPr>
                <w:rFonts w:ascii="宋体" w:hAnsi="宋体" w:eastAsia="宋体"/>
                <w:sz w:val="16"/>
              </w:rPr>
              <w:t>购买</w:t>
            </w:r>
            <w:r>
              <w:rPr>
                <w:rFonts w:hint="eastAsia" w:ascii="宋体" w:hAnsi="宋体"/>
                <w:sz w:val="16"/>
                <w:lang w:eastAsia="zh-CN"/>
              </w:rPr>
              <w:t>防疫</w:t>
            </w:r>
            <w:r>
              <w:rPr>
                <w:rFonts w:ascii="宋体" w:hAnsi="宋体" w:eastAsia="宋体"/>
                <w:sz w:val="16"/>
              </w:rPr>
              <w:t>防控支出成本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2FD170">
            <w:pPr>
              <w:jc w:val="center"/>
            </w:pPr>
            <w:r>
              <w:rPr>
                <w:rFonts w:ascii="宋体" w:hAnsi="宋体" w:eastAsia="宋体"/>
                <w:sz w:val="16"/>
              </w:rPr>
              <w:t>&lt;=0.67万元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93FD8FD">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5F5CE82">
            <w:pPr>
              <w:jc w:val="center"/>
            </w:pPr>
            <w:r>
              <w:rPr>
                <w:rFonts w:ascii="宋体" w:hAnsi="宋体" w:eastAsia="宋体"/>
                <w:sz w:val="16"/>
              </w:rPr>
              <w:t>0.67万元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3B98335">
            <w:pPr>
              <w:jc w:val="center"/>
            </w:pPr>
            <w:r>
              <w:rPr>
                <w:rFonts w:ascii="宋体" w:hAnsi="宋体" w:eastAsia="宋体"/>
                <w:sz w:val="16"/>
              </w:rPr>
              <w:t>1</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5DDD92B">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1DC9199">
            <w:pPr>
              <w:jc w:val="center"/>
            </w:pPr>
            <w:r>
              <w:rPr>
                <w:rFonts w:ascii="宋体" w:hAnsi="宋体" w:eastAsia="宋体"/>
                <w:sz w:val="16"/>
              </w:rPr>
              <w:t>原始凭证,工作资料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34759C3C">
            <w:pPr>
              <w:jc w:val="center"/>
            </w:pPr>
            <w:r>
              <w:rPr>
                <w:rFonts w:ascii="宋体" w:hAnsi="宋体" w:eastAsia="宋体"/>
                <w:sz w:val="16"/>
              </w:rPr>
              <w:t>=0.659万元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5E9F801D">
            <w:pPr>
              <w:jc w:val="center"/>
            </w:pPr>
            <w:r>
              <w:rPr>
                <w:rFonts w:ascii="宋体" w:hAnsi="宋体" w:eastAsia="宋体"/>
                <w:sz w:val="16"/>
              </w:rPr>
              <w:t>98.36%</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42F30462">
            <w:pPr>
              <w:jc w:val="center"/>
            </w:pPr>
            <w:r>
              <w:rPr>
                <w:rFonts w:ascii="宋体" w:hAnsi="宋体" w:eastAsia="宋体"/>
                <w:sz w:val="16"/>
              </w:rPr>
              <w:t>0.98</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341AD7A">
            <w:pPr>
              <w:jc w:val="center"/>
            </w:pPr>
            <w:r>
              <w:rPr>
                <w:rFonts w:ascii="宋体" w:hAnsi="宋体" w:eastAsia="宋体"/>
                <w:sz w:val="16"/>
              </w:rPr>
              <w:t>偏差原因：因购买</w:t>
            </w:r>
            <w:r>
              <w:rPr>
                <w:rFonts w:hint="eastAsia" w:ascii="宋体" w:hAnsi="宋体"/>
                <w:sz w:val="16"/>
                <w:lang w:eastAsia="zh-CN"/>
              </w:rPr>
              <w:t>防疫</w:t>
            </w:r>
            <w:r>
              <w:rPr>
                <w:rFonts w:ascii="宋体" w:hAnsi="宋体" w:eastAsia="宋体"/>
                <w:sz w:val="16"/>
              </w:rPr>
              <w:t>防控项目开展晚，所以支付成本缓慢。整改措施：按进度加快项目资金支付。</w:t>
            </w:r>
          </w:p>
        </w:tc>
      </w:tr>
      <w:tr w14:paraId="249F340C">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45FD396B"/>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4ABA7BA9"/>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2103A27A"/>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EE8F3B2">
            <w:pPr>
              <w:jc w:val="center"/>
            </w:pPr>
            <w:r>
              <w:rPr>
                <w:rFonts w:ascii="宋体" w:hAnsi="宋体" w:eastAsia="宋体"/>
                <w:sz w:val="16"/>
              </w:rPr>
              <w:t>未成年人保护支出成本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B1E03CD">
            <w:pPr>
              <w:jc w:val="center"/>
            </w:pPr>
            <w:r>
              <w:rPr>
                <w:rFonts w:ascii="宋体" w:hAnsi="宋体" w:eastAsia="宋体"/>
                <w:sz w:val="16"/>
              </w:rPr>
              <w:t>&lt;=2万元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7029D0DA">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9B15B92">
            <w:pPr>
              <w:jc w:val="center"/>
            </w:pPr>
            <w:r>
              <w:rPr>
                <w:rFonts w:ascii="宋体" w:hAnsi="宋体" w:eastAsia="宋体"/>
                <w:sz w:val="16"/>
              </w:rPr>
              <w:t>2万元</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9253BB6">
            <w:pPr>
              <w:jc w:val="center"/>
            </w:pPr>
            <w:r>
              <w:rPr>
                <w:rFonts w:ascii="宋体" w:hAnsi="宋体" w:eastAsia="宋体"/>
                <w:sz w:val="16"/>
              </w:rPr>
              <w:t>2</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EA02222">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0CFD0B9">
            <w:pPr>
              <w:jc w:val="center"/>
            </w:pPr>
            <w:r>
              <w:rPr>
                <w:rFonts w:ascii="宋体" w:hAnsi="宋体" w:eastAsia="宋体"/>
                <w:sz w:val="16"/>
              </w:rPr>
              <w:t>原始凭证,工作资料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7336E529">
            <w:pPr>
              <w:jc w:val="center"/>
            </w:pPr>
            <w:r>
              <w:rPr>
                <w:rFonts w:ascii="宋体" w:hAnsi="宋体" w:eastAsia="宋体"/>
                <w:sz w:val="16"/>
              </w:rPr>
              <w:t>=2万元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FE3BCDF">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396A64CD">
            <w:pPr>
              <w:jc w:val="center"/>
            </w:pPr>
            <w:r>
              <w:rPr>
                <w:rFonts w:ascii="宋体" w:hAnsi="宋体" w:eastAsia="宋体"/>
                <w:sz w:val="16"/>
              </w:rPr>
              <w:t>2</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3EF6DD0">
            <w:pPr>
              <w:jc w:val="center"/>
            </w:pPr>
          </w:p>
        </w:tc>
      </w:tr>
      <w:tr w14:paraId="0168A91C">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5E478AF8"/>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43080A9"/>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764BF2AE"/>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8E69589">
            <w:pPr>
              <w:jc w:val="center"/>
            </w:pPr>
            <w:r>
              <w:rPr>
                <w:rFonts w:ascii="宋体" w:hAnsi="宋体" w:eastAsia="宋体"/>
                <w:sz w:val="16"/>
              </w:rPr>
              <w:t>民政助理员劳务费支出成本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FAEC3F">
            <w:pPr>
              <w:jc w:val="center"/>
            </w:pPr>
            <w:r>
              <w:rPr>
                <w:rFonts w:ascii="宋体" w:hAnsi="宋体" w:eastAsia="宋体"/>
                <w:sz w:val="16"/>
              </w:rPr>
              <w:t>&lt;=20万元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0E91E104">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BCFB8FB">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A774E0C">
            <w:pPr>
              <w:jc w:val="center"/>
            </w:pPr>
            <w:r>
              <w:rPr>
                <w:rFonts w:ascii="宋体" w:hAnsi="宋体" w:eastAsia="宋体"/>
                <w:sz w:val="16"/>
              </w:rPr>
              <w:t>4</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74ADF5A">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A0346AA">
            <w:pPr>
              <w:jc w:val="center"/>
            </w:pPr>
            <w:r>
              <w:rPr>
                <w:rFonts w:ascii="宋体" w:hAnsi="宋体" w:eastAsia="宋体"/>
                <w:sz w:val="16"/>
              </w:rPr>
              <w:t>工作资料,原始凭证</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2ED5735E">
            <w:pPr>
              <w:jc w:val="center"/>
            </w:pPr>
            <w:r>
              <w:rPr>
                <w:rFonts w:ascii="宋体" w:hAnsi="宋体" w:eastAsia="宋体"/>
                <w:sz w:val="16"/>
              </w:rPr>
              <w:t>=20万元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6CBBAD05">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5B2B6A7">
            <w:pPr>
              <w:jc w:val="center"/>
            </w:pPr>
            <w:r>
              <w:rPr>
                <w:rFonts w:ascii="宋体" w:hAnsi="宋体" w:eastAsia="宋体"/>
                <w:sz w:val="16"/>
              </w:rPr>
              <w:t>4</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04D6549A">
            <w:pPr>
              <w:jc w:val="center"/>
            </w:pPr>
          </w:p>
        </w:tc>
      </w:tr>
      <w:tr w14:paraId="3FC04713">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D4D951F"/>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24B43C21"/>
        </w:tc>
        <w:tc>
          <w:tcPr>
            <w:tcW w:w="603" w:type="dxa"/>
            <w:vMerge w:val="continue"/>
            <w:tcBorders>
              <w:top w:val="single" w:color="auto" w:sz="10" w:space="0"/>
              <w:left w:val="single" w:color="auto" w:sz="10" w:space="0"/>
              <w:bottom w:val="single" w:color="auto" w:sz="10" w:space="0"/>
              <w:right w:val="single" w:color="auto" w:sz="10" w:space="0"/>
              <w:insideV w:val="single" w:sz="10" w:space="0"/>
            </w:tcBorders>
          </w:tcPr>
          <w:p w14:paraId="53D40921"/>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1C813E9E">
            <w:pPr>
              <w:jc w:val="center"/>
            </w:pPr>
            <w:r>
              <w:rPr>
                <w:rFonts w:ascii="宋体" w:hAnsi="宋体" w:eastAsia="宋体"/>
                <w:sz w:val="16"/>
              </w:rPr>
              <w:t>老年人助餐支出成本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1AE40C">
            <w:pPr>
              <w:jc w:val="center"/>
            </w:pPr>
            <w:r>
              <w:rPr>
                <w:rFonts w:ascii="宋体" w:hAnsi="宋体" w:eastAsia="宋体"/>
                <w:sz w:val="16"/>
              </w:rPr>
              <w:t>&lt;=30.55万元</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061BB51">
            <w:pPr>
              <w:jc w:val="center"/>
            </w:pPr>
            <w:r>
              <w:rPr>
                <w:rFonts w:ascii="宋体" w:hAnsi="宋体" w:eastAsia="宋体"/>
                <w:sz w:val="16"/>
              </w:rPr>
              <w:t>预算支出标准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427ECA43">
            <w:pPr>
              <w:jc w:val="center"/>
            </w:pPr>
            <w:r>
              <w:rPr>
                <w:rFonts w:ascii="宋体" w:hAnsi="宋体" w:eastAsia="宋体"/>
                <w:sz w:val="16"/>
              </w:rPr>
              <w:t>上年无此值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8FABA26">
            <w:pPr>
              <w:jc w:val="center"/>
            </w:pPr>
            <w:r>
              <w:rPr>
                <w:rFonts w:ascii="宋体" w:hAnsi="宋体" w:eastAsia="宋体"/>
                <w:sz w:val="16"/>
              </w:rPr>
              <w:t>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5E51CDE">
            <w:pPr>
              <w:jc w:val="center"/>
            </w:pPr>
            <w:r>
              <w:rPr>
                <w:rFonts w:ascii="宋体" w:hAnsi="宋体" w:eastAsia="宋体"/>
                <w:sz w:val="16"/>
              </w:rPr>
              <w:t>按照完成比例赋分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DF1BFD3">
            <w:pPr>
              <w:jc w:val="center"/>
            </w:pPr>
            <w:r>
              <w:rPr>
                <w:rFonts w:ascii="宋体" w:hAnsi="宋体" w:eastAsia="宋体"/>
                <w:sz w:val="16"/>
              </w:rPr>
              <w:t>原始凭证,工作资料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06B6A0F8">
            <w:pPr>
              <w:jc w:val="center"/>
            </w:pPr>
            <w:r>
              <w:rPr>
                <w:rFonts w:ascii="宋体" w:hAnsi="宋体" w:eastAsia="宋体"/>
                <w:sz w:val="16"/>
              </w:rPr>
              <w:t>=30.0247万元</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88A7D8F">
            <w:pPr>
              <w:jc w:val="center"/>
            </w:pPr>
            <w:r>
              <w:rPr>
                <w:rFonts w:ascii="宋体" w:hAnsi="宋体" w:eastAsia="宋体"/>
                <w:sz w:val="16"/>
              </w:rPr>
              <w:t>98.28%</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71C68AD">
            <w:pPr>
              <w:jc w:val="center"/>
            </w:pPr>
            <w:r>
              <w:rPr>
                <w:rFonts w:ascii="宋体" w:hAnsi="宋体" w:eastAsia="宋体"/>
                <w:sz w:val="16"/>
              </w:rPr>
              <w:t>4.91</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65210CC5">
            <w:pPr>
              <w:jc w:val="center"/>
            </w:pPr>
            <w:r>
              <w:rPr>
                <w:rFonts w:ascii="宋体" w:hAnsi="宋体" w:eastAsia="宋体"/>
                <w:sz w:val="16"/>
              </w:rPr>
              <w:t>偏差原因：人员动态管理，资金按实际发生发放。整改措施：今后精准核查享受补贴人员，按进度加快项目资金支付。</w:t>
            </w:r>
          </w:p>
        </w:tc>
      </w:tr>
      <w:tr w14:paraId="04D3A5E2">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1EF413A2"/>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6AB7FE7F">
            <w:pPr>
              <w:jc w:val="center"/>
            </w:pPr>
            <w:r>
              <w:rPr>
                <w:rFonts w:ascii="宋体" w:hAnsi="宋体" w:eastAsia="宋体"/>
                <w:sz w:val="16"/>
              </w:rPr>
              <w:t>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395F16A7">
            <w:pPr>
              <w:jc w:val="center"/>
            </w:pPr>
            <w:r>
              <w:rPr>
                <w:rFonts w:ascii="宋体" w:hAnsi="宋体" w:eastAsia="宋体"/>
                <w:sz w:val="16"/>
              </w:rPr>
              <w:t>社会效益指标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4AE03EE">
            <w:pPr>
              <w:jc w:val="center"/>
            </w:pPr>
            <w:r>
              <w:rPr>
                <w:rFonts w:ascii="宋体" w:hAnsi="宋体" w:eastAsia="宋体"/>
                <w:sz w:val="16"/>
              </w:rPr>
              <w:t>服务人员水平提升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0673C25">
            <w:pPr>
              <w:jc w:val="center"/>
            </w:pPr>
            <w:r>
              <w:rPr>
                <w:rFonts w:ascii="宋体" w:hAnsi="宋体" w:eastAsia="宋体"/>
                <w:sz w:val="16"/>
              </w:rPr>
              <w:t>有效提升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76D2339">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8E2FD8D">
            <w:pPr>
              <w:jc w:val="center"/>
            </w:pPr>
            <w:r>
              <w:rPr>
                <w:rFonts w:ascii="宋体" w:hAnsi="宋体" w:eastAsia="宋体"/>
                <w:sz w:val="16"/>
              </w:rPr>
              <w:t>基本达成目标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E6AB4D5">
            <w:pPr>
              <w:jc w:val="center"/>
            </w:pPr>
            <w:r>
              <w:rPr>
                <w:rFonts w:ascii="宋体" w:hAnsi="宋体" w:eastAsia="宋体"/>
                <w:sz w:val="16"/>
              </w:rPr>
              <w:t>20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537348B9">
            <w:pPr>
              <w:jc w:val="center"/>
            </w:pPr>
            <w:r>
              <w:rPr>
                <w:rFonts w:ascii="宋体" w:hAnsi="宋体" w:eastAsia="宋体"/>
                <w:sz w:val="16"/>
              </w:rPr>
              <w:t>按评判等级赋分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1A44FD0">
            <w:pPr>
              <w:jc w:val="center"/>
            </w:pPr>
            <w:r>
              <w:rPr>
                <w:rFonts w:ascii="宋体" w:hAnsi="宋体" w:eastAsia="宋体"/>
                <w:sz w:val="16"/>
              </w:rPr>
              <w:t>工作资料,说明材料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6F2439C8">
            <w:pPr>
              <w:jc w:val="center"/>
            </w:pPr>
            <w:r>
              <w:rPr>
                <w:rFonts w:ascii="宋体" w:hAnsi="宋体" w:eastAsia="宋体"/>
                <w:sz w:val="16"/>
              </w:rPr>
              <w:t>=100%</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061031A1">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3C4DCA75">
            <w:pPr>
              <w:jc w:val="center"/>
            </w:pPr>
            <w:r>
              <w:rPr>
                <w:rFonts w:ascii="宋体" w:hAnsi="宋体" w:eastAsia="宋体"/>
                <w:sz w:val="16"/>
              </w:rPr>
              <w:t>20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4E284719">
            <w:pPr>
              <w:jc w:val="center"/>
            </w:pPr>
          </w:p>
        </w:tc>
      </w:tr>
      <w:tr w14:paraId="21D8738C">
        <w:tblPrEx>
          <w:tblCellMar>
            <w:top w:w="0" w:type="dxa"/>
            <w:left w:w="108" w:type="dxa"/>
            <w:bottom w:w="0" w:type="dxa"/>
            <w:right w:w="108" w:type="dxa"/>
          </w:tblCellMar>
        </w:tblPrEx>
        <w:tc>
          <w:tcPr>
            <w:tcW w:w="621" w:type="dxa"/>
            <w:vMerge w:val="continue"/>
            <w:tcBorders>
              <w:top w:val="single" w:color="auto" w:sz="10" w:space="0"/>
              <w:left w:val="single" w:color="auto" w:sz="10" w:space="0"/>
              <w:bottom w:val="single" w:color="auto" w:sz="10" w:space="0"/>
              <w:right w:val="single" w:color="auto" w:sz="10" w:space="0"/>
              <w:insideV w:val="single" w:sz="10" w:space="0"/>
            </w:tcBorders>
          </w:tcPr>
          <w:p w14:paraId="2F5D072D"/>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2B65FBF0">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2DEACF4">
            <w:pPr>
              <w:jc w:val="center"/>
            </w:pPr>
            <w:r>
              <w:rPr>
                <w:rFonts w:ascii="宋体" w:hAnsi="宋体" w:eastAsia="宋体"/>
                <w:sz w:val="16"/>
              </w:rPr>
              <w:t>满意度指标</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4C5347F">
            <w:pPr>
              <w:jc w:val="center"/>
            </w:pPr>
            <w:r>
              <w:rPr>
                <w:rFonts w:ascii="宋体" w:hAnsi="宋体" w:eastAsia="宋体"/>
                <w:sz w:val="16"/>
              </w:rPr>
              <w:t>服务对象满意度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FB7BB8C">
            <w:pPr>
              <w:jc w:val="center"/>
            </w:pPr>
            <w:r>
              <w:rPr>
                <w:rFonts w:ascii="宋体" w:hAnsi="宋体" w:eastAsia="宋体"/>
                <w:sz w:val="16"/>
              </w:rPr>
              <w:t>&gt;=95%</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45B6B14">
            <w:pPr>
              <w:jc w:val="center"/>
            </w:pPr>
            <w:r>
              <w:rPr>
                <w:rFonts w:ascii="宋体" w:hAnsi="宋体" w:eastAsia="宋体"/>
                <w:sz w:val="16"/>
              </w:rPr>
              <w:t>计划标准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7994D19">
            <w:pPr>
              <w:jc w:val="center"/>
            </w:pPr>
            <w:r>
              <w:rPr>
                <w:rFonts w:ascii="宋体" w:hAnsi="宋体" w:eastAsia="宋体"/>
                <w:sz w:val="16"/>
              </w:rPr>
              <w: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5B8CF742">
            <w:pPr>
              <w:jc w:val="center"/>
            </w:pPr>
            <w:r>
              <w:rPr>
                <w:rFonts w:ascii="宋体" w:hAnsi="宋体" w:eastAsia="宋体"/>
                <w:sz w:val="16"/>
              </w:rPr>
              <w:t>10</w:t>
            </w:r>
          </w:p>
        </w:tc>
        <w:tc>
          <w:tcPr>
            <w:tcW w:w="603" w:type="dxa"/>
            <w:tcBorders>
              <w:top w:val="single" w:color="auto" w:sz="10" w:space="0"/>
              <w:left w:val="single" w:color="auto" w:sz="10" w:space="0"/>
              <w:bottom w:val="single" w:color="auto" w:sz="10" w:space="0"/>
              <w:right w:val="single" w:color="auto" w:sz="10" w:space="0"/>
              <w:insideV w:val="single" w:sz="10" w:space="0"/>
            </w:tcBorders>
            <w:vAlign w:val="center"/>
          </w:tcPr>
          <w:p w14:paraId="4D0914D8">
            <w:pPr>
              <w:jc w:val="center"/>
            </w:pPr>
            <w:r>
              <w:rPr>
                <w:rFonts w:ascii="宋体" w:hAnsi="宋体" w:eastAsia="宋体"/>
                <w:sz w:val="16"/>
              </w:rPr>
              <w:t>满意度赋分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D48FE76">
            <w:pPr>
              <w:jc w:val="center"/>
            </w:pPr>
            <w:r>
              <w:rPr>
                <w:rFonts w:ascii="宋体" w:hAnsi="宋体" w:eastAsia="宋体"/>
                <w:sz w:val="16"/>
              </w:rPr>
              <w:t>工作资料,说明材料</w:t>
            </w:r>
          </w:p>
        </w:tc>
        <w:tc>
          <w:tcPr>
            <w:tcW w:w="599" w:type="dxa"/>
            <w:tcBorders>
              <w:top w:val="single" w:color="auto" w:sz="10" w:space="0"/>
              <w:left w:val="single" w:color="auto" w:sz="10" w:space="0"/>
              <w:bottom w:val="single" w:color="auto" w:sz="10" w:space="0"/>
              <w:right w:val="single" w:color="auto" w:sz="10" w:space="0"/>
              <w:insideV w:val="single" w:sz="10" w:space="0"/>
            </w:tcBorders>
            <w:vAlign w:val="center"/>
          </w:tcPr>
          <w:p w14:paraId="45F66895">
            <w:pPr>
              <w:jc w:val="center"/>
            </w:pPr>
            <w:r>
              <w:rPr>
                <w:rFonts w:ascii="宋体" w:hAnsi="宋体" w:eastAsia="宋体"/>
                <w:sz w:val="16"/>
              </w:rPr>
              <w:t>=95%</w:t>
            </w:r>
          </w:p>
        </w:tc>
        <w:tc>
          <w:tcPr>
            <w:tcW w:w="560" w:type="dxa"/>
            <w:tcBorders>
              <w:top w:val="single" w:color="auto" w:sz="10" w:space="0"/>
              <w:left w:val="single" w:color="auto" w:sz="10" w:space="0"/>
              <w:bottom w:val="single" w:color="auto" w:sz="10" w:space="0"/>
              <w:right w:val="single" w:color="auto" w:sz="10" w:space="0"/>
              <w:insideV w:val="single" w:sz="10" w:space="0"/>
            </w:tcBorders>
            <w:vAlign w:val="center"/>
          </w:tcPr>
          <w:p w14:paraId="4A5BCD1C">
            <w:pPr>
              <w:jc w:val="center"/>
            </w:pPr>
            <w:r>
              <w:rPr>
                <w:rFonts w:ascii="宋体" w:hAnsi="宋体" w:eastAsia="宋体"/>
                <w:sz w:val="16"/>
              </w:rPr>
              <w:t>100%</w:t>
            </w:r>
          </w:p>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67320AD8">
            <w:pPr>
              <w:jc w:val="center"/>
            </w:pPr>
            <w:r>
              <w:rPr>
                <w:rFonts w:ascii="宋体" w:hAnsi="宋体" w:eastAsia="宋体"/>
                <w:sz w:val="16"/>
              </w:rPr>
              <w:t>10</w:t>
            </w:r>
          </w:p>
        </w:tc>
        <w:tc>
          <w:tcPr>
            <w:tcW w:w="994" w:type="dxa"/>
            <w:tcBorders>
              <w:top w:val="single" w:color="auto" w:sz="10" w:space="0"/>
              <w:left w:val="single" w:color="auto" w:sz="10" w:space="0"/>
              <w:bottom w:val="single" w:color="auto" w:sz="10" w:space="0"/>
              <w:right w:val="single" w:color="auto" w:sz="10" w:space="0"/>
              <w:insideV w:val="single" w:sz="10" w:space="0"/>
            </w:tcBorders>
            <w:vAlign w:val="center"/>
          </w:tcPr>
          <w:p w14:paraId="74AFC919">
            <w:pPr>
              <w:jc w:val="center"/>
            </w:pPr>
          </w:p>
        </w:tc>
      </w:tr>
      <w:tr w14:paraId="466677BE">
        <w:tblPrEx>
          <w:tblCellMar>
            <w:top w:w="0" w:type="dxa"/>
            <w:left w:w="108" w:type="dxa"/>
            <w:bottom w:w="0" w:type="dxa"/>
            <w:right w:w="108" w:type="dxa"/>
          </w:tblCellMar>
        </w:tblPrEx>
        <w:tc>
          <w:tcPr>
            <w:tcW w:w="243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D16144">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2D69EDD1"/>
        </w:tc>
        <w:tc>
          <w:tcPr>
            <w:tcW w:w="603" w:type="dxa"/>
            <w:tcBorders>
              <w:top w:val="single" w:color="auto" w:sz="10" w:space="0"/>
              <w:left w:val="single" w:color="auto" w:sz="10" w:space="0"/>
              <w:bottom w:val="single" w:color="auto" w:sz="10" w:space="0"/>
              <w:right w:val="single" w:color="auto" w:sz="10" w:space="0"/>
              <w:insideV w:val="single" w:sz="10" w:space="0"/>
            </w:tcBorders>
          </w:tcPr>
          <w:p w14:paraId="761FC32C"/>
        </w:tc>
        <w:tc>
          <w:tcPr>
            <w:tcW w:w="621" w:type="dxa"/>
            <w:tcBorders>
              <w:top w:val="single" w:color="auto" w:sz="10" w:space="0"/>
              <w:left w:val="single" w:color="auto" w:sz="10" w:space="0"/>
              <w:bottom w:val="single" w:color="auto" w:sz="10" w:space="0"/>
              <w:right w:val="single" w:color="auto" w:sz="10" w:space="0"/>
              <w:insideV w:val="single" w:sz="10" w:space="0"/>
            </w:tcBorders>
          </w:tcPr>
          <w:p w14:paraId="28052CB5"/>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9589AE3">
            <w:pPr>
              <w:jc w:val="center"/>
            </w:pPr>
            <w:r>
              <w:rPr>
                <w:rFonts w:ascii="宋体" w:hAnsi="宋体" w:eastAsia="宋体"/>
                <w:sz w:val="16"/>
              </w:rPr>
              <w:t>100</w:t>
            </w:r>
          </w:p>
        </w:tc>
        <w:tc>
          <w:tcPr>
            <w:tcW w:w="603" w:type="dxa"/>
            <w:tcBorders>
              <w:top w:val="single" w:color="auto" w:sz="10" w:space="0"/>
              <w:left w:val="single" w:color="auto" w:sz="10" w:space="0"/>
              <w:bottom w:val="single" w:color="auto" w:sz="10" w:space="0"/>
              <w:right w:val="single" w:color="auto" w:sz="10" w:space="0"/>
              <w:insideV w:val="single" w:sz="10" w:space="0"/>
            </w:tcBorders>
          </w:tcPr>
          <w:p w14:paraId="7BFF589D"/>
        </w:tc>
        <w:tc>
          <w:tcPr>
            <w:tcW w:w="612" w:type="dxa"/>
            <w:tcBorders>
              <w:top w:val="single" w:color="auto" w:sz="10" w:space="0"/>
              <w:left w:val="single" w:color="auto" w:sz="10" w:space="0"/>
              <w:bottom w:val="single" w:color="auto" w:sz="10" w:space="0"/>
              <w:right w:val="single" w:color="auto" w:sz="10" w:space="0"/>
              <w:insideV w:val="single" w:sz="10" w:space="0"/>
            </w:tcBorders>
          </w:tcPr>
          <w:p w14:paraId="79953446"/>
        </w:tc>
        <w:tc>
          <w:tcPr>
            <w:tcW w:w="599" w:type="dxa"/>
            <w:tcBorders>
              <w:top w:val="single" w:color="auto" w:sz="10" w:space="0"/>
              <w:left w:val="single" w:color="auto" w:sz="10" w:space="0"/>
              <w:bottom w:val="single" w:color="auto" w:sz="10" w:space="0"/>
              <w:right w:val="single" w:color="auto" w:sz="10" w:space="0"/>
              <w:insideV w:val="single" w:sz="10" w:space="0"/>
            </w:tcBorders>
          </w:tcPr>
          <w:p w14:paraId="4E8DCF02"/>
        </w:tc>
        <w:tc>
          <w:tcPr>
            <w:tcW w:w="560" w:type="dxa"/>
            <w:tcBorders>
              <w:top w:val="single" w:color="auto" w:sz="10" w:space="0"/>
              <w:left w:val="single" w:color="auto" w:sz="10" w:space="0"/>
              <w:bottom w:val="single" w:color="auto" w:sz="10" w:space="0"/>
              <w:right w:val="single" w:color="auto" w:sz="10" w:space="0"/>
              <w:insideV w:val="single" w:sz="10" w:space="0"/>
            </w:tcBorders>
          </w:tcPr>
          <w:p w14:paraId="66E08A91"/>
        </w:tc>
        <w:tc>
          <w:tcPr>
            <w:tcW w:w="650" w:type="dxa"/>
            <w:tcBorders>
              <w:top w:val="single" w:color="auto" w:sz="10" w:space="0"/>
              <w:left w:val="single" w:color="auto" w:sz="10" w:space="0"/>
              <w:bottom w:val="single" w:color="auto" w:sz="10" w:space="0"/>
              <w:right w:val="single" w:color="auto" w:sz="10" w:space="0"/>
              <w:insideV w:val="single" w:sz="10" w:space="0"/>
            </w:tcBorders>
            <w:vAlign w:val="center"/>
          </w:tcPr>
          <w:p w14:paraId="0E7966E2">
            <w:pPr>
              <w:jc w:val="center"/>
            </w:pPr>
            <w:r>
              <w:rPr>
                <w:rFonts w:ascii="宋体" w:hAnsi="宋体" w:eastAsia="宋体"/>
                <w:sz w:val="16"/>
              </w:rPr>
              <w:t>99.55分</w:t>
            </w:r>
          </w:p>
        </w:tc>
        <w:tc>
          <w:tcPr>
            <w:tcW w:w="994" w:type="dxa"/>
            <w:tcBorders>
              <w:top w:val="single" w:color="auto" w:sz="10" w:space="0"/>
              <w:left w:val="single" w:color="auto" w:sz="10" w:space="0"/>
              <w:bottom w:val="single" w:color="auto" w:sz="10" w:space="0"/>
              <w:right w:val="single" w:color="auto" w:sz="10" w:space="0"/>
              <w:insideV w:val="single" w:sz="10" w:space="0"/>
            </w:tcBorders>
          </w:tcPr>
          <w:p w14:paraId="15DC340F"/>
        </w:tc>
      </w:tr>
    </w:tbl>
    <w:p w14:paraId="779EC0B4">
      <w:r>
        <w:br w:type="page"/>
      </w:r>
    </w:p>
    <w:tbl>
      <w:tblPr>
        <w:tblStyle w:val="9"/>
        <w:tblW w:w="0" w:type="auto"/>
        <w:tblInd w:w="0" w:type="dxa"/>
        <w:tblLayout w:type="fixed"/>
        <w:tblCellMar>
          <w:top w:w="0" w:type="dxa"/>
          <w:left w:w="108" w:type="dxa"/>
          <w:bottom w:w="0" w:type="dxa"/>
          <w:right w:w="108" w:type="dxa"/>
        </w:tblCellMar>
      </w:tblPr>
      <w:tblGrid>
        <w:gridCol w:w="613"/>
        <w:gridCol w:w="582"/>
        <w:gridCol w:w="582"/>
        <w:gridCol w:w="582"/>
        <w:gridCol w:w="776"/>
        <w:gridCol w:w="582"/>
        <w:gridCol w:w="613"/>
        <w:gridCol w:w="597"/>
        <w:gridCol w:w="582"/>
        <w:gridCol w:w="597"/>
        <w:gridCol w:w="610"/>
        <w:gridCol w:w="710"/>
        <w:gridCol w:w="600"/>
        <w:gridCol w:w="1034"/>
      </w:tblGrid>
      <w:tr w14:paraId="72E7EF8B">
        <w:tblPrEx>
          <w:tblCellMar>
            <w:top w:w="0" w:type="dxa"/>
            <w:left w:w="108" w:type="dxa"/>
            <w:bottom w:w="0" w:type="dxa"/>
            <w:right w:w="108" w:type="dxa"/>
          </w:tblCellMar>
        </w:tblPrEx>
        <w:tc>
          <w:tcPr>
            <w:tcW w:w="9060" w:type="dxa"/>
            <w:gridSpan w:val="14"/>
            <w:vAlign w:val="center"/>
          </w:tcPr>
          <w:p w14:paraId="7E164BE0">
            <w:pPr>
              <w:jc w:val="center"/>
            </w:pPr>
            <w:r>
              <w:rPr>
                <w:rFonts w:ascii="宋体" w:hAnsi="宋体" w:eastAsia="宋体"/>
                <w:sz w:val="24"/>
              </w:rPr>
              <w:t>项目支出绩效自评表</w:t>
            </w:r>
          </w:p>
        </w:tc>
      </w:tr>
      <w:tr w14:paraId="5F378EF9">
        <w:tblPrEx>
          <w:tblCellMar>
            <w:top w:w="0" w:type="dxa"/>
            <w:left w:w="108" w:type="dxa"/>
            <w:bottom w:w="0" w:type="dxa"/>
            <w:right w:w="108" w:type="dxa"/>
          </w:tblCellMar>
        </w:tblPrEx>
        <w:tc>
          <w:tcPr>
            <w:tcW w:w="9060" w:type="dxa"/>
            <w:gridSpan w:val="14"/>
            <w:vAlign w:val="center"/>
          </w:tcPr>
          <w:p w14:paraId="77C83069">
            <w:pPr>
              <w:jc w:val="center"/>
            </w:pPr>
            <w:r>
              <w:rPr>
                <w:rFonts w:ascii="宋体" w:hAnsi="宋体" w:eastAsia="宋体"/>
                <w:sz w:val="24"/>
              </w:rPr>
              <w:t>(2024年度)</w:t>
            </w:r>
          </w:p>
        </w:tc>
      </w:tr>
      <w:tr w14:paraId="5159F0D3">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7229C65">
            <w:pPr>
              <w:jc w:val="center"/>
            </w:pPr>
            <w:r>
              <w:rPr>
                <w:rFonts w:ascii="宋体" w:hAnsi="宋体" w:eastAsia="宋体"/>
                <w:sz w:val="16"/>
              </w:rPr>
              <w:t>项目名称</w:t>
            </w:r>
          </w:p>
        </w:tc>
        <w:tc>
          <w:tcPr>
            <w:tcW w:w="84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1BEC86">
            <w:pPr>
              <w:jc w:val="center"/>
            </w:pPr>
            <w:r>
              <w:rPr>
                <w:rFonts w:ascii="宋体" w:hAnsi="宋体" w:eastAsia="宋体"/>
                <w:sz w:val="16"/>
              </w:rPr>
              <w:t>福利园区维修、采购项目</w:t>
            </w:r>
          </w:p>
        </w:tc>
      </w:tr>
      <w:tr w14:paraId="63253D71">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B62D5EF">
            <w:pPr>
              <w:jc w:val="center"/>
            </w:pPr>
            <w:r>
              <w:rPr>
                <w:rFonts w:ascii="宋体" w:hAnsi="宋体" w:eastAsia="宋体"/>
                <w:sz w:val="16"/>
              </w:rPr>
              <w:t>主管部门</w:t>
            </w:r>
          </w:p>
        </w:tc>
        <w:tc>
          <w:tcPr>
            <w:tcW w:w="43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0429A6">
            <w:pPr>
              <w:jc w:val="center"/>
            </w:pPr>
            <w:r>
              <w:rPr>
                <w:rFonts w:ascii="宋体" w:hAnsi="宋体" w:eastAsia="宋体"/>
                <w:sz w:val="16"/>
              </w:rPr>
              <w:t>托里县民政局</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652212E">
            <w:pPr>
              <w:jc w:val="center"/>
            </w:pPr>
            <w:r>
              <w:rPr>
                <w:rFonts w:ascii="宋体" w:hAnsi="宋体" w:eastAsia="宋体"/>
                <w:sz w:val="16"/>
              </w:rPr>
              <w:t>实施单位</w:t>
            </w:r>
          </w:p>
        </w:tc>
        <w:tc>
          <w:tcPr>
            <w:tcW w:w="35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B7D4B9">
            <w:pPr>
              <w:jc w:val="center"/>
            </w:pPr>
            <w:r>
              <w:rPr>
                <w:rFonts w:ascii="宋体" w:hAnsi="宋体" w:eastAsia="宋体"/>
                <w:sz w:val="16"/>
              </w:rPr>
              <w:t>托里县民政局</w:t>
            </w:r>
          </w:p>
        </w:tc>
      </w:tr>
      <w:tr w14:paraId="30D8F7C9">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7C51B">
            <w:pPr>
              <w:jc w:val="center"/>
            </w:pPr>
            <w:r>
              <w:rPr>
                <w:rFonts w:ascii="宋体" w:hAnsi="宋体" w:eastAsia="宋体"/>
                <w:sz w:val="16"/>
              </w:rPr>
              <w:t>项目资金 （万元）</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4800D">
            <w:pPr>
              <w:jc w:val="center"/>
            </w:pP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5CE1">
            <w:pPr>
              <w:jc w:val="center"/>
            </w:pPr>
            <w:r>
              <w:rPr>
                <w:rFonts w:ascii="宋体" w:hAnsi="宋体" w:eastAsia="宋体"/>
                <w:sz w:val="16"/>
              </w:rPr>
              <w:t>年初预算数</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146EC">
            <w:pPr>
              <w:jc w:val="center"/>
            </w:pPr>
            <w:r>
              <w:rPr>
                <w:rFonts w:ascii="宋体" w:hAnsi="宋体" w:eastAsia="宋体"/>
                <w:sz w:val="16"/>
              </w:rPr>
              <w:t>全年预算数</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A449B">
            <w:pPr>
              <w:jc w:val="center"/>
            </w:pPr>
            <w:r>
              <w:rPr>
                <w:rFonts w:ascii="宋体" w:hAnsi="宋体" w:eastAsia="宋体"/>
                <w:sz w:val="16"/>
              </w:rPr>
              <w:t>全年执行数</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F0A41">
            <w:pPr>
              <w:jc w:val="center"/>
            </w:pPr>
            <w:r>
              <w:rPr>
                <w:rFonts w:ascii="宋体" w:hAnsi="宋体" w:eastAsia="宋体"/>
                <w:sz w:val="16"/>
              </w:rPr>
              <w:t>分值</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EB4E6">
            <w:pPr>
              <w:jc w:val="center"/>
            </w:pPr>
            <w:r>
              <w:rPr>
                <w:rFonts w:ascii="宋体" w:hAnsi="宋体" w:eastAsia="宋体"/>
                <w:sz w:val="16"/>
              </w:rPr>
              <w:t>执行率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ED93F4E">
            <w:pPr>
              <w:jc w:val="center"/>
            </w:pPr>
            <w:r>
              <w:rPr>
                <w:rFonts w:ascii="宋体" w:hAnsi="宋体" w:eastAsia="宋体"/>
                <w:sz w:val="16"/>
              </w:rPr>
              <w:t>得分</w:t>
            </w:r>
          </w:p>
        </w:tc>
      </w:tr>
      <w:tr w14:paraId="6E021EA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97B448E"/>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D526">
            <w:pPr>
              <w:jc w:val="center"/>
            </w:pPr>
            <w:r>
              <w:rPr>
                <w:rFonts w:ascii="宋体" w:hAnsi="宋体" w:eastAsia="宋体"/>
                <w:sz w:val="16"/>
              </w:rPr>
              <w:t>年度资金总额</w:t>
            </w: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5E6F">
            <w:pPr>
              <w:jc w:val="center"/>
            </w:pPr>
            <w:r>
              <w:rPr>
                <w:rFonts w:ascii="宋体" w:hAnsi="宋体" w:eastAsia="宋体"/>
                <w:sz w:val="16"/>
              </w:rPr>
              <w:t>206.10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25F9D">
            <w:pPr>
              <w:jc w:val="center"/>
            </w:pPr>
            <w:r>
              <w:rPr>
                <w:rFonts w:ascii="宋体" w:hAnsi="宋体" w:eastAsia="宋体"/>
                <w:sz w:val="16"/>
              </w:rPr>
              <w:t>206.10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4C62C">
            <w:pPr>
              <w:jc w:val="center"/>
            </w:pPr>
            <w:r>
              <w:rPr>
                <w:rFonts w:ascii="宋体" w:hAnsi="宋体" w:eastAsia="宋体"/>
                <w:sz w:val="16"/>
              </w:rPr>
              <w:t>136.17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855F9">
            <w:pPr>
              <w:jc w:val="center"/>
            </w:pPr>
            <w:r>
              <w:rPr>
                <w:rFonts w:ascii="宋体" w:hAnsi="宋体" w:eastAsia="宋体"/>
                <w:sz w:val="16"/>
              </w:rPr>
              <w:t>10</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D36BF">
            <w:pPr>
              <w:jc w:val="center"/>
            </w:pPr>
            <w:r>
              <w:rPr>
                <w:rFonts w:ascii="宋体" w:hAnsi="宋体" w:eastAsia="宋体"/>
                <w:sz w:val="16"/>
              </w:rPr>
              <w:t>66.07%</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E5430D6">
            <w:pPr>
              <w:jc w:val="center"/>
            </w:pPr>
            <w:r>
              <w:rPr>
                <w:rFonts w:ascii="宋体" w:hAnsi="宋体" w:eastAsia="宋体"/>
                <w:sz w:val="16"/>
              </w:rPr>
              <w:t>6.61</w:t>
            </w:r>
          </w:p>
        </w:tc>
      </w:tr>
      <w:tr w14:paraId="0F7FFB58">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9277419"/>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876E3">
            <w:pPr>
              <w:jc w:val="center"/>
            </w:pPr>
            <w:r>
              <w:rPr>
                <w:rFonts w:ascii="宋体" w:hAnsi="宋体" w:eastAsia="宋体"/>
                <w:sz w:val="16"/>
              </w:rPr>
              <w:t>其中：当年财政拨款</w:t>
            </w: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15A55">
            <w:pPr>
              <w:jc w:val="center"/>
            </w:pPr>
            <w:r>
              <w:rPr>
                <w:rFonts w:ascii="宋体" w:hAnsi="宋体" w:eastAsia="宋体"/>
                <w:sz w:val="16"/>
              </w:rPr>
              <w:t>206.10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476B9">
            <w:pPr>
              <w:jc w:val="center"/>
            </w:pPr>
            <w:r>
              <w:rPr>
                <w:rFonts w:ascii="宋体" w:hAnsi="宋体" w:eastAsia="宋体"/>
                <w:sz w:val="16"/>
              </w:rPr>
              <w:t>206.10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BE981">
            <w:pPr>
              <w:jc w:val="center"/>
            </w:pPr>
            <w:r>
              <w:rPr>
                <w:rFonts w:ascii="宋体" w:hAnsi="宋体" w:eastAsia="宋体"/>
                <w:sz w:val="16"/>
              </w:rPr>
              <w:t>136.17</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4ED86">
            <w:pPr>
              <w:jc w:val="center"/>
            </w:pPr>
            <w:r>
              <w:rPr>
                <w:rFonts w:ascii="宋体" w:hAnsi="宋体" w:eastAsia="宋体"/>
                <w:sz w:val="16"/>
              </w:rPr>
              <w:t>—</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A374E">
            <w:pPr>
              <w:jc w:val="center"/>
            </w:pPr>
            <w:r>
              <w:rPr>
                <w:rFonts w:ascii="宋体" w:hAnsi="宋体" w:eastAsia="宋体"/>
                <w:sz w:val="16"/>
              </w:rPr>
              <w:t>—</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61B4C0D6">
            <w:pPr>
              <w:jc w:val="center"/>
            </w:pPr>
            <w:r>
              <w:rPr>
                <w:rFonts w:ascii="宋体" w:hAnsi="宋体" w:eastAsia="宋体"/>
                <w:sz w:val="16"/>
              </w:rPr>
              <w:t>—</w:t>
            </w:r>
          </w:p>
        </w:tc>
      </w:tr>
      <w:tr w14:paraId="61DC00D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AB2F498"/>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59E95">
            <w:pPr>
              <w:jc w:val="center"/>
            </w:pPr>
            <w:r>
              <w:rPr>
                <w:rFonts w:ascii="宋体" w:hAnsi="宋体" w:eastAsia="宋体"/>
                <w:sz w:val="16"/>
              </w:rPr>
              <w:t xml:space="preserve">  其他资金</w:t>
            </w: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47D03">
            <w:pPr>
              <w:jc w:val="center"/>
            </w:pPr>
            <w:r>
              <w:rPr>
                <w:rFonts w:ascii="宋体" w:hAnsi="宋体" w:eastAsia="宋体"/>
                <w:sz w:val="16"/>
              </w:rPr>
              <w:t>0.00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8F65">
            <w:pPr>
              <w:jc w:val="center"/>
            </w:pPr>
            <w:r>
              <w:rPr>
                <w:rFonts w:ascii="宋体" w:hAnsi="宋体" w:eastAsia="宋体"/>
                <w:sz w:val="16"/>
              </w:rPr>
              <w:t>0.00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027F">
            <w:pPr>
              <w:jc w:val="center"/>
            </w:pPr>
            <w:r>
              <w:rPr>
                <w:rFonts w:ascii="宋体" w:hAnsi="宋体" w:eastAsia="宋体"/>
                <w:sz w:val="16"/>
              </w:rPr>
              <w:t>0.00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D13CD">
            <w:pPr>
              <w:jc w:val="center"/>
            </w:pPr>
            <w:r>
              <w:rPr>
                <w:rFonts w:ascii="宋体" w:hAnsi="宋体" w:eastAsia="宋体"/>
                <w:sz w:val="16"/>
              </w:rPr>
              <w:t>—</w:t>
            </w:r>
          </w:p>
        </w:tc>
        <w:tc>
          <w:tcPr>
            <w:tcW w:w="13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7095F">
            <w:pPr>
              <w:jc w:val="center"/>
            </w:pPr>
            <w:r>
              <w:rPr>
                <w:rFonts w:ascii="宋体" w:hAnsi="宋体" w:eastAsia="宋体"/>
                <w:sz w:val="16"/>
              </w:rPr>
              <w:t>—</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BDB6F0F">
            <w:pPr>
              <w:jc w:val="center"/>
            </w:pPr>
            <w:r>
              <w:rPr>
                <w:rFonts w:ascii="宋体" w:hAnsi="宋体" w:eastAsia="宋体"/>
                <w:sz w:val="16"/>
              </w:rPr>
              <w:t>—</w:t>
            </w:r>
          </w:p>
        </w:tc>
      </w:tr>
      <w:tr w14:paraId="24D1FD88">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26CFA">
            <w:pPr>
              <w:jc w:val="center"/>
            </w:pPr>
            <w:r>
              <w:rPr>
                <w:rFonts w:ascii="宋体" w:hAnsi="宋体" w:eastAsia="宋体"/>
                <w:sz w:val="16"/>
              </w:rPr>
              <w:t>年度总体目标</w:t>
            </w:r>
          </w:p>
        </w:tc>
        <w:tc>
          <w:tcPr>
            <w:tcW w:w="43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AD30D">
            <w:pPr>
              <w:jc w:val="center"/>
            </w:pPr>
            <w:r>
              <w:rPr>
                <w:rFonts w:ascii="宋体" w:hAnsi="宋体" w:eastAsia="宋体"/>
                <w:sz w:val="16"/>
              </w:rPr>
              <w:t>预期目标</w:t>
            </w:r>
          </w:p>
        </w:tc>
        <w:tc>
          <w:tcPr>
            <w:tcW w:w="41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8EA6BA">
            <w:pPr>
              <w:jc w:val="center"/>
            </w:pPr>
            <w:r>
              <w:rPr>
                <w:rFonts w:ascii="宋体" w:hAnsi="宋体" w:eastAsia="宋体"/>
                <w:sz w:val="16"/>
              </w:rPr>
              <w:t>实际完成情况</w:t>
            </w:r>
          </w:p>
        </w:tc>
      </w:tr>
      <w:tr w14:paraId="693F6FE4">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FECAEA5"/>
        </w:tc>
        <w:tc>
          <w:tcPr>
            <w:tcW w:w="43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0D3329">
            <w:pPr>
              <w:jc w:val="both"/>
            </w:pPr>
            <w:r>
              <w:rPr>
                <w:rFonts w:ascii="宋体" w:hAnsi="宋体" w:eastAsia="宋体"/>
                <w:sz w:val="16"/>
              </w:rPr>
              <w:t>资金206.1万元用于广告制作设施采购1批、墙面装修装饰1批、室内配套设施和6900平方米外墙维修，随着我县经济社会的发展，推进和加快未成年人保护工作，</w:t>
            </w:r>
            <w:r>
              <w:rPr>
                <w:rFonts w:hint="eastAsia" w:ascii="宋体" w:hAnsi="宋体"/>
                <w:sz w:val="16"/>
                <w:lang w:eastAsia="zh-CN"/>
              </w:rPr>
              <w:t>加快</w:t>
            </w:r>
            <w:r>
              <w:rPr>
                <w:rFonts w:ascii="宋体" w:hAnsi="宋体" w:eastAsia="宋体"/>
                <w:sz w:val="16"/>
              </w:rPr>
              <w:t>规划建设改革深入发展的需要，原有的服务已经不能满足广大人民群众的需要，在一定程度上影响了人民群众对精神文明和物质文明的追求，为解决这一困扰群众的民生问题。受益人员满意度达90%。</w:t>
            </w:r>
          </w:p>
        </w:tc>
        <w:tc>
          <w:tcPr>
            <w:tcW w:w="41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229857">
            <w:pPr>
              <w:jc w:val="both"/>
            </w:pPr>
            <w:r>
              <w:rPr>
                <w:rFonts w:ascii="宋体" w:hAnsi="宋体" w:eastAsia="宋体"/>
                <w:sz w:val="16"/>
              </w:rPr>
              <w:t>福利园区维修、采购项目预算资金206.1万元，截止时间2024年12月31日，已经支付136.1730万元，项目按照计划正常实行，已经完成了广告制作设施采购1批、墙面装修装饰1批、室内配套设施和6900平方米外墙维修，随着我县经济社会的发展，推进和加快未成年人保护工作，</w:t>
            </w:r>
            <w:r>
              <w:rPr>
                <w:rFonts w:hint="eastAsia" w:ascii="宋体" w:hAnsi="宋体"/>
                <w:sz w:val="16"/>
                <w:lang w:eastAsia="zh-CN"/>
              </w:rPr>
              <w:t>加快</w:t>
            </w:r>
            <w:r>
              <w:rPr>
                <w:rFonts w:ascii="宋体" w:hAnsi="宋体" w:eastAsia="宋体"/>
                <w:sz w:val="16"/>
              </w:rPr>
              <w:t>规划建设改革深入发展的需要，原有的服务已经不能满足广大人民群众的需要，在一定程度上影响了人民群众对精神文明和物质文明的追求，为解决这一困扰群众的民生问题。受益人员满意度</w:t>
            </w:r>
            <w:r>
              <w:rPr>
                <w:rFonts w:hint="eastAsia" w:ascii="宋体" w:hAnsi="宋体"/>
                <w:sz w:val="16"/>
                <w:lang w:eastAsia="zh-CN"/>
              </w:rPr>
              <w:t>达到</w:t>
            </w:r>
            <w:r>
              <w:rPr>
                <w:rFonts w:ascii="宋体" w:hAnsi="宋体" w:eastAsia="宋体"/>
                <w:sz w:val="16"/>
              </w:rPr>
              <w:t>了90%。</w:t>
            </w:r>
            <w:r>
              <w:rPr>
                <w:rFonts w:ascii="宋体" w:hAnsi="宋体" w:eastAsia="宋体"/>
                <w:sz w:val="16"/>
              </w:rPr>
              <w:br w:type="textWrapping"/>
            </w:r>
          </w:p>
        </w:tc>
      </w:tr>
      <w:tr w14:paraId="6E94FED6">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13FE46E1"/>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41F652D">
            <w:pPr>
              <w:jc w:val="center"/>
            </w:pPr>
            <w:r>
              <w:rPr>
                <w:rFonts w:ascii="宋体" w:hAnsi="宋体" w:eastAsia="宋体"/>
                <w:sz w:val="16"/>
              </w:rPr>
              <w:t>一级指标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7B33603">
            <w:pPr>
              <w:jc w:val="center"/>
            </w:pPr>
            <w:r>
              <w:rPr>
                <w:rFonts w:ascii="宋体" w:hAnsi="宋体" w:eastAsia="宋体"/>
                <w:sz w:val="16"/>
              </w:rPr>
              <w:t>二级指标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1D42605">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A78B589">
            <w:pPr>
              <w:jc w:val="center"/>
            </w:pPr>
            <w:r>
              <w:rPr>
                <w:rFonts w:ascii="宋体" w:hAnsi="宋体" w:eastAsia="宋体"/>
                <w:sz w:val="16"/>
              </w:rPr>
              <w:t>指标值</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692EFC7">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5C04257">
            <w:pPr>
              <w:jc w:val="center"/>
            </w:pPr>
            <w:r>
              <w:rPr>
                <w:rFonts w:ascii="宋体" w:hAnsi="宋体" w:eastAsia="宋体"/>
                <w:sz w:val="16"/>
              </w:rPr>
              <w:t>上年完成情况</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EB34E43">
            <w:pPr>
              <w:jc w:val="center"/>
            </w:pPr>
            <w:r>
              <w:rPr>
                <w:rFonts w:ascii="宋体" w:hAnsi="宋体" w:eastAsia="宋体"/>
                <w:sz w:val="16"/>
              </w:rPr>
              <w:t>指标分值权重</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1687422">
            <w:pPr>
              <w:jc w:val="center"/>
            </w:pPr>
            <w:r>
              <w:rPr>
                <w:rFonts w:ascii="宋体" w:hAnsi="宋体" w:eastAsia="宋体"/>
                <w:sz w:val="16"/>
              </w:rPr>
              <w:t>指标赋分规则</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03B12BD">
            <w:pPr>
              <w:jc w:val="center"/>
            </w:pPr>
            <w:r>
              <w:rPr>
                <w:rFonts w:ascii="宋体" w:hAnsi="宋体" w:eastAsia="宋体"/>
                <w:sz w:val="16"/>
              </w:rPr>
              <w:t>佐证资料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05AE742">
            <w:pPr>
              <w:jc w:val="center"/>
            </w:pPr>
            <w:r>
              <w:rPr>
                <w:rFonts w:ascii="宋体" w:hAnsi="宋体" w:eastAsia="宋体"/>
                <w:sz w:val="16"/>
              </w:rPr>
              <w:t>指标实际完成值</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5F2DF69A">
            <w:pPr>
              <w:jc w:val="center"/>
            </w:pPr>
            <w:r>
              <w:rPr>
                <w:rFonts w:ascii="宋体" w:hAnsi="宋体" w:eastAsia="宋体"/>
                <w:sz w:val="16"/>
              </w:rPr>
              <w:t>完成率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58DFEF4">
            <w:pPr>
              <w:jc w:val="center"/>
            </w:pPr>
            <w:r>
              <w:rPr>
                <w:rFonts w:ascii="宋体" w:hAnsi="宋体" w:eastAsia="宋体"/>
                <w:sz w:val="16"/>
              </w:rPr>
              <w:t>指标得分</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D5CF272">
            <w:pPr>
              <w:jc w:val="center"/>
            </w:pPr>
            <w:r>
              <w:rPr>
                <w:rFonts w:ascii="宋体" w:hAnsi="宋体" w:eastAsia="宋体"/>
                <w:sz w:val="16"/>
              </w:rPr>
              <w:t>偏差原因分析及改进措施</w:t>
            </w:r>
          </w:p>
        </w:tc>
      </w:tr>
      <w:tr w14:paraId="4DAC1194">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B577F2">
            <w:pPr>
              <w:jc w:val="center"/>
            </w:pPr>
            <w:r>
              <w:rPr>
                <w:rFonts w:ascii="宋体" w:hAnsi="宋体" w:eastAsia="宋体"/>
                <w:sz w:val="16"/>
              </w:rPr>
              <w:t>年度绩效指标完成情况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041E1">
            <w:pPr>
              <w:jc w:val="center"/>
            </w:pPr>
            <w:r>
              <w:rPr>
                <w:rFonts w:ascii="宋体" w:hAnsi="宋体" w:eastAsia="宋体"/>
                <w:sz w:val="16"/>
              </w:rPr>
              <w:t>产出指标</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9E5D8">
            <w:pPr>
              <w:jc w:val="center"/>
            </w:pPr>
            <w:r>
              <w:rPr>
                <w:rFonts w:ascii="宋体" w:hAnsi="宋体" w:eastAsia="宋体"/>
                <w:sz w:val="16"/>
              </w:rPr>
              <w:t>数量指标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CBDB450">
            <w:pPr>
              <w:jc w:val="center"/>
            </w:pPr>
            <w:r>
              <w:rPr>
                <w:rFonts w:ascii="宋体" w:hAnsi="宋体" w:eastAsia="宋体"/>
                <w:sz w:val="16"/>
              </w:rPr>
              <w:t>广告制作设施采购数量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F53785">
            <w:pPr>
              <w:jc w:val="center"/>
            </w:pPr>
            <w:r>
              <w:rPr>
                <w:rFonts w:ascii="宋体" w:hAnsi="宋体" w:eastAsia="宋体"/>
                <w:sz w:val="16"/>
              </w:rPr>
              <w:t>&gt;=1批</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F7B512C">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AE9B982">
            <w:pPr>
              <w:jc w:val="center"/>
            </w:pPr>
            <w:r>
              <w:rPr>
                <w:rFonts w:ascii="宋体" w:hAnsi="宋体" w:eastAsia="宋体"/>
                <w:sz w:val="16"/>
              </w:rPr>
              <w:t>1批</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254B573">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7BA5500">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B9FA138">
            <w:pPr>
              <w:jc w:val="center"/>
            </w:pPr>
            <w:r>
              <w:rPr>
                <w:rFonts w:ascii="宋体" w:hAnsi="宋体" w:eastAsia="宋体"/>
                <w:sz w:val="16"/>
              </w:rPr>
              <w:t>工作资料,说明材料,原始凭证,正式材料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909EF7A">
            <w:pPr>
              <w:jc w:val="center"/>
            </w:pPr>
            <w:r>
              <w:rPr>
                <w:rFonts w:ascii="宋体" w:hAnsi="宋体" w:eastAsia="宋体"/>
                <w:sz w:val="16"/>
              </w:rPr>
              <w:t>=1批</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3D19F8E">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33BC219A">
            <w:pPr>
              <w:jc w:val="center"/>
            </w:pPr>
            <w:r>
              <w:rPr>
                <w:rFonts w:ascii="宋体" w:hAnsi="宋体" w:eastAsia="宋体"/>
                <w:sz w:val="16"/>
              </w:rPr>
              <w:t>6</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B4C37A3">
            <w:pPr>
              <w:jc w:val="center"/>
            </w:pPr>
          </w:p>
        </w:tc>
      </w:tr>
      <w:tr w14:paraId="2EEAA6E5">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B11EAF8"/>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A712C2E"/>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CA78321"/>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7025CF1">
            <w:pPr>
              <w:jc w:val="center"/>
            </w:pPr>
            <w:r>
              <w:rPr>
                <w:rFonts w:ascii="宋体" w:hAnsi="宋体" w:eastAsia="宋体"/>
                <w:sz w:val="16"/>
              </w:rPr>
              <w:t>墙面装修装饰数量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7AD7B5B">
            <w:pPr>
              <w:jc w:val="center"/>
            </w:pPr>
            <w:r>
              <w:rPr>
                <w:rFonts w:ascii="宋体" w:hAnsi="宋体" w:eastAsia="宋体"/>
                <w:sz w:val="16"/>
              </w:rPr>
              <w:t>&gt;=1批</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7BB987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A032242">
            <w:pPr>
              <w:jc w:val="center"/>
            </w:pPr>
            <w:r>
              <w:rPr>
                <w:rFonts w:ascii="宋体" w:hAnsi="宋体" w:eastAsia="宋体"/>
                <w:sz w:val="16"/>
              </w:rPr>
              <w:t>1批</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B19A10D">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53C4409">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6FAB9F3">
            <w:pPr>
              <w:jc w:val="center"/>
            </w:pPr>
            <w:r>
              <w:rPr>
                <w:rFonts w:ascii="宋体" w:hAnsi="宋体" w:eastAsia="宋体"/>
                <w:sz w:val="16"/>
              </w:rPr>
              <w:t>正式材料,工作资料,原始凭证,说明材料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44CEE97">
            <w:pPr>
              <w:jc w:val="center"/>
            </w:pPr>
            <w:r>
              <w:rPr>
                <w:rFonts w:ascii="宋体" w:hAnsi="宋体" w:eastAsia="宋体"/>
                <w:sz w:val="16"/>
              </w:rPr>
              <w:t>=1批</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5D7828D">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793E743A">
            <w:pPr>
              <w:jc w:val="center"/>
            </w:pPr>
            <w:r>
              <w:rPr>
                <w:rFonts w:ascii="宋体" w:hAnsi="宋体" w:eastAsia="宋体"/>
                <w:sz w:val="16"/>
              </w:rPr>
              <w:t>6</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93E0726">
            <w:pPr>
              <w:jc w:val="center"/>
            </w:pPr>
          </w:p>
        </w:tc>
      </w:tr>
      <w:tr w14:paraId="1E4DA9C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35A1C5C"/>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C760ED8"/>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D7A8F8E"/>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C652C4B">
            <w:pPr>
              <w:jc w:val="center"/>
            </w:pPr>
            <w:r>
              <w:rPr>
                <w:rFonts w:ascii="宋体" w:hAnsi="宋体" w:eastAsia="宋体"/>
                <w:sz w:val="16"/>
              </w:rPr>
              <w:t>室内配套设施数量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3CA924">
            <w:pPr>
              <w:jc w:val="center"/>
            </w:pPr>
            <w:r>
              <w:rPr>
                <w:rFonts w:ascii="宋体" w:hAnsi="宋体" w:eastAsia="宋体"/>
                <w:sz w:val="16"/>
              </w:rPr>
              <w:t>&gt;=1套、把</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501E44">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B2F0B32">
            <w:pPr>
              <w:jc w:val="center"/>
            </w:pPr>
            <w:r>
              <w:rPr>
                <w:rFonts w:ascii="宋体" w:hAnsi="宋体" w:eastAsia="宋体"/>
                <w:sz w:val="16"/>
              </w:rPr>
              <w:t>1套、把</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2C94DCC">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F848CB9">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DEECFEB">
            <w:pPr>
              <w:jc w:val="center"/>
            </w:pPr>
            <w:r>
              <w:rPr>
                <w:rFonts w:ascii="宋体" w:hAnsi="宋体" w:eastAsia="宋体"/>
                <w:sz w:val="16"/>
              </w:rPr>
              <w:t>工作资料,正式材料,原始凭证,说明材料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004DBD8">
            <w:pPr>
              <w:jc w:val="center"/>
            </w:pPr>
            <w:r>
              <w:rPr>
                <w:rFonts w:ascii="宋体" w:hAnsi="宋体" w:eastAsia="宋体"/>
                <w:sz w:val="16"/>
              </w:rPr>
              <w:t>=1套、把</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B099CDE">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F2F01CE">
            <w:pPr>
              <w:jc w:val="center"/>
            </w:pPr>
            <w:r>
              <w:rPr>
                <w:rFonts w:ascii="宋体" w:hAnsi="宋体" w:eastAsia="宋体"/>
                <w:sz w:val="16"/>
              </w:rPr>
              <w:t>6</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4970FA2">
            <w:pPr>
              <w:jc w:val="center"/>
            </w:pPr>
          </w:p>
        </w:tc>
      </w:tr>
      <w:tr w14:paraId="5D1B964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6E58E7A"/>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957DB46"/>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5E3E6C2"/>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317D069">
            <w:pPr>
              <w:jc w:val="center"/>
            </w:pPr>
            <w:r>
              <w:rPr>
                <w:rFonts w:ascii="宋体" w:hAnsi="宋体" w:eastAsia="宋体"/>
                <w:sz w:val="16"/>
              </w:rPr>
              <w:t>外墙维修面积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DBBCB1">
            <w:pPr>
              <w:jc w:val="center"/>
            </w:pPr>
            <w:r>
              <w:rPr>
                <w:rFonts w:ascii="宋体" w:hAnsi="宋体" w:eastAsia="宋体"/>
                <w:sz w:val="16"/>
              </w:rPr>
              <w:t>&gt;=6900平方米</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3FADA2A">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6EDF8CD">
            <w:pPr>
              <w:jc w:val="center"/>
            </w:pPr>
            <w:r>
              <w:rPr>
                <w:rFonts w:ascii="宋体" w:hAnsi="宋体" w:eastAsia="宋体"/>
                <w:sz w:val="16"/>
              </w:rPr>
              <w:t>6900平方米</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E61FA8F">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39F30EF">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DF80AB0">
            <w:pPr>
              <w:jc w:val="center"/>
            </w:pPr>
            <w:r>
              <w:rPr>
                <w:rFonts w:ascii="宋体" w:hAnsi="宋体" w:eastAsia="宋体"/>
                <w:sz w:val="16"/>
              </w:rPr>
              <w:t>工作资料,正式材料,说明材料,原始凭证</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78E2C31">
            <w:pPr>
              <w:jc w:val="center"/>
            </w:pPr>
            <w:r>
              <w:rPr>
                <w:rFonts w:ascii="宋体" w:hAnsi="宋体" w:eastAsia="宋体"/>
                <w:sz w:val="16"/>
              </w:rPr>
              <w:t>=6900平方米</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2926E7F4">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A1E6E9D">
            <w:pPr>
              <w:jc w:val="center"/>
            </w:pPr>
            <w:r>
              <w:rPr>
                <w:rFonts w:ascii="宋体" w:hAnsi="宋体" w:eastAsia="宋体"/>
                <w:sz w:val="16"/>
              </w:rPr>
              <w:t>6</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8CE0C80">
            <w:pPr>
              <w:jc w:val="center"/>
            </w:pPr>
          </w:p>
        </w:tc>
      </w:tr>
      <w:tr w14:paraId="737A320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FF810F2"/>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FCA662D"/>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A4D53A">
            <w:pPr>
              <w:jc w:val="center"/>
            </w:pPr>
            <w:r>
              <w:rPr>
                <w:rFonts w:ascii="宋体" w:hAnsi="宋体" w:eastAsia="宋体"/>
                <w:sz w:val="16"/>
              </w:rPr>
              <w:t>质量指标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42AD625">
            <w:pPr>
              <w:jc w:val="center"/>
            </w:pPr>
            <w:r>
              <w:rPr>
                <w:rFonts w:ascii="宋体" w:hAnsi="宋体" w:eastAsia="宋体"/>
                <w:sz w:val="16"/>
              </w:rPr>
              <w:t>项目资金支付率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59601E">
            <w:pPr>
              <w:jc w:val="center"/>
            </w:pPr>
            <w:r>
              <w:rPr>
                <w:rFonts w:ascii="宋体" w:hAnsi="宋体" w:eastAsia="宋体"/>
                <w:sz w:val="16"/>
              </w:rPr>
              <w:t>&gt;=97%</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B679728">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1FB772F">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E5D5237">
            <w:pPr>
              <w:jc w:val="center"/>
            </w:pPr>
            <w:r>
              <w:rPr>
                <w:rFonts w:ascii="宋体" w:hAnsi="宋体" w:eastAsia="宋体"/>
                <w:sz w:val="16"/>
              </w:rPr>
              <w:t>6</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C03FA59">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EBEB9DE">
            <w:pPr>
              <w:jc w:val="center"/>
            </w:pPr>
            <w:r>
              <w:rPr>
                <w:rFonts w:ascii="宋体" w:hAnsi="宋体" w:eastAsia="宋体"/>
                <w:sz w:val="16"/>
              </w:rPr>
              <w:t>工作资料,原始凭证,正式材料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D91CE3F">
            <w:pPr>
              <w:jc w:val="center"/>
            </w:pPr>
            <w:r>
              <w:rPr>
                <w:rFonts w:ascii="宋体" w:hAnsi="宋体" w:eastAsia="宋体"/>
                <w:sz w:val="16"/>
              </w:rPr>
              <w:t>=97%</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342D2C8">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A85C5F1">
            <w:pPr>
              <w:jc w:val="center"/>
            </w:pPr>
            <w:r>
              <w:rPr>
                <w:rFonts w:ascii="宋体" w:hAnsi="宋体" w:eastAsia="宋体"/>
                <w:sz w:val="16"/>
              </w:rPr>
              <w:t>6</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BAB7B77">
            <w:pPr>
              <w:jc w:val="center"/>
            </w:pPr>
          </w:p>
        </w:tc>
      </w:tr>
      <w:tr w14:paraId="22DA388A">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1BFC954"/>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83440F2"/>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116CC15"/>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7CF5BCD">
            <w:pPr>
              <w:jc w:val="center"/>
            </w:pPr>
            <w:r>
              <w:rPr>
                <w:rFonts w:ascii="宋体" w:hAnsi="宋体" w:eastAsia="宋体"/>
                <w:sz w:val="16"/>
              </w:rPr>
              <w:t>项目开工率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CF40EE">
            <w:pPr>
              <w:jc w:val="center"/>
            </w:pPr>
            <w:r>
              <w:rPr>
                <w:rFonts w:ascii="宋体" w:hAnsi="宋体" w:eastAsia="宋体"/>
                <w:sz w:val="16"/>
              </w:rPr>
              <w:t>&gt;=100%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8D774B6">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58B512D">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9AC3769">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E10A203">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5FC5A86">
            <w:pPr>
              <w:jc w:val="center"/>
            </w:pPr>
            <w:r>
              <w:rPr>
                <w:rFonts w:ascii="宋体" w:hAnsi="宋体" w:eastAsia="宋体"/>
                <w:sz w:val="16"/>
              </w:rPr>
              <w:t>工作资料,说明材料,原始凭证,正式材料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F830E6D">
            <w:pPr>
              <w:jc w:val="center"/>
            </w:pPr>
            <w:r>
              <w:rPr>
                <w:rFonts w:ascii="宋体" w:hAnsi="宋体" w:eastAsia="宋体"/>
                <w:sz w:val="16"/>
              </w:rPr>
              <w:t>=100%</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5DDA604">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44EF5A8">
            <w:pPr>
              <w:jc w:val="center"/>
            </w:pPr>
            <w:r>
              <w:rPr>
                <w:rFonts w:ascii="宋体" w:hAnsi="宋体" w:eastAsia="宋体"/>
                <w:sz w:val="16"/>
              </w:rPr>
              <w:t>5</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97D20D1">
            <w:pPr>
              <w:jc w:val="center"/>
            </w:pPr>
          </w:p>
        </w:tc>
      </w:tr>
      <w:tr w14:paraId="1AC9C89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9633A71"/>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4A89B42B"/>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682B809">
            <w:pPr>
              <w:jc w:val="center"/>
            </w:pPr>
            <w:r>
              <w:rPr>
                <w:rFonts w:ascii="宋体" w:hAnsi="宋体" w:eastAsia="宋体"/>
                <w:sz w:val="16"/>
              </w:rPr>
              <w:t>时效指标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7621336">
            <w:pPr>
              <w:jc w:val="center"/>
            </w:pPr>
            <w:r>
              <w:rPr>
                <w:rFonts w:ascii="宋体" w:hAnsi="宋体" w:eastAsia="宋体"/>
                <w:sz w:val="16"/>
              </w:rPr>
              <w:t>项目完成及时率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E63E81E">
            <w:pPr>
              <w:jc w:val="center"/>
            </w:pPr>
            <w:r>
              <w:rPr>
                <w:rFonts w:ascii="宋体" w:hAnsi="宋体" w:eastAsia="宋体"/>
                <w:sz w:val="16"/>
              </w:rPr>
              <w:t>&gt;=100%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D54B43E">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DB71709">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DEA4524">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DA852E0">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AF2AE83">
            <w:pPr>
              <w:jc w:val="center"/>
            </w:pPr>
            <w:r>
              <w:rPr>
                <w:rFonts w:ascii="宋体" w:hAnsi="宋体" w:eastAsia="宋体"/>
                <w:sz w:val="16"/>
              </w:rPr>
              <w:t>工作资料,说明材料,原始凭证,正式材料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1CC30135">
            <w:pPr>
              <w:jc w:val="center"/>
            </w:pPr>
            <w:r>
              <w:rPr>
                <w:rFonts w:ascii="宋体" w:hAnsi="宋体" w:eastAsia="宋体"/>
                <w:sz w:val="16"/>
              </w:rPr>
              <w:t>=100%</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4EAC9C6">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1E74DF63">
            <w:pPr>
              <w:jc w:val="center"/>
            </w:pPr>
            <w:r>
              <w:rPr>
                <w:rFonts w:ascii="宋体" w:hAnsi="宋体" w:eastAsia="宋体"/>
                <w:sz w:val="16"/>
              </w:rPr>
              <w:t>5</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36EC192">
            <w:pPr>
              <w:jc w:val="center"/>
            </w:pPr>
          </w:p>
        </w:tc>
      </w:tr>
      <w:tr w14:paraId="33487719">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F5F57EB"/>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9E5B4">
            <w:pPr>
              <w:jc w:val="center"/>
            </w:pPr>
            <w:r>
              <w:rPr>
                <w:rFonts w:ascii="宋体" w:hAnsi="宋体" w:eastAsia="宋体"/>
                <w:sz w:val="16"/>
              </w:rPr>
              <w:t>成本指标</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975A">
            <w:pPr>
              <w:jc w:val="center"/>
            </w:pPr>
            <w:r>
              <w:rPr>
                <w:rFonts w:ascii="宋体" w:hAnsi="宋体" w:eastAsia="宋体"/>
                <w:sz w:val="16"/>
              </w:rPr>
              <w:t>经济成本指标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B5F7A67">
            <w:pPr>
              <w:jc w:val="center"/>
            </w:pPr>
            <w:r>
              <w:rPr>
                <w:rFonts w:ascii="宋体" w:hAnsi="宋体" w:eastAsia="宋体"/>
                <w:sz w:val="16"/>
              </w:rPr>
              <w:t>广告制作支出成本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725E7DA">
            <w:pPr>
              <w:jc w:val="center"/>
            </w:pPr>
            <w:r>
              <w:rPr>
                <w:rFonts w:ascii="宋体" w:hAnsi="宋体" w:eastAsia="宋体"/>
                <w:sz w:val="16"/>
              </w:rPr>
              <w:t>&lt;=35.54万元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DAA5BCD">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D71A008">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3980839">
            <w:pPr>
              <w:jc w:val="center"/>
            </w:pPr>
            <w:r>
              <w:rPr>
                <w:rFonts w:ascii="宋体" w:hAnsi="宋体" w:eastAsia="宋体"/>
                <w:sz w:val="16"/>
              </w:rPr>
              <w:t>3</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A2704BF">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252E561">
            <w:pPr>
              <w:jc w:val="center"/>
            </w:pPr>
            <w:r>
              <w:rPr>
                <w:rFonts w:ascii="宋体" w:hAnsi="宋体" w:eastAsia="宋体"/>
                <w:sz w:val="16"/>
              </w:rPr>
              <w:t>工作资料,原始凭证</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D401BDC">
            <w:pPr>
              <w:jc w:val="center"/>
            </w:pPr>
            <w:r>
              <w:rPr>
                <w:rFonts w:ascii="宋体" w:hAnsi="宋体" w:eastAsia="宋体"/>
                <w:sz w:val="16"/>
              </w:rPr>
              <w:t>=0万元</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263ECECB">
            <w:pPr>
              <w:jc w:val="center"/>
            </w:pPr>
            <w:r>
              <w:rPr>
                <w:rFonts w:ascii="宋体" w:hAnsi="宋体" w:eastAsia="宋体"/>
                <w:sz w:val="16"/>
              </w:rPr>
              <w:t>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008076C">
            <w:pPr>
              <w:jc w:val="center"/>
            </w:pPr>
            <w:r>
              <w:rPr>
                <w:rFonts w:ascii="宋体" w:hAnsi="宋体" w:eastAsia="宋体"/>
                <w:sz w:val="16"/>
              </w:rPr>
              <w:t>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4CD44AB">
            <w:pPr>
              <w:jc w:val="center"/>
            </w:pPr>
            <w:r>
              <w:rPr>
                <w:rFonts w:ascii="宋体" w:hAnsi="宋体" w:eastAsia="宋体"/>
                <w:sz w:val="16"/>
              </w:rPr>
              <w:t>偏差原因：广告制作做了预算未开展工作，广告制作支出成本为0。整改措施：今后精准核查，按进度加快项目资金支付。</w:t>
            </w:r>
          </w:p>
        </w:tc>
      </w:tr>
      <w:tr w14:paraId="61071C7A">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B2C0538"/>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FE68565"/>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89B268D"/>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91E64FB">
            <w:pPr>
              <w:jc w:val="center"/>
            </w:pPr>
            <w:r>
              <w:rPr>
                <w:rFonts w:ascii="宋体" w:hAnsi="宋体" w:eastAsia="宋体"/>
                <w:sz w:val="16"/>
              </w:rPr>
              <w:t>墙面装修装饰支出成本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94EEA8">
            <w:pPr>
              <w:jc w:val="center"/>
            </w:pPr>
            <w:r>
              <w:rPr>
                <w:rFonts w:ascii="宋体" w:hAnsi="宋体" w:eastAsia="宋体"/>
                <w:sz w:val="16"/>
              </w:rPr>
              <w:t>&lt;=68.40万元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E057A51">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1B8D5F7">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1DFE967">
            <w:pPr>
              <w:jc w:val="center"/>
            </w:pPr>
            <w:r>
              <w:rPr>
                <w:rFonts w:ascii="宋体" w:hAnsi="宋体" w:eastAsia="宋体"/>
                <w:sz w:val="16"/>
              </w:rPr>
              <w:t>7</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3A440B7">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C8E9A87">
            <w:pPr>
              <w:jc w:val="center"/>
            </w:pPr>
            <w:r>
              <w:rPr>
                <w:rFonts w:ascii="宋体" w:hAnsi="宋体" w:eastAsia="宋体"/>
                <w:sz w:val="16"/>
              </w:rPr>
              <w:t>工作资料,原始凭证</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690FB7B7">
            <w:pPr>
              <w:jc w:val="center"/>
            </w:pPr>
            <w:r>
              <w:rPr>
                <w:rFonts w:ascii="宋体" w:hAnsi="宋体" w:eastAsia="宋体"/>
                <w:sz w:val="16"/>
              </w:rPr>
              <w:t>=67.318762万元</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115F3EBB">
            <w:pPr>
              <w:jc w:val="center"/>
            </w:pPr>
            <w:r>
              <w:rPr>
                <w:rFonts w:ascii="宋体" w:hAnsi="宋体" w:eastAsia="宋体"/>
                <w:sz w:val="16"/>
              </w:rPr>
              <w:t>98.42%</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D96F06F">
            <w:pPr>
              <w:jc w:val="center"/>
            </w:pPr>
            <w:r>
              <w:rPr>
                <w:rFonts w:ascii="宋体" w:hAnsi="宋体" w:eastAsia="宋体"/>
                <w:sz w:val="16"/>
              </w:rPr>
              <w:t>6.89</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3D75BDE">
            <w:pPr>
              <w:jc w:val="center"/>
            </w:pPr>
            <w:r>
              <w:rPr>
                <w:rFonts w:ascii="宋体" w:hAnsi="宋体" w:eastAsia="宋体"/>
                <w:sz w:val="16"/>
              </w:rPr>
              <w:t>偏差原因：墙面装修装饰项目开展晚。整改措施：按进度加快项目资金支付。</w:t>
            </w:r>
          </w:p>
        </w:tc>
      </w:tr>
      <w:tr w14:paraId="1C34DEA1">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076D424"/>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9332397"/>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4DFAD323"/>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1A79E26">
            <w:pPr>
              <w:jc w:val="center"/>
            </w:pPr>
            <w:r>
              <w:rPr>
                <w:rFonts w:ascii="宋体" w:hAnsi="宋体" w:eastAsia="宋体"/>
                <w:sz w:val="16"/>
              </w:rPr>
              <w:t>室内配套设备采购成本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7D004C">
            <w:pPr>
              <w:jc w:val="center"/>
            </w:pPr>
            <w:r>
              <w:rPr>
                <w:rFonts w:ascii="宋体" w:hAnsi="宋体" w:eastAsia="宋体"/>
                <w:sz w:val="16"/>
              </w:rPr>
              <w:t>&lt;=44.50万元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042E224">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FFB407B">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7B9B01E">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6D9AF95">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07A3D3E">
            <w:pPr>
              <w:jc w:val="center"/>
            </w:pPr>
            <w:r>
              <w:rPr>
                <w:rFonts w:ascii="宋体" w:hAnsi="宋体" w:eastAsia="宋体"/>
                <w:sz w:val="16"/>
              </w:rPr>
              <w:t>工作资料,原始凭证</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1429D45">
            <w:pPr>
              <w:jc w:val="center"/>
            </w:pPr>
            <w:r>
              <w:rPr>
                <w:rFonts w:ascii="宋体" w:hAnsi="宋体" w:eastAsia="宋体"/>
                <w:sz w:val="16"/>
              </w:rPr>
              <w:t>=19.9452万元</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22E8F3B9">
            <w:pPr>
              <w:jc w:val="center"/>
            </w:pPr>
            <w:r>
              <w:rPr>
                <w:rFonts w:ascii="宋体" w:hAnsi="宋体" w:eastAsia="宋体"/>
                <w:sz w:val="16"/>
              </w:rPr>
              <w:t>44.82%</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5EDDD7FB">
            <w:pPr>
              <w:jc w:val="center"/>
            </w:pPr>
            <w:r>
              <w:rPr>
                <w:rFonts w:ascii="宋体" w:hAnsi="宋体" w:eastAsia="宋体"/>
                <w:sz w:val="16"/>
              </w:rPr>
              <w:t>2.24</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970F696">
            <w:pPr>
              <w:jc w:val="center"/>
            </w:pPr>
            <w:r>
              <w:rPr>
                <w:rFonts w:ascii="宋体" w:hAnsi="宋体" w:eastAsia="宋体"/>
                <w:sz w:val="16"/>
              </w:rPr>
              <w:t>偏差原因：室内配套设备采购项目开展晚。整改措施：今后精准核查享受补贴人员，按进度加快项目资金支付</w:t>
            </w:r>
          </w:p>
        </w:tc>
      </w:tr>
      <w:tr w14:paraId="76A8C655">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D678994"/>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56DE80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5D51E58"/>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8FADCCD">
            <w:pPr>
              <w:jc w:val="center"/>
            </w:pPr>
            <w:r>
              <w:rPr>
                <w:rFonts w:ascii="宋体" w:hAnsi="宋体" w:eastAsia="宋体"/>
                <w:sz w:val="16"/>
              </w:rPr>
              <w:t>墙面维修成本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522A770">
            <w:pPr>
              <w:jc w:val="center"/>
            </w:pPr>
            <w:r>
              <w:rPr>
                <w:rFonts w:ascii="宋体" w:hAnsi="宋体" w:eastAsia="宋体"/>
                <w:sz w:val="16"/>
              </w:rPr>
              <w:t>&lt;=57.66万元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926E6BF">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35BD40E">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70395F6">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A91C67B">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771EAE2">
            <w:pPr>
              <w:jc w:val="center"/>
            </w:pPr>
            <w:r>
              <w:rPr>
                <w:rFonts w:ascii="宋体" w:hAnsi="宋体" w:eastAsia="宋体"/>
                <w:sz w:val="16"/>
              </w:rPr>
              <w:t>工作资料,原始凭证</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397CE537">
            <w:pPr>
              <w:jc w:val="center"/>
            </w:pPr>
            <w:r>
              <w:rPr>
                <w:rFonts w:ascii="宋体" w:hAnsi="宋体" w:eastAsia="宋体"/>
                <w:sz w:val="16"/>
              </w:rPr>
              <w:t>=48.909056万元</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06AA308">
            <w:pPr>
              <w:jc w:val="center"/>
            </w:pPr>
            <w:r>
              <w:rPr>
                <w:rFonts w:ascii="宋体" w:hAnsi="宋体" w:eastAsia="宋体"/>
                <w:sz w:val="16"/>
              </w:rPr>
              <w:t>84.82%</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03E474DF">
            <w:pPr>
              <w:jc w:val="center"/>
            </w:pPr>
            <w:r>
              <w:rPr>
                <w:rFonts w:ascii="宋体" w:hAnsi="宋体" w:eastAsia="宋体"/>
                <w:sz w:val="16"/>
              </w:rPr>
              <w:t>4.24</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80FFB5A">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整改措施：墙面维修成本项目开展晚，整改措施：今后精准核查，按进度加快项目资金支付。</w:t>
            </w:r>
          </w:p>
        </w:tc>
      </w:tr>
      <w:tr w14:paraId="053406D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498F90C"/>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4110D23">
            <w:pPr>
              <w:jc w:val="center"/>
            </w:pPr>
            <w:r>
              <w:rPr>
                <w:rFonts w:ascii="宋体" w:hAnsi="宋体" w:eastAsia="宋体"/>
                <w:sz w:val="16"/>
              </w:rPr>
              <w:t>效益指标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3513EF3">
            <w:pPr>
              <w:jc w:val="center"/>
            </w:pPr>
            <w:r>
              <w:rPr>
                <w:rFonts w:ascii="宋体" w:hAnsi="宋体" w:eastAsia="宋体"/>
                <w:sz w:val="16"/>
              </w:rPr>
              <w:t>社会效益指标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02C22C3">
            <w:pPr>
              <w:jc w:val="center"/>
            </w:pPr>
            <w:r>
              <w:rPr>
                <w:rFonts w:ascii="宋体" w:hAnsi="宋体" w:eastAsia="宋体"/>
                <w:sz w:val="16"/>
              </w:rPr>
              <w:t>民政福利机构保障服务水平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706873D">
            <w:pPr>
              <w:jc w:val="center"/>
            </w:pPr>
            <w:r>
              <w:rPr>
                <w:rFonts w:ascii="宋体" w:hAnsi="宋体" w:eastAsia="宋体"/>
                <w:sz w:val="16"/>
              </w:rPr>
              <w:t>有效提升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1AA0AE6">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364DB9C">
            <w:pPr>
              <w:jc w:val="center"/>
            </w:pPr>
            <w:r>
              <w:rPr>
                <w:rFonts w:ascii="宋体" w:hAnsi="宋体" w:eastAsia="宋体"/>
                <w:sz w:val="16"/>
              </w:rPr>
              <w:t>基本达成目标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9437293">
            <w:pPr>
              <w:jc w:val="center"/>
            </w:pPr>
            <w:r>
              <w:rPr>
                <w:rFonts w:ascii="宋体" w:hAnsi="宋体" w:eastAsia="宋体"/>
                <w:sz w:val="16"/>
              </w:rPr>
              <w:t>20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B0DC039">
            <w:pPr>
              <w:jc w:val="center"/>
            </w:pPr>
            <w:r>
              <w:rPr>
                <w:rFonts w:ascii="宋体" w:hAnsi="宋体" w:eastAsia="宋体"/>
                <w:sz w:val="16"/>
              </w:rPr>
              <w:t>按评判等级赋分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B2741AE">
            <w:pPr>
              <w:jc w:val="center"/>
            </w:pPr>
            <w:r>
              <w:rPr>
                <w:rFonts w:ascii="宋体" w:hAnsi="宋体" w:eastAsia="宋体"/>
                <w:sz w:val="16"/>
              </w:rPr>
              <w:t>工作资料,说明材料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40F31998">
            <w:pPr>
              <w:jc w:val="center"/>
            </w:pPr>
            <w:r>
              <w:rPr>
                <w:rFonts w:ascii="宋体" w:hAnsi="宋体" w:eastAsia="宋体"/>
                <w:sz w:val="16"/>
              </w:rPr>
              <w:t>基本达成目标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57873F9D">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F749BEB">
            <w:pPr>
              <w:jc w:val="center"/>
            </w:pPr>
            <w:r>
              <w:rPr>
                <w:rFonts w:ascii="宋体" w:hAnsi="宋体" w:eastAsia="宋体"/>
                <w:sz w:val="16"/>
              </w:rPr>
              <w:t>20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7751423B">
            <w:pPr>
              <w:jc w:val="center"/>
            </w:pPr>
          </w:p>
        </w:tc>
      </w:tr>
      <w:tr w14:paraId="5B2D9501">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AB79BDE"/>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7CE7D1A">
            <w:pPr>
              <w:jc w:val="center"/>
            </w:pPr>
            <w:r>
              <w:rPr>
                <w:rFonts w:ascii="宋体" w:hAnsi="宋体" w:eastAsia="宋体"/>
                <w:sz w:val="16"/>
              </w:rPr>
              <w:t>满意度指标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058663">
            <w:pPr>
              <w:jc w:val="center"/>
            </w:pPr>
            <w:r>
              <w:rPr>
                <w:rFonts w:ascii="宋体" w:hAnsi="宋体" w:eastAsia="宋体"/>
                <w:sz w:val="16"/>
              </w:rPr>
              <w:t>满意度指标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2F2F4CB">
            <w:pPr>
              <w:jc w:val="center"/>
            </w:pPr>
            <w:r>
              <w:rPr>
                <w:rFonts w:ascii="宋体" w:hAnsi="宋体" w:eastAsia="宋体"/>
                <w:sz w:val="16"/>
              </w:rPr>
              <w:t>受益人员满意度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B2ADE6">
            <w:pPr>
              <w:jc w:val="center"/>
            </w:pPr>
            <w:r>
              <w:rPr>
                <w:rFonts w:ascii="宋体" w:hAnsi="宋体" w:eastAsia="宋体"/>
                <w:sz w:val="16"/>
              </w:rPr>
              <w:t>&gt;=90%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DE6739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680EDB9">
            <w:pPr>
              <w:jc w:val="center"/>
            </w:pPr>
            <w:r>
              <w:rPr>
                <w:rFonts w:ascii="宋体" w:hAnsi="宋体" w:eastAsia="宋体"/>
                <w:sz w:val="16"/>
              </w:rPr>
              <w:t>90%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B3A48E1">
            <w:pPr>
              <w:jc w:val="center"/>
            </w:pPr>
            <w:r>
              <w:rPr>
                <w:rFonts w:ascii="宋体" w:hAnsi="宋体" w:eastAsia="宋体"/>
                <w:sz w:val="16"/>
              </w:rPr>
              <w:t>10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3A42D6C">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0A0295B">
            <w:pPr>
              <w:jc w:val="center"/>
            </w:pPr>
            <w:r>
              <w:rPr>
                <w:rFonts w:ascii="宋体" w:hAnsi="宋体" w:eastAsia="宋体"/>
                <w:sz w:val="16"/>
              </w:rPr>
              <w:t>工作资料,说明材料</w:t>
            </w:r>
          </w:p>
        </w:tc>
        <w:tc>
          <w:tcPr>
            <w:tcW w:w="610" w:type="dxa"/>
            <w:tcBorders>
              <w:top w:val="single" w:color="auto" w:sz="10" w:space="0"/>
              <w:left w:val="single" w:color="auto" w:sz="10" w:space="0"/>
              <w:bottom w:val="single" w:color="auto" w:sz="10" w:space="0"/>
              <w:right w:val="single" w:color="auto" w:sz="10" w:space="0"/>
              <w:insideV w:val="single" w:sz="10" w:space="0"/>
            </w:tcBorders>
            <w:vAlign w:val="center"/>
          </w:tcPr>
          <w:p w14:paraId="29B45D15">
            <w:pPr>
              <w:jc w:val="center"/>
            </w:pPr>
            <w:r>
              <w:rPr>
                <w:rFonts w:ascii="宋体" w:hAnsi="宋体" w:eastAsia="宋体"/>
                <w:sz w:val="16"/>
              </w:rPr>
              <w:t>=95%</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F646437">
            <w:pPr>
              <w:jc w:val="center"/>
            </w:pPr>
            <w:r>
              <w:rPr>
                <w:rFonts w:ascii="宋体" w:hAnsi="宋体" w:eastAsia="宋体"/>
                <w:sz w:val="16"/>
              </w:rPr>
              <w:t>100%</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24BB64E4">
            <w:pPr>
              <w:jc w:val="center"/>
            </w:pPr>
            <w:r>
              <w:rPr>
                <w:rFonts w:ascii="宋体" w:hAnsi="宋体" w:eastAsia="宋体"/>
                <w:sz w:val="16"/>
              </w:rPr>
              <w:t>10</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1C2F358">
            <w:pPr>
              <w:jc w:val="center"/>
            </w:pPr>
          </w:p>
        </w:tc>
      </w:tr>
      <w:tr w14:paraId="7F800D0F">
        <w:tblPrEx>
          <w:tblCellMar>
            <w:top w:w="0" w:type="dxa"/>
            <w:left w:w="108" w:type="dxa"/>
            <w:bottom w:w="0" w:type="dxa"/>
            <w:right w:w="108" w:type="dxa"/>
          </w:tblCellMar>
        </w:tblPrEx>
        <w:tc>
          <w:tcPr>
            <w:tcW w:w="235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75DF88">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8F1B558"/>
        </w:tc>
        <w:tc>
          <w:tcPr>
            <w:tcW w:w="582" w:type="dxa"/>
            <w:tcBorders>
              <w:top w:val="single" w:color="auto" w:sz="10" w:space="0"/>
              <w:left w:val="single" w:color="auto" w:sz="10" w:space="0"/>
              <w:bottom w:val="single" w:color="auto" w:sz="10" w:space="0"/>
              <w:right w:val="single" w:color="auto" w:sz="10" w:space="0"/>
              <w:insideV w:val="single" w:sz="10" w:space="0"/>
            </w:tcBorders>
          </w:tcPr>
          <w:p w14:paraId="235B92FA"/>
        </w:tc>
        <w:tc>
          <w:tcPr>
            <w:tcW w:w="613" w:type="dxa"/>
            <w:tcBorders>
              <w:top w:val="single" w:color="auto" w:sz="10" w:space="0"/>
              <w:left w:val="single" w:color="auto" w:sz="10" w:space="0"/>
              <w:bottom w:val="single" w:color="auto" w:sz="10" w:space="0"/>
              <w:right w:val="single" w:color="auto" w:sz="10" w:space="0"/>
              <w:insideV w:val="single" w:sz="10" w:space="0"/>
            </w:tcBorders>
          </w:tcPr>
          <w:p w14:paraId="79731330"/>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F1A455F">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tcPr>
          <w:p w14:paraId="770255F1"/>
        </w:tc>
        <w:tc>
          <w:tcPr>
            <w:tcW w:w="597" w:type="dxa"/>
            <w:tcBorders>
              <w:top w:val="single" w:color="auto" w:sz="10" w:space="0"/>
              <w:left w:val="single" w:color="auto" w:sz="10" w:space="0"/>
              <w:bottom w:val="single" w:color="auto" w:sz="10" w:space="0"/>
              <w:right w:val="single" w:color="auto" w:sz="10" w:space="0"/>
              <w:insideV w:val="single" w:sz="10" w:space="0"/>
            </w:tcBorders>
          </w:tcPr>
          <w:p w14:paraId="2D35C3B3"/>
        </w:tc>
        <w:tc>
          <w:tcPr>
            <w:tcW w:w="610" w:type="dxa"/>
            <w:tcBorders>
              <w:top w:val="single" w:color="auto" w:sz="10" w:space="0"/>
              <w:left w:val="single" w:color="auto" w:sz="10" w:space="0"/>
              <w:bottom w:val="single" w:color="auto" w:sz="10" w:space="0"/>
              <w:right w:val="single" w:color="auto" w:sz="10" w:space="0"/>
              <w:insideV w:val="single" w:sz="10" w:space="0"/>
            </w:tcBorders>
          </w:tcPr>
          <w:p w14:paraId="082E74CB"/>
        </w:tc>
        <w:tc>
          <w:tcPr>
            <w:tcW w:w="710" w:type="dxa"/>
            <w:tcBorders>
              <w:top w:val="single" w:color="auto" w:sz="10" w:space="0"/>
              <w:left w:val="single" w:color="auto" w:sz="10" w:space="0"/>
              <w:bottom w:val="single" w:color="auto" w:sz="10" w:space="0"/>
              <w:right w:val="single" w:color="auto" w:sz="10" w:space="0"/>
              <w:insideV w:val="single" w:sz="10" w:space="0"/>
            </w:tcBorders>
          </w:tcPr>
          <w:p w14:paraId="384EB2F6"/>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14:paraId="42018708">
            <w:pPr>
              <w:jc w:val="center"/>
            </w:pPr>
            <w:r>
              <w:rPr>
                <w:rFonts w:ascii="宋体" w:hAnsi="宋体" w:eastAsia="宋体"/>
                <w:sz w:val="16"/>
              </w:rPr>
              <w:t>89.98分</w:t>
            </w:r>
          </w:p>
        </w:tc>
        <w:tc>
          <w:tcPr>
            <w:tcW w:w="1034" w:type="dxa"/>
            <w:tcBorders>
              <w:top w:val="single" w:color="auto" w:sz="10" w:space="0"/>
              <w:left w:val="single" w:color="auto" w:sz="10" w:space="0"/>
              <w:bottom w:val="single" w:color="auto" w:sz="10" w:space="0"/>
              <w:right w:val="single" w:color="auto" w:sz="10" w:space="0"/>
              <w:insideV w:val="single" w:sz="10" w:space="0"/>
            </w:tcBorders>
          </w:tcPr>
          <w:p w14:paraId="48542626"/>
        </w:tc>
      </w:tr>
    </w:tbl>
    <w:p w14:paraId="3346F235">
      <w:r>
        <w:br w:type="page"/>
      </w:r>
    </w:p>
    <w:tbl>
      <w:tblPr>
        <w:tblStyle w:val="9"/>
        <w:tblW w:w="0" w:type="auto"/>
        <w:tblInd w:w="0" w:type="dxa"/>
        <w:tblLayout w:type="fixed"/>
        <w:tblCellMar>
          <w:top w:w="0" w:type="dxa"/>
          <w:left w:w="108" w:type="dxa"/>
          <w:bottom w:w="0" w:type="dxa"/>
          <w:right w:w="108" w:type="dxa"/>
        </w:tblCellMar>
      </w:tblPr>
      <w:tblGrid>
        <w:gridCol w:w="613"/>
        <w:gridCol w:w="582"/>
        <w:gridCol w:w="582"/>
        <w:gridCol w:w="582"/>
        <w:gridCol w:w="776"/>
        <w:gridCol w:w="582"/>
        <w:gridCol w:w="613"/>
        <w:gridCol w:w="597"/>
        <w:gridCol w:w="582"/>
        <w:gridCol w:w="597"/>
        <w:gridCol w:w="700"/>
        <w:gridCol w:w="580"/>
        <w:gridCol w:w="590"/>
        <w:gridCol w:w="1084"/>
      </w:tblGrid>
      <w:tr w14:paraId="6690AE93">
        <w:tblPrEx>
          <w:tblCellMar>
            <w:top w:w="0" w:type="dxa"/>
            <w:left w:w="108" w:type="dxa"/>
            <w:bottom w:w="0" w:type="dxa"/>
            <w:right w:w="108" w:type="dxa"/>
          </w:tblCellMar>
        </w:tblPrEx>
        <w:tc>
          <w:tcPr>
            <w:tcW w:w="9060" w:type="dxa"/>
            <w:gridSpan w:val="14"/>
            <w:vAlign w:val="center"/>
          </w:tcPr>
          <w:p w14:paraId="55725D40">
            <w:pPr>
              <w:jc w:val="center"/>
            </w:pPr>
            <w:r>
              <w:rPr>
                <w:rFonts w:ascii="宋体" w:hAnsi="宋体" w:eastAsia="宋体"/>
                <w:sz w:val="24"/>
              </w:rPr>
              <w:t>项目支出绩效自评表</w:t>
            </w:r>
          </w:p>
        </w:tc>
      </w:tr>
      <w:tr w14:paraId="168028B9">
        <w:tblPrEx>
          <w:tblCellMar>
            <w:top w:w="0" w:type="dxa"/>
            <w:left w:w="108" w:type="dxa"/>
            <w:bottom w:w="0" w:type="dxa"/>
            <w:right w:w="108" w:type="dxa"/>
          </w:tblCellMar>
        </w:tblPrEx>
        <w:tc>
          <w:tcPr>
            <w:tcW w:w="9060" w:type="dxa"/>
            <w:gridSpan w:val="14"/>
            <w:vAlign w:val="center"/>
          </w:tcPr>
          <w:p w14:paraId="137A7047">
            <w:pPr>
              <w:jc w:val="center"/>
            </w:pPr>
            <w:r>
              <w:rPr>
                <w:rFonts w:ascii="宋体" w:hAnsi="宋体" w:eastAsia="宋体"/>
                <w:sz w:val="24"/>
              </w:rPr>
              <w:t>(2024年度)</w:t>
            </w:r>
          </w:p>
        </w:tc>
      </w:tr>
      <w:tr w14:paraId="62BD6014">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7E8E9F0">
            <w:pPr>
              <w:jc w:val="center"/>
            </w:pPr>
            <w:r>
              <w:rPr>
                <w:rFonts w:ascii="宋体" w:hAnsi="宋体" w:eastAsia="宋体"/>
                <w:sz w:val="16"/>
              </w:rPr>
              <w:t>项目名称</w:t>
            </w:r>
          </w:p>
        </w:tc>
        <w:tc>
          <w:tcPr>
            <w:tcW w:w="84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D28F21">
            <w:pPr>
              <w:jc w:val="center"/>
            </w:pPr>
            <w:r>
              <w:rPr>
                <w:rFonts w:ascii="宋体" w:hAnsi="宋体" w:eastAsia="宋体"/>
                <w:sz w:val="16"/>
              </w:rPr>
              <w:t>老年福利采购维修项目</w:t>
            </w:r>
          </w:p>
        </w:tc>
      </w:tr>
      <w:tr w14:paraId="7C56DD36">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8606E74">
            <w:pPr>
              <w:jc w:val="center"/>
            </w:pPr>
            <w:r>
              <w:rPr>
                <w:rFonts w:ascii="宋体" w:hAnsi="宋体" w:eastAsia="宋体"/>
                <w:sz w:val="16"/>
              </w:rPr>
              <w:t>主管部门</w:t>
            </w:r>
          </w:p>
        </w:tc>
        <w:tc>
          <w:tcPr>
            <w:tcW w:w="43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141783">
            <w:pPr>
              <w:jc w:val="center"/>
            </w:pPr>
            <w:r>
              <w:rPr>
                <w:rFonts w:ascii="宋体" w:hAnsi="宋体" w:eastAsia="宋体"/>
                <w:sz w:val="16"/>
              </w:rPr>
              <w:t>托里县民政局</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55B037B">
            <w:pPr>
              <w:jc w:val="center"/>
            </w:pPr>
            <w:r>
              <w:rPr>
                <w:rFonts w:ascii="宋体" w:hAnsi="宋体" w:eastAsia="宋体"/>
                <w:sz w:val="16"/>
              </w:rPr>
              <w:t>实施单位</w:t>
            </w:r>
          </w:p>
        </w:tc>
        <w:tc>
          <w:tcPr>
            <w:tcW w:w="35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43651">
            <w:pPr>
              <w:jc w:val="center"/>
            </w:pPr>
            <w:r>
              <w:rPr>
                <w:rFonts w:ascii="宋体" w:hAnsi="宋体" w:eastAsia="宋体"/>
                <w:sz w:val="16"/>
              </w:rPr>
              <w:t>托里县民政局</w:t>
            </w:r>
          </w:p>
        </w:tc>
      </w:tr>
      <w:tr w14:paraId="13E2657D">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A3FD0C">
            <w:pPr>
              <w:jc w:val="center"/>
            </w:pPr>
            <w:r>
              <w:rPr>
                <w:rFonts w:ascii="宋体" w:hAnsi="宋体" w:eastAsia="宋体"/>
                <w:sz w:val="16"/>
              </w:rPr>
              <w:t>项目资金 （万元）</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68DF1">
            <w:pPr>
              <w:jc w:val="center"/>
            </w:pP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71991">
            <w:pPr>
              <w:jc w:val="center"/>
            </w:pPr>
            <w:r>
              <w:rPr>
                <w:rFonts w:ascii="宋体" w:hAnsi="宋体" w:eastAsia="宋体"/>
                <w:sz w:val="16"/>
              </w:rPr>
              <w:t>年初预算数</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0EA1A">
            <w:pPr>
              <w:jc w:val="center"/>
            </w:pPr>
            <w:r>
              <w:rPr>
                <w:rFonts w:ascii="宋体" w:hAnsi="宋体" w:eastAsia="宋体"/>
                <w:sz w:val="16"/>
              </w:rPr>
              <w:t>全年预算数</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20034">
            <w:pPr>
              <w:jc w:val="center"/>
            </w:pPr>
            <w:r>
              <w:rPr>
                <w:rFonts w:ascii="宋体" w:hAnsi="宋体" w:eastAsia="宋体"/>
                <w:sz w:val="16"/>
              </w:rPr>
              <w:t>全年执行数</w:t>
            </w:r>
          </w:p>
        </w:tc>
        <w:tc>
          <w:tcPr>
            <w:tcW w:w="12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3BD4D">
            <w:pPr>
              <w:jc w:val="center"/>
            </w:pPr>
            <w:r>
              <w:rPr>
                <w:rFonts w:ascii="宋体" w:hAnsi="宋体" w:eastAsia="宋体"/>
                <w:sz w:val="16"/>
              </w:rPr>
              <w:t>分值</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E9F65">
            <w:pPr>
              <w:jc w:val="center"/>
            </w:pPr>
            <w:r>
              <w:rPr>
                <w:rFonts w:ascii="宋体" w:hAnsi="宋体" w:eastAsia="宋体"/>
                <w:sz w:val="16"/>
              </w:rPr>
              <w:t>执行率</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35633191">
            <w:pPr>
              <w:jc w:val="center"/>
            </w:pPr>
            <w:r>
              <w:rPr>
                <w:rFonts w:ascii="宋体" w:hAnsi="宋体" w:eastAsia="宋体"/>
                <w:sz w:val="16"/>
              </w:rPr>
              <w:t>得分</w:t>
            </w:r>
          </w:p>
        </w:tc>
      </w:tr>
      <w:tr w14:paraId="11DD6D3B">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9F2766F"/>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AE0E8">
            <w:pPr>
              <w:jc w:val="center"/>
            </w:pPr>
            <w:r>
              <w:rPr>
                <w:rFonts w:ascii="宋体" w:hAnsi="宋体" w:eastAsia="宋体"/>
                <w:sz w:val="16"/>
              </w:rPr>
              <w:t>年度资金总额</w:t>
            </w: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C1D56">
            <w:pPr>
              <w:jc w:val="center"/>
            </w:pPr>
            <w:r>
              <w:rPr>
                <w:rFonts w:ascii="宋体" w:hAnsi="宋体" w:eastAsia="宋体"/>
                <w:sz w:val="16"/>
              </w:rPr>
              <w:t>108.10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294D7">
            <w:pPr>
              <w:jc w:val="center"/>
            </w:pPr>
            <w:r>
              <w:rPr>
                <w:rFonts w:ascii="宋体" w:hAnsi="宋体" w:eastAsia="宋体"/>
                <w:sz w:val="16"/>
              </w:rPr>
              <w:t>188.10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1F5A">
            <w:pPr>
              <w:jc w:val="center"/>
            </w:pPr>
            <w:r>
              <w:rPr>
                <w:rFonts w:ascii="宋体" w:hAnsi="宋体" w:eastAsia="宋体"/>
                <w:sz w:val="16"/>
              </w:rPr>
              <w:t>146.64</w:t>
            </w:r>
          </w:p>
        </w:tc>
        <w:tc>
          <w:tcPr>
            <w:tcW w:w="12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0B8E">
            <w:pPr>
              <w:jc w:val="center"/>
            </w:pPr>
            <w:r>
              <w:rPr>
                <w:rFonts w:ascii="宋体" w:hAnsi="宋体" w:eastAsia="宋体"/>
                <w:sz w:val="16"/>
              </w:rPr>
              <w:t>10</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D854">
            <w:pPr>
              <w:jc w:val="center"/>
            </w:pPr>
            <w:r>
              <w:rPr>
                <w:rFonts w:ascii="宋体" w:hAnsi="宋体" w:eastAsia="宋体"/>
                <w:sz w:val="16"/>
              </w:rPr>
              <w:t>77.96%</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36EEA679">
            <w:pPr>
              <w:jc w:val="center"/>
            </w:pPr>
            <w:r>
              <w:rPr>
                <w:rFonts w:ascii="宋体" w:hAnsi="宋体" w:eastAsia="宋体"/>
                <w:sz w:val="16"/>
              </w:rPr>
              <w:t>7.80</w:t>
            </w:r>
          </w:p>
        </w:tc>
      </w:tr>
      <w:tr w14:paraId="35E482C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F183130"/>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7BEA8">
            <w:pPr>
              <w:jc w:val="center"/>
            </w:pPr>
            <w:r>
              <w:rPr>
                <w:rFonts w:ascii="宋体" w:hAnsi="宋体" w:eastAsia="宋体"/>
                <w:sz w:val="16"/>
              </w:rPr>
              <w:t>其中：当年财政拨款</w:t>
            </w: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B8415">
            <w:pPr>
              <w:jc w:val="center"/>
            </w:pPr>
            <w:r>
              <w:rPr>
                <w:rFonts w:ascii="宋体" w:hAnsi="宋体" w:eastAsia="宋体"/>
                <w:sz w:val="16"/>
              </w:rPr>
              <w:t>108.10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53F55">
            <w:pPr>
              <w:jc w:val="center"/>
            </w:pPr>
            <w:r>
              <w:rPr>
                <w:rFonts w:ascii="宋体" w:hAnsi="宋体" w:eastAsia="宋体"/>
                <w:sz w:val="16"/>
              </w:rPr>
              <w:t>188.10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94A67">
            <w:pPr>
              <w:jc w:val="center"/>
            </w:pPr>
            <w:r>
              <w:rPr>
                <w:rFonts w:ascii="宋体" w:hAnsi="宋体" w:eastAsia="宋体"/>
                <w:sz w:val="16"/>
              </w:rPr>
              <w:t>146.64</w:t>
            </w:r>
          </w:p>
        </w:tc>
        <w:tc>
          <w:tcPr>
            <w:tcW w:w="12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2C248">
            <w:pPr>
              <w:jc w:val="center"/>
            </w:pPr>
            <w:r>
              <w:rPr>
                <w:rFonts w:ascii="宋体" w:hAnsi="宋体" w:eastAsia="宋体"/>
                <w:sz w:val="16"/>
              </w:rPr>
              <w:t>—</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D276B">
            <w:pPr>
              <w:jc w:val="center"/>
            </w:pPr>
            <w:r>
              <w:rPr>
                <w:rFonts w:ascii="宋体" w:hAnsi="宋体" w:eastAsia="宋体"/>
                <w:sz w:val="16"/>
              </w:rPr>
              <w:t>—</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51827FAD">
            <w:pPr>
              <w:jc w:val="center"/>
            </w:pPr>
            <w:r>
              <w:rPr>
                <w:rFonts w:ascii="宋体" w:hAnsi="宋体" w:eastAsia="宋体"/>
                <w:sz w:val="16"/>
              </w:rPr>
              <w:t>—</w:t>
            </w:r>
          </w:p>
        </w:tc>
      </w:tr>
      <w:tr w14:paraId="2F0E1E4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00B1743"/>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602BE">
            <w:pPr>
              <w:jc w:val="center"/>
            </w:pPr>
            <w:r>
              <w:rPr>
                <w:rFonts w:ascii="宋体" w:hAnsi="宋体" w:eastAsia="宋体"/>
                <w:sz w:val="16"/>
              </w:rPr>
              <w:t xml:space="preserve">  其他资金</w:t>
            </w:r>
          </w:p>
        </w:tc>
        <w:tc>
          <w:tcPr>
            <w:tcW w:w="135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CCE46">
            <w:pPr>
              <w:jc w:val="center"/>
            </w:pPr>
            <w:r>
              <w:rPr>
                <w:rFonts w:ascii="宋体" w:hAnsi="宋体" w:eastAsia="宋体"/>
                <w:sz w:val="16"/>
              </w:rPr>
              <w:t>0.00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E54B1">
            <w:pPr>
              <w:jc w:val="center"/>
            </w:pPr>
            <w:r>
              <w:rPr>
                <w:rFonts w:ascii="宋体" w:hAnsi="宋体" w:eastAsia="宋体"/>
                <w:sz w:val="16"/>
              </w:rPr>
              <w:t>0.00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D8F1C">
            <w:pPr>
              <w:jc w:val="center"/>
            </w:pPr>
            <w:r>
              <w:rPr>
                <w:rFonts w:ascii="宋体" w:hAnsi="宋体" w:eastAsia="宋体"/>
                <w:sz w:val="16"/>
              </w:rPr>
              <w:t>0.00</w:t>
            </w:r>
          </w:p>
        </w:tc>
        <w:tc>
          <w:tcPr>
            <w:tcW w:w="129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4952">
            <w:pPr>
              <w:jc w:val="center"/>
            </w:pPr>
            <w:r>
              <w:rPr>
                <w:rFonts w:ascii="宋体" w:hAnsi="宋体" w:eastAsia="宋体"/>
                <w:sz w:val="16"/>
              </w:rPr>
              <w:t>—</w:t>
            </w:r>
          </w:p>
        </w:tc>
        <w:tc>
          <w:tcPr>
            <w:tcW w:w="117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38D5E">
            <w:pPr>
              <w:jc w:val="center"/>
            </w:pPr>
            <w:r>
              <w:rPr>
                <w:rFonts w:ascii="宋体" w:hAnsi="宋体" w:eastAsia="宋体"/>
                <w:sz w:val="16"/>
              </w:rPr>
              <w:t>—</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2D2E9866">
            <w:pPr>
              <w:jc w:val="center"/>
            </w:pPr>
            <w:r>
              <w:rPr>
                <w:rFonts w:ascii="宋体" w:hAnsi="宋体" w:eastAsia="宋体"/>
                <w:sz w:val="16"/>
              </w:rPr>
              <w:t>—</w:t>
            </w:r>
          </w:p>
        </w:tc>
      </w:tr>
      <w:tr w14:paraId="33E6630B">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18596">
            <w:pPr>
              <w:jc w:val="center"/>
            </w:pPr>
            <w:r>
              <w:rPr>
                <w:rFonts w:ascii="宋体" w:hAnsi="宋体" w:eastAsia="宋体"/>
                <w:sz w:val="16"/>
              </w:rPr>
              <w:t>年度总体目标</w:t>
            </w:r>
          </w:p>
        </w:tc>
        <w:tc>
          <w:tcPr>
            <w:tcW w:w="43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841DA">
            <w:pPr>
              <w:jc w:val="center"/>
            </w:pPr>
            <w:r>
              <w:rPr>
                <w:rFonts w:ascii="宋体" w:hAnsi="宋体" w:eastAsia="宋体"/>
                <w:sz w:val="16"/>
              </w:rPr>
              <w:t>预期目标</w:t>
            </w:r>
          </w:p>
        </w:tc>
        <w:tc>
          <w:tcPr>
            <w:tcW w:w="41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23F713">
            <w:pPr>
              <w:jc w:val="center"/>
            </w:pPr>
            <w:r>
              <w:rPr>
                <w:rFonts w:ascii="宋体" w:hAnsi="宋体" w:eastAsia="宋体"/>
                <w:sz w:val="16"/>
              </w:rPr>
              <w:t>实际完成情况</w:t>
            </w:r>
          </w:p>
        </w:tc>
      </w:tr>
      <w:tr w14:paraId="78038662">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DA37F7F"/>
        </w:tc>
        <w:tc>
          <w:tcPr>
            <w:tcW w:w="431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B2E976">
            <w:pPr>
              <w:jc w:val="both"/>
            </w:pPr>
            <w:r>
              <w:rPr>
                <w:rFonts w:ascii="宋体" w:hAnsi="宋体" w:eastAsia="宋体"/>
                <w:sz w:val="16"/>
              </w:rPr>
              <w:t>资金188.1万元，用于改善民政福利机构设施的条件，购置功能室设备数量1批，制作宣传装饰牌数量1套，购置室外体育活动设备数量1组，消防设施维修数量8套，适老化改造户数66户，托里县福利园区老年福利服务中心维修改造面积1500平米。提高管理水平和服务能力，满足社会需求。民政福利事业是一项特殊的社会公益服务事业，项目实施</w:t>
            </w:r>
            <w:r>
              <w:rPr>
                <w:rFonts w:hint="eastAsia" w:ascii="宋体" w:hAnsi="宋体"/>
                <w:sz w:val="16"/>
                <w:lang w:eastAsia="zh-CN"/>
              </w:rPr>
              <w:t>可以</w:t>
            </w:r>
            <w:r>
              <w:rPr>
                <w:rFonts w:ascii="宋体" w:hAnsi="宋体" w:eastAsia="宋体"/>
                <w:sz w:val="16"/>
              </w:rPr>
              <w:t>有效提升特殊群体服务的能力和服务水平，从而为群众提供更加完善的服务，逐步提高群体满意度。</w:t>
            </w:r>
          </w:p>
        </w:tc>
        <w:tc>
          <w:tcPr>
            <w:tcW w:w="413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A3BCBC">
            <w:pPr>
              <w:jc w:val="both"/>
            </w:pPr>
            <w:r>
              <w:rPr>
                <w:rFonts w:ascii="宋体" w:hAnsi="宋体" w:eastAsia="宋体"/>
                <w:sz w:val="16"/>
              </w:rPr>
              <w:t>老年福利采购维修项目预算资金188.1万元，截止时间2024年12月31日，已经支付146.64万元，项目按照计划正常实行，已经</w:t>
            </w:r>
            <w:r>
              <w:rPr>
                <w:rFonts w:hint="eastAsia" w:ascii="宋体" w:hAnsi="宋体"/>
                <w:sz w:val="16"/>
                <w:lang w:eastAsia="zh-CN"/>
              </w:rPr>
              <w:t>完成</w:t>
            </w:r>
            <w:r>
              <w:rPr>
                <w:rFonts w:ascii="宋体" w:hAnsi="宋体" w:eastAsia="宋体"/>
                <w:sz w:val="16"/>
              </w:rPr>
              <w:t>购置功能室设备数量1批，制作宣传装饰牌数量1套，购置室外体育活动设备数量1组，消防设施维修数量8套，适老化改造户数66户，托里县福利园区老年福利服务中心维修改造面积1500平米。改善了民政福利机构</w:t>
            </w:r>
            <w:r>
              <w:rPr>
                <w:rFonts w:hint="eastAsia" w:ascii="宋体" w:hAnsi="宋体"/>
                <w:sz w:val="16"/>
                <w:lang w:eastAsia="zh-CN"/>
              </w:rPr>
              <w:t>设施</w:t>
            </w:r>
            <w:r>
              <w:rPr>
                <w:rFonts w:ascii="宋体" w:hAnsi="宋体" w:eastAsia="宋体"/>
                <w:sz w:val="16"/>
              </w:rPr>
              <w:t>条件，提高管理水平和服务能力，满足社会需求。</w:t>
            </w:r>
          </w:p>
        </w:tc>
      </w:tr>
      <w:tr w14:paraId="372601D9">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676278A4"/>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E14D42E">
            <w:pPr>
              <w:jc w:val="center"/>
            </w:pPr>
            <w:r>
              <w:rPr>
                <w:rFonts w:ascii="宋体" w:hAnsi="宋体" w:eastAsia="宋体"/>
                <w:sz w:val="16"/>
              </w:rPr>
              <w:t>一级指标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6C4FABF">
            <w:pPr>
              <w:jc w:val="center"/>
            </w:pPr>
            <w:r>
              <w:rPr>
                <w:rFonts w:ascii="宋体" w:hAnsi="宋体" w:eastAsia="宋体"/>
                <w:sz w:val="16"/>
              </w:rPr>
              <w:t>二级指标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158D242">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E64BB1">
            <w:pPr>
              <w:jc w:val="center"/>
            </w:pPr>
            <w:r>
              <w:rPr>
                <w:rFonts w:ascii="宋体" w:hAnsi="宋体" w:eastAsia="宋体"/>
                <w:sz w:val="16"/>
              </w:rPr>
              <w:t>指标值</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5745C3D">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CBD17C9">
            <w:pPr>
              <w:jc w:val="center"/>
            </w:pPr>
            <w:r>
              <w:rPr>
                <w:rFonts w:ascii="宋体" w:hAnsi="宋体" w:eastAsia="宋体"/>
                <w:sz w:val="16"/>
              </w:rPr>
              <w:t>上年完成情况</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8C91DCD">
            <w:pPr>
              <w:jc w:val="center"/>
            </w:pPr>
            <w:r>
              <w:rPr>
                <w:rFonts w:ascii="宋体" w:hAnsi="宋体" w:eastAsia="宋体"/>
                <w:sz w:val="16"/>
              </w:rPr>
              <w:t>指标分值权重</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2FAE76C">
            <w:pPr>
              <w:jc w:val="center"/>
            </w:pPr>
            <w:r>
              <w:rPr>
                <w:rFonts w:ascii="宋体" w:hAnsi="宋体" w:eastAsia="宋体"/>
                <w:sz w:val="16"/>
              </w:rPr>
              <w:t>指标赋分规则</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47F239D">
            <w:pPr>
              <w:jc w:val="center"/>
            </w:pPr>
            <w:r>
              <w:rPr>
                <w:rFonts w:ascii="宋体" w:hAnsi="宋体" w:eastAsia="宋体"/>
                <w:sz w:val="16"/>
              </w:rPr>
              <w:t>佐证资料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0EA3767">
            <w:pPr>
              <w:jc w:val="center"/>
            </w:pPr>
            <w:r>
              <w:rPr>
                <w:rFonts w:ascii="宋体" w:hAnsi="宋体" w:eastAsia="宋体"/>
                <w:sz w:val="16"/>
              </w:rPr>
              <w:t>指标实际完成值</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F99980E">
            <w:pPr>
              <w:jc w:val="center"/>
            </w:pPr>
            <w:r>
              <w:rPr>
                <w:rFonts w:ascii="宋体" w:hAnsi="宋体" w:eastAsia="宋体"/>
                <w:sz w:val="16"/>
              </w:rPr>
              <w:t>完成率</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18767C3">
            <w:pPr>
              <w:jc w:val="center"/>
            </w:pPr>
            <w:r>
              <w:rPr>
                <w:rFonts w:ascii="宋体" w:hAnsi="宋体" w:eastAsia="宋体"/>
                <w:sz w:val="16"/>
              </w:rPr>
              <w:t>指标得分</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0F95B021">
            <w:pPr>
              <w:jc w:val="center"/>
            </w:pPr>
            <w:r>
              <w:rPr>
                <w:rFonts w:ascii="宋体" w:hAnsi="宋体" w:eastAsia="宋体"/>
                <w:sz w:val="16"/>
              </w:rPr>
              <w:t>偏差原因分析及改进措施</w:t>
            </w:r>
          </w:p>
        </w:tc>
      </w:tr>
      <w:tr w14:paraId="4109E0CE">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004B9">
            <w:pPr>
              <w:jc w:val="center"/>
            </w:pPr>
            <w:r>
              <w:rPr>
                <w:rFonts w:ascii="宋体" w:hAnsi="宋体" w:eastAsia="宋体"/>
                <w:sz w:val="16"/>
              </w:rPr>
              <w:t>年度绩效指标完成情况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074F6">
            <w:pPr>
              <w:jc w:val="center"/>
            </w:pPr>
            <w:r>
              <w:rPr>
                <w:rFonts w:ascii="宋体" w:hAnsi="宋体" w:eastAsia="宋体"/>
                <w:sz w:val="16"/>
              </w:rPr>
              <w:t>产出指标</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E67F1">
            <w:pPr>
              <w:jc w:val="center"/>
            </w:pPr>
            <w:r>
              <w:rPr>
                <w:rFonts w:ascii="宋体" w:hAnsi="宋体" w:eastAsia="宋体"/>
                <w:sz w:val="16"/>
              </w:rPr>
              <w:t>数量指标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CBD9923">
            <w:pPr>
              <w:jc w:val="center"/>
            </w:pPr>
            <w:r>
              <w:rPr>
                <w:rFonts w:ascii="宋体" w:hAnsi="宋体" w:eastAsia="宋体"/>
                <w:sz w:val="16"/>
              </w:rPr>
              <w:t>购置功能室设备数量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8031E3">
            <w:pPr>
              <w:jc w:val="center"/>
            </w:pPr>
            <w:r>
              <w:rPr>
                <w:rFonts w:ascii="宋体" w:hAnsi="宋体" w:eastAsia="宋体"/>
                <w:sz w:val="16"/>
              </w:rPr>
              <w:t>&gt;=1批</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4AC4DB3">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6ED99DC">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3C7DC26">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92AE4C">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CAE5AA8">
            <w:pPr>
              <w:jc w:val="center"/>
            </w:pPr>
            <w:r>
              <w:rPr>
                <w:rFonts w:ascii="宋体" w:hAnsi="宋体" w:eastAsia="宋体"/>
                <w:sz w:val="16"/>
              </w:rPr>
              <w:t>工作资料,正式材料,原始凭证,说明材料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5D89043">
            <w:pPr>
              <w:jc w:val="center"/>
            </w:pPr>
            <w:r>
              <w:rPr>
                <w:rFonts w:ascii="宋体" w:hAnsi="宋体" w:eastAsia="宋体"/>
                <w:sz w:val="16"/>
              </w:rPr>
              <w:t>=1批</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59704E0">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C46D88B">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2F2C0518">
            <w:pPr>
              <w:jc w:val="center"/>
            </w:pPr>
          </w:p>
        </w:tc>
      </w:tr>
      <w:tr w14:paraId="1D48DD1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7E1B83A"/>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FE87649"/>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6F881E5"/>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EA1D277">
            <w:pPr>
              <w:jc w:val="center"/>
            </w:pPr>
            <w:r>
              <w:rPr>
                <w:rFonts w:ascii="宋体" w:hAnsi="宋体" w:eastAsia="宋体"/>
                <w:sz w:val="16"/>
              </w:rPr>
              <w:t>制作宣传装饰牌数量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7492A3">
            <w:pPr>
              <w:jc w:val="center"/>
            </w:pPr>
            <w:r>
              <w:rPr>
                <w:rFonts w:ascii="宋体" w:hAnsi="宋体" w:eastAsia="宋体"/>
                <w:sz w:val="16"/>
              </w:rPr>
              <w:t>&gt;=1套</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7820727">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0F4312C">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0E02F44">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4B822FA">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8096223">
            <w:pPr>
              <w:jc w:val="center"/>
            </w:pPr>
            <w:r>
              <w:rPr>
                <w:rFonts w:ascii="宋体" w:hAnsi="宋体" w:eastAsia="宋体"/>
                <w:sz w:val="16"/>
              </w:rPr>
              <w:t>工作资料,正式材料,原始凭证,说明材料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2077D8E9">
            <w:pPr>
              <w:jc w:val="center"/>
            </w:pPr>
            <w:r>
              <w:rPr>
                <w:rFonts w:ascii="宋体" w:hAnsi="宋体" w:eastAsia="宋体"/>
                <w:sz w:val="16"/>
              </w:rPr>
              <w:t>=1套</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398C0BDB">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FEDF928">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1EAE6E3F">
            <w:pPr>
              <w:jc w:val="center"/>
            </w:pPr>
          </w:p>
        </w:tc>
      </w:tr>
      <w:tr w14:paraId="1F5004A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9E93D89"/>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93DC"/>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1316435"/>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7BC3DB8">
            <w:pPr>
              <w:jc w:val="center"/>
            </w:pPr>
            <w:r>
              <w:rPr>
                <w:rFonts w:ascii="宋体" w:hAnsi="宋体" w:eastAsia="宋体"/>
                <w:sz w:val="16"/>
              </w:rPr>
              <w:t>购置室外体育活动设备数量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0669B9">
            <w:pPr>
              <w:jc w:val="center"/>
            </w:pPr>
            <w:r>
              <w:rPr>
                <w:rFonts w:ascii="宋体" w:hAnsi="宋体" w:eastAsia="宋体"/>
                <w:sz w:val="16"/>
              </w:rPr>
              <w:t>&gt;=1组</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EBC865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5B0D4112">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552CE6E">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741D8DB">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4A397C0">
            <w:pPr>
              <w:jc w:val="center"/>
            </w:pPr>
            <w:r>
              <w:rPr>
                <w:rFonts w:ascii="宋体" w:hAnsi="宋体" w:eastAsia="宋体"/>
                <w:sz w:val="16"/>
              </w:rPr>
              <w:t>工作资料,正式材料,原始凭证,说明材料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B5BA18B">
            <w:pPr>
              <w:jc w:val="center"/>
            </w:pPr>
            <w:r>
              <w:rPr>
                <w:rFonts w:ascii="宋体" w:hAnsi="宋体" w:eastAsia="宋体"/>
                <w:sz w:val="16"/>
              </w:rPr>
              <w:t>=1组</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C11C29C">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7052471">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2387589D">
            <w:pPr>
              <w:jc w:val="center"/>
            </w:pPr>
          </w:p>
        </w:tc>
      </w:tr>
      <w:tr w14:paraId="2DAA0C4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E3E0CE4"/>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48D2A28A"/>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BD6FD29"/>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372E0E7">
            <w:pPr>
              <w:jc w:val="center"/>
            </w:pPr>
            <w:r>
              <w:rPr>
                <w:rFonts w:ascii="宋体" w:hAnsi="宋体" w:eastAsia="宋体"/>
                <w:sz w:val="16"/>
              </w:rPr>
              <w:t>消防设施维修数量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00454D">
            <w:pPr>
              <w:jc w:val="center"/>
            </w:pPr>
            <w:r>
              <w:rPr>
                <w:rFonts w:ascii="宋体" w:hAnsi="宋体" w:eastAsia="宋体"/>
                <w:sz w:val="16"/>
              </w:rPr>
              <w:t>&gt;=8套</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EAFC35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036C7E7">
            <w:pPr>
              <w:jc w:val="center"/>
            </w:pPr>
            <w:r>
              <w:rPr>
                <w:rFonts w:ascii="宋体" w:hAnsi="宋体" w:eastAsia="宋体"/>
                <w:sz w:val="16"/>
              </w:rPr>
              <w:t>8套</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5784D8C">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F87FCAB">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AAA981A">
            <w:pPr>
              <w:jc w:val="center"/>
            </w:pPr>
            <w:r>
              <w:rPr>
                <w:rFonts w:ascii="宋体" w:hAnsi="宋体" w:eastAsia="宋体"/>
                <w:sz w:val="16"/>
              </w:rPr>
              <w:t>工作资料,正式材料,原始凭证,说明材料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40D8415">
            <w:pPr>
              <w:jc w:val="center"/>
            </w:pPr>
            <w:r>
              <w:rPr>
                <w:rFonts w:ascii="宋体" w:hAnsi="宋体" w:eastAsia="宋体"/>
                <w:sz w:val="16"/>
              </w:rPr>
              <w:t>=8套</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8D9321D">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7C7A769">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7CB01CA5">
            <w:pPr>
              <w:jc w:val="center"/>
            </w:pPr>
          </w:p>
        </w:tc>
      </w:tr>
      <w:tr w14:paraId="40AD9A4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122B77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1A1CEB7"/>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04CBCC9"/>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15DDC08">
            <w:pPr>
              <w:jc w:val="center"/>
            </w:pPr>
            <w:r>
              <w:rPr>
                <w:rFonts w:ascii="宋体" w:hAnsi="宋体" w:eastAsia="宋体"/>
                <w:sz w:val="16"/>
              </w:rPr>
              <w:t>适老化改造户数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9317A7A">
            <w:pPr>
              <w:jc w:val="center"/>
            </w:pPr>
            <w:r>
              <w:rPr>
                <w:rFonts w:ascii="宋体" w:hAnsi="宋体" w:eastAsia="宋体"/>
                <w:sz w:val="16"/>
              </w:rPr>
              <w:t>&gt;=66户</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7EC02EB">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628B969">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F5581D2">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347F0AD">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1C60238">
            <w:pPr>
              <w:jc w:val="center"/>
            </w:pPr>
            <w:r>
              <w:rPr>
                <w:rFonts w:ascii="宋体" w:hAnsi="宋体" w:eastAsia="宋体"/>
                <w:sz w:val="16"/>
              </w:rPr>
              <w:t>工作资料,原始凭证,正式材料,说明材料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2DA8BAC">
            <w:pPr>
              <w:jc w:val="center"/>
            </w:pPr>
            <w:r>
              <w:rPr>
                <w:rFonts w:ascii="宋体" w:hAnsi="宋体" w:eastAsia="宋体"/>
                <w:sz w:val="16"/>
              </w:rPr>
              <w:t>=66户</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5B153C16">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7420F9C">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692971B6">
            <w:pPr>
              <w:jc w:val="center"/>
            </w:pPr>
          </w:p>
        </w:tc>
      </w:tr>
      <w:tr w14:paraId="00FE849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A34A12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6614AF0"/>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5270779"/>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B45813B">
            <w:pPr>
              <w:jc w:val="center"/>
            </w:pPr>
            <w:r>
              <w:rPr>
                <w:rFonts w:ascii="宋体" w:hAnsi="宋体" w:eastAsia="宋体"/>
                <w:sz w:val="16"/>
              </w:rPr>
              <w:t>老年福利服务中心维修改造面积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9E61D2F">
            <w:pPr>
              <w:jc w:val="center"/>
            </w:pPr>
            <w:r>
              <w:rPr>
                <w:rFonts w:ascii="宋体" w:hAnsi="宋体" w:eastAsia="宋体"/>
                <w:sz w:val="16"/>
              </w:rPr>
              <w:t>&gt;=1500平方米</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B1DB068">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0C2898B">
            <w:pPr>
              <w:jc w:val="center"/>
            </w:pPr>
            <w:r>
              <w:rPr>
                <w:rFonts w:ascii="宋体" w:hAnsi="宋体" w:eastAsia="宋体"/>
                <w:sz w:val="16"/>
              </w:rPr>
              <w:t>-</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1E44B77">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19D08A1">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209D099">
            <w:pPr>
              <w:jc w:val="center"/>
            </w:pPr>
            <w:r>
              <w:rPr>
                <w:rFonts w:ascii="宋体" w:hAnsi="宋体" w:eastAsia="宋体"/>
                <w:sz w:val="16"/>
              </w:rPr>
              <w:t>工作资料,正式材料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BFA6EC4">
            <w:pPr>
              <w:jc w:val="center"/>
            </w:pPr>
            <w:r>
              <w:rPr>
                <w:rFonts w:ascii="宋体" w:hAnsi="宋体" w:eastAsia="宋体"/>
                <w:sz w:val="16"/>
              </w:rPr>
              <w:t>=1500平方米</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959DCF1">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DC41295">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28D2F311">
            <w:pPr>
              <w:jc w:val="center"/>
            </w:pPr>
          </w:p>
        </w:tc>
      </w:tr>
      <w:tr w14:paraId="7571D9F3">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6E935A7"/>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0BFCF057"/>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EE5D737">
            <w:pPr>
              <w:jc w:val="center"/>
            </w:pPr>
            <w:r>
              <w:rPr>
                <w:rFonts w:ascii="宋体" w:hAnsi="宋体" w:eastAsia="宋体"/>
                <w:sz w:val="16"/>
              </w:rPr>
              <w:t>质量指标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A1E5D3D">
            <w:pPr>
              <w:jc w:val="center"/>
            </w:pPr>
            <w:r>
              <w:rPr>
                <w:rFonts w:ascii="宋体" w:hAnsi="宋体" w:eastAsia="宋体"/>
                <w:sz w:val="16"/>
              </w:rPr>
              <w:t>项目验收合格率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36228A">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970D1EE">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E581521">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7E14B1E">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028B490">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A58C68C">
            <w:pPr>
              <w:jc w:val="center"/>
            </w:pPr>
            <w:r>
              <w:rPr>
                <w:rFonts w:ascii="宋体" w:hAnsi="宋体" w:eastAsia="宋体"/>
                <w:sz w:val="16"/>
              </w:rPr>
              <w:t>工作资料,原始凭证,说明材料,正式材料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4B7837F7">
            <w:pPr>
              <w:jc w:val="center"/>
            </w:pPr>
            <w:r>
              <w:rPr>
                <w:rFonts w:ascii="宋体" w:hAnsi="宋体" w:eastAsia="宋体"/>
                <w:sz w:val="16"/>
              </w:rPr>
              <w:t>=100%</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4A7118B1">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1E3FE7F">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196D558E">
            <w:pPr>
              <w:jc w:val="center"/>
            </w:pPr>
          </w:p>
        </w:tc>
      </w:tr>
      <w:tr w14:paraId="729E34D0">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9F11355"/>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32386E7"/>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C57EE16">
            <w:pPr>
              <w:jc w:val="center"/>
            </w:pPr>
            <w:r>
              <w:rPr>
                <w:rFonts w:ascii="宋体" w:hAnsi="宋体" w:eastAsia="宋体"/>
                <w:sz w:val="16"/>
              </w:rPr>
              <w:t>时效指标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7452637">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6E49A5">
            <w:pPr>
              <w:jc w:val="center"/>
            </w:pPr>
            <w:r>
              <w:rPr>
                <w:rFonts w:ascii="宋体" w:hAnsi="宋体" w:eastAsia="宋体"/>
                <w:sz w:val="16"/>
              </w:rPr>
              <w:t>2024年12月20日</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D5AB414">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CF07383">
            <w:pPr>
              <w:jc w:val="center"/>
            </w:pPr>
            <w:r>
              <w:rPr>
                <w:rFonts w:ascii="宋体" w:hAnsi="宋体" w:eastAsia="宋体"/>
                <w:sz w:val="16"/>
              </w:rPr>
              <w:t>2023年12月20日</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12F91EF">
            <w:pPr>
              <w:jc w:val="center"/>
            </w:pPr>
            <w:r>
              <w:rPr>
                <w:rFonts w:ascii="宋体" w:hAnsi="宋体" w:eastAsia="宋体"/>
                <w:sz w:val="16"/>
              </w:rPr>
              <w:t>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7AF87D1">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7A3824B">
            <w:pPr>
              <w:jc w:val="center"/>
            </w:pPr>
            <w:r>
              <w:rPr>
                <w:rFonts w:ascii="宋体" w:hAnsi="宋体" w:eastAsia="宋体"/>
                <w:sz w:val="16"/>
              </w:rPr>
              <w:t>工作资料,说明材料,原始凭证,正式材料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571D71B">
            <w:pPr>
              <w:jc w:val="center"/>
            </w:pPr>
            <w:r>
              <w:rPr>
                <w:rFonts w:ascii="宋体" w:hAnsi="宋体" w:eastAsia="宋体"/>
                <w:sz w:val="16"/>
              </w:rPr>
              <w:t>=2024年12月20日</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29ED951C">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887ACCC">
            <w:pPr>
              <w:jc w:val="center"/>
            </w:pPr>
            <w:r>
              <w:rPr>
                <w:rFonts w:ascii="宋体" w:hAnsi="宋体" w:eastAsia="宋体"/>
                <w:sz w:val="16"/>
              </w:rPr>
              <w:t>5</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5CC5DB6C">
            <w:pPr>
              <w:jc w:val="center"/>
            </w:pPr>
          </w:p>
        </w:tc>
      </w:tr>
      <w:tr w14:paraId="797407AA">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69EFF89"/>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FEB6F7">
            <w:pPr>
              <w:jc w:val="center"/>
            </w:pPr>
            <w:r>
              <w:rPr>
                <w:rFonts w:ascii="宋体" w:hAnsi="宋体" w:eastAsia="宋体"/>
                <w:sz w:val="16"/>
              </w:rPr>
              <w:t>成本指标</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28A5B5">
            <w:pPr>
              <w:jc w:val="center"/>
            </w:pPr>
            <w:r>
              <w:rPr>
                <w:rFonts w:ascii="宋体" w:hAnsi="宋体" w:eastAsia="宋体"/>
                <w:sz w:val="16"/>
              </w:rPr>
              <w:t>经济成本指标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A497D66">
            <w:pPr>
              <w:jc w:val="center"/>
            </w:pPr>
            <w:r>
              <w:rPr>
                <w:rFonts w:ascii="宋体" w:hAnsi="宋体" w:eastAsia="宋体"/>
                <w:sz w:val="16"/>
              </w:rPr>
              <w:t>设备购置支出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F74EC89">
            <w:pPr>
              <w:jc w:val="center"/>
            </w:pPr>
            <w:r>
              <w:rPr>
                <w:rFonts w:ascii="宋体" w:hAnsi="宋体" w:eastAsia="宋体"/>
                <w:sz w:val="16"/>
              </w:rPr>
              <w:t>&lt;=50万元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8E4CD3D">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BEBB9DF">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BBE6820">
            <w:pPr>
              <w:jc w:val="center"/>
            </w:pPr>
            <w:r>
              <w:rPr>
                <w:rFonts w:ascii="宋体" w:hAnsi="宋体" w:eastAsia="宋体"/>
                <w:sz w:val="16"/>
              </w:rPr>
              <w:t>9</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C93A235">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7599505">
            <w:pPr>
              <w:jc w:val="center"/>
            </w:pPr>
            <w:r>
              <w:rPr>
                <w:rFonts w:ascii="宋体" w:hAnsi="宋体" w:eastAsia="宋体"/>
                <w:sz w:val="16"/>
              </w:rPr>
              <w:t>工作资料,原始凭证</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7E71FFB1">
            <w:pPr>
              <w:jc w:val="center"/>
            </w:pPr>
            <w:r>
              <w:rPr>
                <w:rFonts w:ascii="宋体" w:hAnsi="宋体" w:eastAsia="宋体"/>
                <w:sz w:val="16"/>
              </w:rPr>
              <w:t>=22.40076万元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CE02DD4">
            <w:pPr>
              <w:jc w:val="center"/>
            </w:pPr>
            <w:r>
              <w:rPr>
                <w:rFonts w:ascii="宋体" w:hAnsi="宋体" w:eastAsia="宋体"/>
                <w:sz w:val="16"/>
              </w:rPr>
              <w:t>44.8%</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A44B185">
            <w:pPr>
              <w:jc w:val="center"/>
            </w:pPr>
            <w:r>
              <w:rPr>
                <w:rFonts w:ascii="宋体" w:hAnsi="宋体" w:eastAsia="宋体"/>
                <w:sz w:val="16"/>
              </w:rPr>
              <w:t>4.03</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130A2AC7">
            <w:pPr>
              <w:jc w:val="center"/>
            </w:pPr>
            <w:r>
              <w:rPr>
                <w:rFonts w:ascii="宋体" w:hAnsi="宋体" w:eastAsia="宋体"/>
                <w:sz w:val="16"/>
              </w:rPr>
              <w:t>偏差原因：因设备采购工作开展晚，所以设备购置支出减少了。整改措施：今后精准核查设备购置支出，按进度加快项目资金支付。</w:t>
            </w:r>
          </w:p>
        </w:tc>
      </w:tr>
      <w:tr w14:paraId="04304B6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601CBCE"/>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19BBD98F"/>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24E26DC4"/>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810E7A2">
            <w:pPr>
              <w:jc w:val="center"/>
            </w:pPr>
            <w:r>
              <w:rPr>
                <w:rFonts w:ascii="宋体" w:hAnsi="宋体" w:eastAsia="宋体"/>
                <w:sz w:val="16"/>
              </w:rPr>
              <w:t>设施修缮支出</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93B487C">
            <w:pPr>
              <w:jc w:val="center"/>
            </w:pPr>
            <w:r>
              <w:rPr>
                <w:rFonts w:ascii="宋体" w:hAnsi="宋体" w:eastAsia="宋体"/>
                <w:sz w:val="16"/>
              </w:rPr>
              <w:t>&lt;=138.1万元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8C168AF">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CE9C0AE">
            <w:pPr>
              <w:jc w:val="center"/>
            </w:pPr>
            <w:r>
              <w:rPr>
                <w:rFonts w:ascii="宋体" w:hAnsi="宋体" w:eastAsia="宋体"/>
                <w:sz w:val="16"/>
              </w:rPr>
              <w:t>上年无此值</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0A35FDB">
            <w:pPr>
              <w:jc w:val="center"/>
            </w:pPr>
            <w:r>
              <w:rPr>
                <w:rFonts w:ascii="宋体" w:hAnsi="宋体" w:eastAsia="宋体"/>
                <w:sz w:val="16"/>
              </w:rPr>
              <w:t>11</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80FA660">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70A108C">
            <w:pPr>
              <w:jc w:val="center"/>
            </w:pPr>
            <w:r>
              <w:rPr>
                <w:rFonts w:ascii="宋体" w:hAnsi="宋体" w:eastAsia="宋体"/>
                <w:sz w:val="16"/>
              </w:rPr>
              <w:t>工作资料,原始凭证</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6283BE16">
            <w:pPr>
              <w:jc w:val="center"/>
            </w:pPr>
            <w:r>
              <w:rPr>
                <w:rFonts w:ascii="宋体" w:hAnsi="宋体" w:eastAsia="宋体"/>
                <w:sz w:val="16"/>
              </w:rPr>
              <w:t>=124.23884万元</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6E4DCA9F">
            <w:pPr>
              <w:jc w:val="center"/>
            </w:pPr>
            <w:r>
              <w:rPr>
                <w:rFonts w:ascii="宋体" w:hAnsi="宋体" w:eastAsia="宋体"/>
                <w:sz w:val="16"/>
              </w:rPr>
              <w:t>89.96%</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56185280">
            <w:pPr>
              <w:jc w:val="center"/>
            </w:pPr>
            <w:r>
              <w:rPr>
                <w:rFonts w:ascii="宋体" w:hAnsi="宋体" w:eastAsia="宋体"/>
                <w:sz w:val="16"/>
              </w:rPr>
              <w:t>9.9</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14FC0EC9">
            <w:pPr>
              <w:jc w:val="center"/>
            </w:pPr>
            <w:r>
              <w:rPr>
                <w:rFonts w:ascii="宋体" w:hAnsi="宋体" w:eastAsia="宋体"/>
                <w:sz w:val="16"/>
              </w:rPr>
              <w:t>偏差原因：因设施修缮工作开展比较晚，所以设施修缮支出减少了。整改措施：今后精准核查设施修缮支出，按进度加快项目资金支付。</w:t>
            </w:r>
          </w:p>
        </w:tc>
      </w:tr>
      <w:tr w14:paraId="5DF57AB1">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2CDBA06"/>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A6CE745">
            <w:pPr>
              <w:jc w:val="center"/>
            </w:pPr>
            <w:r>
              <w:rPr>
                <w:rFonts w:ascii="宋体" w:hAnsi="宋体" w:eastAsia="宋体"/>
                <w:sz w:val="16"/>
              </w:rPr>
              <w:t>效益指标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1DDB06D">
            <w:pPr>
              <w:jc w:val="center"/>
            </w:pPr>
            <w:r>
              <w:rPr>
                <w:rFonts w:ascii="宋体" w:hAnsi="宋体" w:eastAsia="宋体"/>
                <w:sz w:val="16"/>
              </w:rPr>
              <w:t>社会效益指标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9E1B55D">
            <w:pPr>
              <w:jc w:val="center"/>
            </w:pPr>
            <w:r>
              <w:rPr>
                <w:rFonts w:ascii="宋体" w:hAnsi="宋体" w:eastAsia="宋体"/>
                <w:sz w:val="16"/>
              </w:rPr>
              <w:t>提升服务水平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C3601D">
            <w:pPr>
              <w:jc w:val="center"/>
            </w:pPr>
            <w:r>
              <w:rPr>
                <w:rFonts w:ascii="宋体" w:hAnsi="宋体" w:eastAsia="宋体"/>
                <w:sz w:val="16"/>
              </w:rPr>
              <w:t>有效提升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D83245C">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88666F5">
            <w:pPr>
              <w:jc w:val="center"/>
            </w:pPr>
            <w:r>
              <w:rPr>
                <w:rFonts w:ascii="宋体" w:hAnsi="宋体" w:eastAsia="宋体"/>
                <w:sz w:val="16"/>
              </w:rPr>
              <w:t>基本达成目标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6C7C3AC">
            <w:pPr>
              <w:jc w:val="center"/>
            </w:pPr>
            <w:r>
              <w:rPr>
                <w:rFonts w:ascii="宋体" w:hAnsi="宋体" w:eastAsia="宋体"/>
                <w:sz w:val="16"/>
              </w:rPr>
              <w:t>20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892E540">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BD7D6E7">
            <w:pPr>
              <w:jc w:val="center"/>
            </w:pPr>
            <w:r>
              <w:rPr>
                <w:rFonts w:ascii="宋体" w:hAnsi="宋体" w:eastAsia="宋体"/>
                <w:sz w:val="16"/>
              </w:rPr>
              <w:t>工作资料,说明材料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3F08CF57">
            <w:pPr>
              <w:jc w:val="center"/>
            </w:pPr>
            <w:r>
              <w:rPr>
                <w:rFonts w:ascii="宋体" w:hAnsi="宋体" w:eastAsia="宋体"/>
                <w:sz w:val="16"/>
              </w:rPr>
              <w:t>基本达成目标</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17F25603">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43E5E82">
            <w:pPr>
              <w:jc w:val="center"/>
            </w:pPr>
            <w:r>
              <w:rPr>
                <w:rFonts w:ascii="宋体" w:hAnsi="宋体" w:eastAsia="宋体"/>
                <w:sz w:val="16"/>
              </w:rPr>
              <w:t>20</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1B64377F">
            <w:pPr>
              <w:jc w:val="center"/>
            </w:pPr>
          </w:p>
        </w:tc>
      </w:tr>
      <w:tr w14:paraId="69D8C2E1">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D64C9A7"/>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36B17C4">
            <w:pPr>
              <w:jc w:val="center"/>
            </w:pPr>
            <w:r>
              <w:rPr>
                <w:rFonts w:ascii="宋体" w:hAnsi="宋体" w:eastAsia="宋体"/>
                <w:sz w:val="16"/>
              </w:rPr>
              <w:t>满意度指标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126D985">
            <w:pPr>
              <w:jc w:val="center"/>
            </w:pPr>
            <w:r>
              <w:rPr>
                <w:rFonts w:ascii="宋体" w:hAnsi="宋体" w:eastAsia="宋体"/>
                <w:sz w:val="16"/>
              </w:rPr>
              <w:t>满意度指标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479E08A">
            <w:pPr>
              <w:jc w:val="center"/>
            </w:pPr>
            <w:r>
              <w:rPr>
                <w:rFonts w:ascii="宋体" w:hAnsi="宋体" w:eastAsia="宋体"/>
                <w:sz w:val="16"/>
              </w:rPr>
              <w:t>老年人满意度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502B8AB">
            <w:pPr>
              <w:jc w:val="center"/>
            </w:pPr>
            <w:r>
              <w:rPr>
                <w:rFonts w:ascii="宋体" w:hAnsi="宋体" w:eastAsia="宋体"/>
                <w:sz w:val="16"/>
              </w:rPr>
              <w:t>&gt;=95%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6136481">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D7BE8B4">
            <w:pPr>
              <w:jc w:val="center"/>
            </w:pPr>
            <w:r>
              <w:rPr>
                <w:rFonts w:ascii="宋体" w:hAnsi="宋体" w:eastAsia="宋体"/>
                <w:sz w:val="16"/>
              </w:rPr>
              <w:t>95%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EDB4F52">
            <w:pPr>
              <w:jc w:val="center"/>
            </w:pPr>
            <w:r>
              <w:rPr>
                <w:rFonts w:ascii="宋体" w:hAnsi="宋体" w:eastAsia="宋体"/>
                <w:sz w:val="16"/>
              </w:rPr>
              <w:t>10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D1C10F6">
            <w:pPr>
              <w:jc w:val="center"/>
            </w:pPr>
            <w:r>
              <w:rPr>
                <w:rFonts w:ascii="宋体" w:hAnsi="宋体" w:eastAsia="宋体"/>
                <w:sz w:val="16"/>
              </w:rPr>
              <w:t>满意度赋分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7F124C5">
            <w:pPr>
              <w:jc w:val="center"/>
            </w:pPr>
            <w:r>
              <w:rPr>
                <w:rFonts w:ascii="宋体" w:hAnsi="宋体" w:eastAsia="宋体"/>
                <w:sz w:val="16"/>
              </w:rPr>
              <w:t>工作资料,说明材料</w:t>
            </w:r>
          </w:p>
        </w:tc>
        <w:tc>
          <w:tcPr>
            <w:tcW w:w="700" w:type="dxa"/>
            <w:tcBorders>
              <w:top w:val="single" w:color="auto" w:sz="10" w:space="0"/>
              <w:left w:val="single" w:color="auto" w:sz="10" w:space="0"/>
              <w:bottom w:val="single" w:color="auto" w:sz="10" w:space="0"/>
              <w:right w:val="single" w:color="auto" w:sz="10" w:space="0"/>
              <w:insideV w:val="single" w:sz="10" w:space="0"/>
            </w:tcBorders>
            <w:vAlign w:val="center"/>
          </w:tcPr>
          <w:p w14:paraId="07160F48">
            <w:pPr>
              <w:jc w:val="center"/>
            </w:pPr>
            <w:r>
              <w:rPr>
                <w:rFonts w:ascii="宋体" w:hAnsi="宋体" w:eastAsia="宋体"/>
                <w:sz w:val="16"/>
              </w:rPr>
              <w:t>=95%</w:t>
            </w:r>
          </w:p>
        </w:tc>
        <w:tc>
          <w:tcPr>
            <w:tcW w:w="580" w:type="dxa"/>
            <w:tcBorders>
              <w:top w:val="single" w:color="auto" w:sz="10" w:space="0"/>
              <w:left w:val="single" w:color="auto" w:sz="10" w:space="0"/>
              <w:bottom w:val="single" w:color="auto" w:sz="10" w:space="0"/>
              <w:right w:val="single" w:color="auto" w:sz="10" w:space="0"/>
              <w:insideV w:val="single" w:sz="10" w:space="0"/>
            </w:tcBorders>
            <w:vAlign w:val="center"/>
          </w:tcPr>
          <w:p w14:paraId="088B5830">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7EBCCE7">
            <w:pPr>
              <w:jc w:val="center"/>
            </w:pPr>
            <w:r>
              <w:rPr>
                <w:rFonts w:ascii="宋体" w:hAnsi="宋体" w:eastAsia="宋体"/>
                <w:sz w:val="16"/>
              </w:rPr>
              <w:t>10</w:t>
            </w:r>
          </w:p>
        </w:tc>
        <w:tc>
          <w:tcPr>
            <w:tcW w:w="1084" w:type="dxa"/>
            <w:tcBorders>
              <w:top w:val="single" w:color="auto" w:sz="10" w:space="0"/>
              <w:left w:val="single" w:color="auto" w:sz="10" w:space="0"/>
              <w:bottom w:val="single" w:color="auto" w:sz="10" w:space="0"/>
              <w:right w:val="single" w:color="auto" w:sz="10" w:space="0"/>
              <w:insideV w:val="single" w:sz="10" w:space="0"/>
            </w:tcBorders>
            <w:vAlign w:val="center"/>
          </w:tcPr>
          <w:p w14:paraId="36E386AF">
            <w:pPr>
              <w:jc w:val="center"/>
            </w:pPr>
          </w:p>
        </w:tc>
      </w:tr>
      <w:tr w14:paraId="21BE9C91">
        <w:tblPrEx>
          <w:tblCellMar>
            <w:top w:w="0" w:type="dxa"/>
            <w:left w:w="108" w:type="dxa"/>
            <w:bottom w:w="0" w:type="dxa"/>
            <w:right w:w="108" w:type="dxa"/>
          </w:tblCellMar>
        </w:tblPrEx>
        <w:tc>
          <w:tcPr>
            <w:tcW w:w="235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63F355">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669BFA34"/>
        </w:tc>
        <w:tc>
          <w:tcPr>
            <w:tcW w:w="582" w:type="dxa"/>
            <w:tcBorders>
              <w:top w:val="single" w:color="auto" w:sz="10" w:space="0"/>
              <w:left w:val="single" w:color="auto" w:sz="10" w:space="0"/>
              <w:bottom w:val="single" w:color="auto" w:sz="10" w:space="0"/>
              <w:right w:val="single" w:color="auto" w:sz="10" w:space="0"/>
              <w:insideV w:val="single" w:sz="10" w:space="0"/>
            </w:tcBorders>
          </w:tcPr>
          <w:p w14:paraId="362AB3A3"/>
        </w:tc>
        <w:tc>
          <w:tcPr>
            <w:tcW w:w="613" w:type="dxa"/>
            <w:tcBorders>
              <w:top w:val="single" w:color="auto" w:sz="10" w:space="0"/>
              <w:left w:val="single" w:color="auto" w:sz="10" w:space="0"/>
              <w:bottom w:val="single" w:color="auto" w:sz="10" w:space="0"/>
              <w:right w:val="single" w:color="auto" w:sz="10" w:space="0"/>
              <w:insideV w:val="single" w:sz="10" w:space="0"/>
            </w:tcBorders>
          </w:tcPr>
          <w:p w14:paraId="12765ED0"/>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5D14FF8">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tcPr>
          <w:p w14:paraId="5CE82A64"/>
        </w:tc>
        <w:tc>
          <w:tcPr>
            <w:tcW w:w="597" w:type="dxa"/>
            <w:tcBorders>
              <w:top w:val="single" w:color="auto" w:sz="10" w:space="0"/>
              <w:left w:val="single" w:color="auto" w:sz="10" w:space="0"/>
              <w:bottom w:val="single" w:color="auto" w:sz="10" w:space="0"/>
              <w:right w:val="single" w:color="auto" w:sz="10" w:space="0"/>
              <w:insideV w:val="single" w:sz="10" w:space="0"/>
            </w:tcBorders>
          </w:tcPr>
          <w:p w14:paraId="330FD075"/>
        </w:tc>
        <w:tc>
          <w:tcPr>
            <w:tcW w:w="700" w:type="dxa"/>
            <w:tcBorders>
              <w:top w:val="single" w:color="auto" w:sz="10" w:space="0"/>
              <w:left w:val="single" w:color="auto" w:sz="10" w:space="0"/>
              <w:bottom w:val="single" w:color="auto" w:sz="10" w:space="0"/>
              <w:right w:val="single" w:color="auto" w:sz="10" w:space="0"/>
              <w:insideV w:val="single" w:sz="10" w:space="0"/>
            </w:tcBorders>
          </w:tcPr>
          <w:p w14:paraId="612C8AC3"/>
        </w:tc>
        <w:tc>
          <w:tcPr>
            <w:tcW w:w="580" w:type="dxa"/>
            <w:tcBorders>
              <w:top w:val="single" w:color="auto" w:sz="10" w:space="0"/>
              <w:left w:val="single" w:color="auto" w:sz="10" w:space="0"/>
              <w:bottom w:val="single" w:color="auto" w:sz="10" w:space="0"/>
              <w:right w:val="single" w:color="auto" w:sz="10" w:space="0"/>
              <w:insideV w:val="single" w:sz="10" w:space="0"/>
            </w:tcBorders>
          </w:tcPr>
          <w:p w14:paraId="4F5A2827"/>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28A69314">
            <w:pPr>
              <w:jc w:val="center"/>
            </w:pPr>
            <w:r>
              <w:rPr>
                <w:rFonts w:ascii="宋体" w:hAnsi="宋体" w:eastAsia="宋体"/>
                <w:sz w:val="16"/>
              </w:rPr>
              <w:t>91.73分</w:t>
            </w:r>
          </w:p>
        </w:tc>
        <w:tc>
          <w:tcPr>
            <w:tcW w:w="1084" w:type="dxa"/>
            <w:tcBorders>
              <w:top w:val="single" w:color="auto" w:sz="10" w:space="0"/>
              <w:left w:val="single" w:color="auto" w:sz="10" w:space="0"/>
              <w:bottom w:val="single" w:color="auto" w:sz="10" w:space="0"/>
              <w:right w:val="single" w:color="auto" w:sz="10" w:space="0"/>
              <w:insideV w:val="single" w:sz="10" w:space="0"/>
            </w:tcBorders>
          </w:tcPr>
          <w:p w14:paraId="1F5B9EFF"/>
        </w:tc>
      </w:tr>
    </w:tbl>
    <w:p w14:paraId="2F519967">
      <w:r>
        <w:br w:type="page"/>
      </w:r>
    </w:p>
    <w:p w14:paraId="39CA958A">
      <w:pPr>
        <w:spacing w:line="640" w:lineRule="exact"/>
        <w:ind w:firstLine="640"/>
        <w:jc w:val="both"/>
        <w:outlineLvl w:val="2"/>
      </w:pPr>
      <w:r>
        <w:rPr>
          <w:rFonts w:ascii="黑体" w:hAnsi="黑体" w:eastAsia="黑体"/>
          <w:sz w:val="32"/>
        </w:rPr>
        <w:t>十二、其他需说明的事项</w:t>
      </w:r>
    </w:p>
    <w:p w14:paraId="4C914896">
      <w:pPr>
        <w:spacing w:line="580" w:lineRule="exact"/>
        <w:ind w:firstLine="640"/>
        <w:jc w:val="both"/>
      </w:pPr>
      <w:r>
        <w:rPr>
          <w:rFonts w:ascii="仿宋_GB2312" w:hAnsi="仿宋_GB2312" w:eastAsia="仿宋_GB2312"/>
          <w:b w:val="0"/>
          <w:sz w:val="32"/>
        </w:rPr>
        <w:t>本单位无其他需说明事项。</w:t>
      </w:r>
    </w:p>
    <w:p w14:paraId="5F6ED553">
      <w:r>
        <w:br w:type="page"/>
      </w:r>
    </w:p>
    <w:p w14:paraId="75A01DE3">
      <w:pPr>
        <w:spacing w:line="240" w:lineRule="auto"/>
        <w:jc w:val="center"/>
        <w:outlineLvl w:val="1"/>
      </w:pPr>
      <w:r>
        <w:rPr>
          <w:rFonts w:ascii="黑体" w:hAnsi="黑体" w:eastAsia="黑体"/>
          <w:sz w:val="32"/>
        </w:rPr>
        <w:t>第三部分 专业名词解释</w:t>
      </w:r>
    </w:p>
    <w:p w14:paraId="19A7402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3F93F9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5C84C7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588CCC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7E7E91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74CBF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A9B89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DEFF09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17D0C3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F09A1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2162C8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39A08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CF2BAF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3D7FEE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BA73DF">
      <w:r>
        <w:br w:type="page"/>
      </w:r>
    </w:p>
    <w:p w14:paraId="0508B1AD">
      <w:pPr>
        <w:spacing w:line="240" w:lineRule="auto"/>
        <w:jc w:val="center"/>
        <w:outlineLvl w:val="1"/>
      </w:pPr>
      <w:r>
        <w:rPr>
          <w:rFonts w:ascii="黑体" w:hAnsi="黑体" w:eastAsia="黑体"/>
          <w:sz w:val="32"/>
        </w:rPr>
        <w:t>第四部分 部门决算报表（见附表）</w:t>
      </w:r>
    </w:p>
    <w:p w14:paraId="197E0441">
      <w:pPr>
        <w:spacing w:line="240" w:lineRule="auto"/>
        <w:ind w:firstLine="640"/>
        <w:jc w:val="both"/>
      </w:pPr>
      <w:r>
        <w:rPr>
          <w:rFonts w:ascii="仿宋_GB2312" w:hAnsi="仿宋_GB2312" w:eastAsia="仿宋_GB2312"/>
          <w:b w:val="0"/>
          <w:sz w:val="32"/>
        </w:rPr>
        <w:t>一、《收入支出决算总表》</w:t>
      </w:r>
    </w:p>
    <w:p w14:paraId="0B30E30B">
      <w:pPr>
        <w:spacing w:line="240" w:lineRule="auto"/>
        <w:ind w:firstLine="640"/>
        <w:jc w:val="both"/>
      </w:pPr>
      <w:r>
        <w:rPr>
          <w:rFonts w:ascii="仿宋_GB2312" w:hAnsi="仿宋_GB2312" w:eastAsia="仿宋_GB2312"/>
          <w:b w:val="0"/>
          <w:sz w:val="32"/>
        </w:rPr>
        <w:t>二、《收入决算表》</w:t>
      </w:r>
    </w:p>
    <w:p w14:paraId="4B6E44B3">
      <w:pPr>
        <w:spacing w:line="240" w:lineRule="auto"/>
        <w:ind w:firstLine="640"/>
        <w:jc w:val="both"/>
      </w:pPr>
      <w:r>
        <w:rPr>
          <w:rFonts w:ascii="仿宋_GB2312" w:hAnsi="仿宋_GB2312" w:eastAsia="仿宋_GB2312"/>
          <w:b w:val="0"/>
          <w:sz w:val="32"/>
        </w:rPr>
        <w:t>三、《支出决算表》</w:t>
      </w:r>
    </w:p>
    <w:p w14:paraId="404EBFC0">
      <w:pPr>
        <w:spacing w:line="240" w:lineRule="auto"/>
        <w:ind w:firstLine="640"/>
        <w:jc w:val="both"/>
      </w:pPr>
      <w:r>
        <w:rPr>
          <w:rFonts w:ascii="仿宋_GB2312" w:hAnsi="仿宋_GB2312" w:eastAsia="仿宋_GB2312"/>
          <w:b w:val="0"/>
          <w:sz w:val="32"/>
        </w:rPr>
        <w:t>四、《财政拨款收入支出决算总表》</w:t>
      </w:r>
    </w:p>
    <w:p w14:paraId="0EAFDA9D">
      <w:pPr>
        <w:spacing w:line="240" w:lineRule="auto"/>
        <w:ind w:firstLine="640"/>
        <w:jc w:val="both"/>
      </w:pPr>
      <w:r>
        <w:rPr>
          <w:rFonts w:ascii="仿宋_GB2312" w:hAnsi="仿宋_GB2312" w:eastAsia="仿宋_GB2312"/>
          <w:b w:val="0"/>
          <w:sz w:val="32"/>
        </w:rPr>
        <w:t>五、《一般公共预算财政拨款支出决算表》</w:t>
      </w:r>
    </w:p>
    <w:p w14:paraId="352E1EEF">
      <w:pPr>
        <w:spacing w:line="240" w:lineRule="auto"/>
        <w:ind w:firstLine="640"/>
        <w:jc w:val="both"/>
      </w:pPr>
      <w:r>
        <w:rPr>
          <w:rFonts w:ascii="仿宋_GB2312" w:hAnsi="仿宋_GB2312" w:eastAsia="仿宋_GB2312"/>
          <w:b w:val="0"/>
          <w:sz w:val="32"/>
        </w:rPr>
        <w:t>六、《一般公共预算财政拨款基本支出决算表》</w:t>
      </w:r>
    </w:p>
    <w:p w14:paraId="1C3259DE">
      <w:pPr>
        <w:spacing w:line="240" w:lineRule="auto"/>
        <w:ind w:firstLine="640"/>
        <w:jc w:val="both"/>
      </w:pPr>
      <w:r>
        <w:rPr>
          <w:rFonts w:ascii="仿宋_GB2312" w:hAnsi="仿宋_GB2312" w:eastAsia="仿宋_GB2312"/>
          <w:b w:val="0"/>
          <w:sz w:val="32"/>
        </w:rPr>
        <w:t>七、《政府性基金预算财政拨款收入支出决算表》</w:t>
      </w:r>
    </w:p>
    <w:p w14:paraId="528DE6AD">
      <w:pPr>
        <w:spacing w:line="240" w:lineRule="auto"/>
        <w:ind w:firstLine="640"/>
        <w:jc w:val="both"/>
      </w:pPr>
      <w:r>
        <w:rPr>
          <w:rFonts w:ascii="仿宋_GB2312" w:hAnsi="仿宋_GB2312" w:eastAsia="仿宋_GB2312"/>
          <w:b w:val="0"/>
          <w:sz w:val="32"/>
        </w:rPr>
        <w:t>八、《国有资本经营预算财政拨款收入支出决算表》</w:t>
      </w:r>
    </w:p>
    <w:p w14:paraId="79CEF89D">
      <w:pPr>
        <w:spacing w:line="240" w:lineRule="auto"/>
        <w:ind w:firstLine="640"/>
        <w:jc w:val="both"/>
      </w:pPr>
      <w:r>
        <w:rPr>
          <w:rFonts w:ascii="仿宋_GB2312" w:hAnsi="仿宋_GB2312" w:eastAsia="仿宋_GB2312"/>
          <w:b w:val="0"/>
          <w:sz w:val="32"/>
        </w:rPr>
        <w:t>九、《财政拨款“三公”经费支出决算表》</w:t>
      </w:r>
    </w:p>
    <w:p w14:paraId="3BE4CB96">
      <w:pPr>
        <w:spacing w:line="240" w:lineRule="auto"/>
        <w:ind w:firstLine="640"/>
        <w:jc w:val="both"/>
      </w:pPr>
    </w:p>
    <w:p w14:paraId="3958B0FA">
      <w:pPr>
        <w:spacing w:line="240" w:lineRule="auto"/>
        <w:ind w:firstLine="640"/>
        <w:jc w:val="both"/>
      </w:pPr>
    </w:p>
    <w:p w14:paraId="112F14AD">
      <w:pPr>
        <w:spacing w:line="240" w:lineRule="auto"/>
        <w:ind w:firstLine="640"/>
        <w:jc w:val="both"/>
      </w:pPr>
    </w:p>
    <w:p w14:paraId="7DC0A948">
      <w:pPr>
        <w:spacing w:line="240" w:lineRule="auto"/>
        <w:ind w:firstLine="640"/>
        <w:jc w:val="both"/>
      </w:pPr>
    </w:p>
    <w:p w14:paraId="1C0A54D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0341806-3C1D-4DDE-8F97-C4FC88BAFC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27173C1-2CD3-452C-ADCD-31731AB59D84}"/>
  </w:font>
  <w:font w:name="仿宋_GB2312">
    <w:panose1 w:val="02010609030101010101"/>
    <w:charset w:val="86"/>
    <w:family w:val="modern"/>
    <w:pitch w:val="default"/>
    <w:sig w:usb0="00000001" w:usb1="080E0000" w:usb2="00000000" w:usb3="00000000" w:csb0="00040000" w:csb1="00000000"/>
    <w:embedRegular r:id="rId3" w:fontKey="{000B6FE6-1BA3-49E2-9A25-F379014C687A}"/>
  </w:font>
  <w:font w:name="楷体_GB2312">
    <w:panose1 w:val="02010609030101010101"/>
    <w:charset w:val="86"/>
    <w:family w:val="auto"/>
    <w:pitch w:val="default"/>
    <w:sig w:usb0="00000001" w:usb1="080E0000" w:usb2="00000000" w:usb3="00000000" w:csb0="00040000" w:csb1="00000000"/>
    <w:embedRegular r:id="rId4" w:fontKey="{7D5BDB66-2170-4EBB-83C4-D5FD0C35DB1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E87FF3"/>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EA12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168c522d-d9ff-40ec-8ebd-61f9f7676af6</errorID>
      <errorWord>里</errorWord>
      <group>L1_Word</group>
      <groupName>字词问题</groupName>
      <ability>L2_Typo</ability>
      <abilityName>字词错误</abilityName>
      <candidateList>
        <item>里县</item>
      </candidateList>
      <explain/>
      <paraID>23E431DE</paraID>
      <start>223</start>
      <end>224</end>
      <status>ignored</status>
      <modifiedWord/>
      <trackRevisions>false</trackRevisions>
    </reviewItem>
    <reviewItem>
      <errorID>92d1e3fd-1457-4086-b6e8-ea6188ae3225</errorID>
      <errorWord>地下菜库</errorWord>
      <group>L1_Knowledge</group>
      <groupName>知识性问题</groupName>
      <ability>L2_Term</ability>
      <abilityName>专业术语</abilityName>
      <candidateList>
        <item>地下车库</item>
      </candidateList>
      <explain/>
      <paraID>23E431DE</paraID>
      <start>231</start>
      <end>235</end>
      <status>ignored</status>
      <modifiedWord/>
      <trackRevisions>false</trackRevisions>
    </reviewItem>
    <reviewItem>
      <errorID>589cf9bb-d4e7-4670-8039-38b7da4dcecd</errorID>
      <errorWord>里</errorWord>
      <group>L1_Word</group>
      <groupName>字词问题</groupName>
      <ability>L2_Typo</ability>
      <abilityName>字词错误</abilityName>
      <candidateList>
        <item>里县</item>
      </candidateList>
      <explain/>
      <paraID>361A1894</paraID>
      <start>227</start>
      <end>228</end>
      <status>ignored</status>
      <modifiedWord/>
      <trackRevisions>false</trackRevisions>
    </reviewItem>
    <reviewItem>
      <errorID>3cb29e00-e45f-4f49-aa24-0dc57662c72f</errorID>
      <errorWord>地下菜库</errorWord>
      <group>L1_Knowledge</group>
      <groupName>知识性问题</groupName>
      <ability>L2_Term</ability>
      <abilityName>专业术语</abilityName>
      <candidateList>
        <item>地下车库</item>
      </candidateList>
      <explain/>
      <paraID>361A1894</paraID>
      <start>235</start>
      <end>239</end>
      <status>ignored</status>
      <modifiedWord/>
      <trackRevisions>false</trackRevisions>
    </reviewItem>
    <reviewItem>
      <errorID>3970835c-8b07-4f37-8d70-e0c59e48daa4</errorID>
      <errorWord>里</errorWord>
      <group>L1_Word</group>
      <groupName>字词问题</groupName>
      <ability>L2_Typo</ability>
      <abilityName>字词错误</abilityName>
      <candidateList>
        <item>里县</item>
      </candidateList>
      <explain/>
      <paraID>61EE303B</paraID>
      <start>237</start>
      <end>238</end>
      <status>ignored</status>
      <modifiedWord/>
      <trackRevisions>false</trackRevisions>
    </reviewItem>
    <reviewItem>
      <errorID>1da5a8d6-98bf-45c4-ab8a-3210ba32a50b</errorID>
      <errorWord>地下菜库</errorWord>
      <group>L1_Knowledge</group>
      <groupName>知识性问题</groupName>
      <ability>L2_Term</ability>
      <abilityName>专业术语</abilityName>
      <candidateList>
        <item>地下车库</item>
      </candidateList>
      <explain/>
      <paraID>61EE303B</paraID>
      <start>245</start>
      <end>249</end>
      <status>ignored</status>
      <modifiedWord/>
      <trackRevisions>false</trackRevisions>
    </reviewItem>
    <reviewItem>
      <errorID>71d3b72e-c382-4e46-a02a-6e70ffc14cb2</errorID>
      <errorWord>地下菜库</errorWord>
      <group>L1_Knowledge</group>
      <groupName>知识性问题</groupName>
      <ability>L2_Term</ability>
      <abilityName>专业术语</abilityName>
      <candidateList>
        <item>地下车库</item>
      </candidateList>
      <explain/>
      <paraID>20B2C852</paraID>
      <start>130</start>
      <end>134</end>
      <status>ignored</status>
      <modifiedWord/>
      <trackRevisions>false</trackRevisions>
    </reviewItem>
    <reviewItem>
      <errorID>8e498e67-34cb-4f16-a00e-3d812ae3c982</errorID>
      <errorWord>债</errorWord>
      <group>L1_Sensitive</group>
      <groupName>敏感问题</groupName>
      <ability>L2_UserSensitive</ability>
      <abilityName>自定义敏感词</abilityName>
      <candidateList/>
      <explain>来自自定义敏感词库。</explain>
      <paraID>715E9123</paraID>
      <start>26</start>
      <end>27</end>
      <status>ignored</status>
      <modifiedWord/>
      <trackRevisions>false</trackRevisions>
    </reviewItem>
    <reviewItem>
      <errorID>62aac898-46b0-48f2-a644-e4761971828d</errorID>
      <errorWord>2月31日</errorWord>
      <group>L1_Sensitive</group>
      <groupName>敏感问题</groupName>
      <ability>L2_UserSensitive</ability>
      <abilityName>自定义敏感词</abilityName>
      <candidateList/>
      <explain>来自自定义敏感词库。</explain>
      <paraID>274F0A28</paraID>
      <start>8</start>
      <end>13</end>
      <status>ignored</status>
      <modifiedWord/>
      <trackRevisions>false</trackRevisions>
    </reviewItem>
    <reviewItem>
      <errorID>c28897a2-d4f7-4542-8c33-6a0ba19f07a2</errorID>
      <errorWord>上都</errorWord>
      <group>L1_Word</group>
      <groupName>字词问题</groupName>
      <ability>L2_Typo</ability>
      <abilityName>字词错误</abilityName>
      <candidateList>
        <item>上</item>
      </candidateList>
      <explain/>
      <paraID>380CD938</paraID>
      <start>231</start>
      <end>232</end>
      <status>modified</status>
      <modifiedWord>上</modifiedWord>
      <trackRevisions>false</trackRevisions>
    </reviewItem>
    <reviewItem>
      <errorID>658692e4-9543-4f2f-afc8-d056690c4ad3</errorID>
      <errorWord>更</errorWord>
      <group>L1_Word</group>
      <groupName>字词问题</groupName>
      <ability>L2_Typo</ability>
      <abilityName>字词错误</abilityName>
      <candidateList>
        <item>更加</item>
      </candidateList>
      <explain>〈副〉表示程度上又深了一层或者数量上进一步增加或减少：公家的书，应该～爱护｜天色渐亮，晨星～稀少了。</explain>
      <paraID>380CD938</paraID>
      <start>239</start>
      <end>241</end>
      <status>modified</status>
      <modifiedWord>更加</modifiedWord>
      <trackRevisions>false</trackRevisions>
    </reviewItem>
    <reviewItem>
      <errorID>cd9ce43f-247c-4ba7-b5a4-718a8a65faef</errorID>
      <errorWord>2月31日</errorWord>
      <group>L1_Sensitive</group>
      <groupName>敏感问题</groupName>
      <ability>L2_UserSensitive</ability>
      <abilityName>自定义敏感词</abilityName>
      <candidateList/>
      <explain>来自自定义敏感词库。</explain>
      <paraID>55D1AE89</paraID>
      <start>44</start>
      <end>49</end>
      <status>ignored</status>
      <modifiedWord/>
      <trackRevisions>false</trackRevisions>
    </reviewItem>
    <reviewItem>
      <errorID>27998ae3-5f8b-4966-b0e6-372c2d286735</errorID>
      <errorWord>2月31日</errorWord>
      <group>L1_Sensitive</group>
      <groupName>敏感问题</groupName>
      <ability>L2_UserSensitive</ability>
      <abilityName>自定义敏感词</abilityName>
      <candidateList/>
      <explain>来自自定义敏感词库。</explain>
      <paraID>6C3FDC3F</paraID>
      <start>41</start>
      <end>46</end>
      <status>ignored</status>
      <modifiedWord/>
      <trackRevisions>false</trackRevisions>
    </reviewItem>
    <reviewItem>
      <errorID>483d3ee5-4805-4bf0-8f15-2ab8d78d796c</errorID>
      <errorWord>2月31日</errorWord>
      <group>L1_Sensitive</group>
      <groupName>敏感问题</groupName>
      <ability>L2_UserSensitive</ability>
      <abilityName>自定义敏感词</abilityName>
      <candidateList/>
      <explain>来自自定义敏感词库。</explain>
      <paraID>2450F24E</paraID>
      <start>6</start>
      <end>11</end>
      <status>ignored</status>
      <modifiedWord/>
      <trackRevisions>false</trackRevisions>
    </reviewItem>
    <reviewItem>
      <errorID>ab84cfc8-db1f-426c-9acc-5405ff9b87e4</errorID>
      <errorWord>债</errorWord>
      <group>L1_Sensitive</group>
      <groupName>敏感问题</groupName>
      <ability>L2_UserSensitive</ability>
      <abilityName>自定义敏感词</abilityName>
      <candidateList/>
      <explain>来自自定义敏感词库。</explain>
      <paraID>1263A0DE</paraID>
      <start>19</start>
      <end>20</end>
      <status>ignored</status>
      <modifiedWord/>
      <trackRevisions>false</trackRevisions>
    </reviewItem>
    <reviewItem>
      <errorID>05aa7d97-5f4e-4052-8da7-e12b97a2dae4</errorID>
      <errorWord>地下菜库</errorWord>
      <group>L1_Knowledge</group>
      <groupName>知识性问题</groupName>
      <ability>L2_Term</ability>
      <abilityName>专业术语</abilityName>
      <candidateList>
        <item>地下车库</item>
      </candidateList>
      <explain/>
      <paraID>1263A0DE</paraID>
      <start>92</start>
      <end>96</end>
      <status>ignored</status>
      <modifiedWord/>
      <trackRevisions>false</trackRevisions>
    </reviewItem>
    <reviewItem>
      <errorID>38ebb45d-8b91-4e86-a4bf-da59cc4bd005</errorID>
      <errorWord>债</errorWord>
      <group>L1_Sensitive</group>
      <groupName>敏感问题</groupName>
      <ability>L2_UserSensitive</ability>
      <abilityName>自定义敏感词</abilityName>
      <candidateList/>
      <explain>来自自定义敏感词库。</explain>
      <paraID>1263A0DE</paraID>
      <start>285</start>
      <end>286</end>
      <status>ignored</status>
      <modifiedWord/>
      <trackRevisions>false</trackRevisions>
    </reviewItem>
    <reviewItem>
      <errorID>3f183772-aa5f-4372-8142-fab60146c91e</errorID>
      <errorWord>债</errorWord>
      <group>L1_Sensitive</group>
      <groupName>敏感问题</groupName>
      <ability>L2_UserSensitive</ability>
      <abilityName>自定义敏感词</abilityName>
      <candidateList/>
      <explain>来自自定义敏感词库。</explain>
      <paraID>1263A0DE</paraID>
      <start>290</start>
      <end>291</end>
      <status>ignored</status>
      <modifiedWord/>
      <trackRevisions>false</trackRevisions>
    </reviewItem>
    <reviewItem>
      <errorID>9f68141d-4e47-4f97-a040-7a6a17dba95b</errorID>
      <errorWord>2月31日</errorWord>
      <group>L1_Sensitive</group>
      <groupName>敏感问题</groupName>
      <ability>L2_UserSensitive</ability>
      <abilityName>自定义敏感词</abilityName>
      <candidateList/>
      <explain>来自自定义敏感词库。</explain>
      <paraID>66CB82D5</paraID>
      <start>57</start>
      <end>62</end>
      <status>ignored</status>
      <modifiedWord/>
      <trackRevisions>false</trackRevisions>
    </reviewItem>
    <reviewItem>
      <errorID>bbfe6575-8523-442f-b634-d2b4247ce605</errorID>
      <errorWord>债</errorWord>
      <group>L1_Sensitive</group>
      <groupName>敏感问题</groupName>
      <ability>L2_UserSensitive</ability>
      <abilityName>自定义敏感词</abilityName>
      <candidateList/>
      <explain>来自自定义敏感词库。</explain>
      <paraID>66CB82D5</paraID>
      <start>98</start>
      <end>99</end>
      <status>ignored</status>
      <modifiedWord/>
      <trackRevisions>false</trackRevisions>
    </reviewItem>
    <reviewItem>
      <errorID>9ae9890a-4fb1-4ae5-87cd-0bbff7e975fb</errorID>
      <errorWord>里</errorWord>
      <group>L1_Word</group>
      <groupName>字词问题</groupName>
      <ability>L2_Typo</ability>
      <abilityName>字词错误</abilityName>
      <candidateList>
        <item>里县</item>
      </candidateList>
      <explain/>
      <paraID>66CB82D5</paraID>
      <start>163</start>
      <end>164</end>
      <status>ignored</status>
      <modifiedWord/>
      <trackRevisions>false</trackRevisions>
    </reviewItem>
    <reviewItem>
      <errorID>4e7f6a4e-add9-49a1-88b5-985c4bea228f</errorID>
      <errorWord>地下菜库</errorWord>
      <group>L1_Knowledge</group>
      <groupName>知识性问题</groupName>
      <ability>L2_Term</ability>
      <abilityName>专业术语</abilityName>
      <candidateList>
        <item>地下车库</item>
      </candidateList>
      <explain/>
      <paraID>66CB82D5</paraID>
      <start>171</start>
      <end>175</end>
      <status>ignored</status>
      <modifiedWord/>
      <trackRevisions>false</trackRevisions>
    </reviewItem>
    <reviewItem>
      <errorID>7e7dbf90-ab38-43e0-9de7-cd4d0f6e79e0</errorID>
      <errorWord>债</errorWord>
      <group>L1_Sensitive</group>
      <groupName>敏感问题</groupName>
      <ability>L2_UserSensitive</ability>
      <abilityName>自定义敏感词</abilityName>
      <candidateList/>
      <explain>来自自定义敏感词库。</explain>
      <paraID>66CB82D5</paraID>
      <start>344</start>
      <end>345</end>
      <status>ignored</status>
      <modifiedWord/>
      <trackRevisions>false</trackRevisions>
    </reviewItem>
    <reviewItem>
      <errorID>d0919915-667b-458b-803b-432bcd8e18b0</errorID>
      <errorWord>债</errorWord>
      <group>L1_Sensitive</group>
      <groupName>敏感问题</groupName>
      <ability>L2_UserSensitive</ability>
      <abilityName>自定义敏感词</abilityName>
      <candidateList/>
      <explain>来自自定义敏感词库。</explain>
      <paraID>66CB82D5</paraID>
      <start>349</start>
      <end>350</end>
      <status>ignored</status>
      <modifiedWord/>
      <trackRevisions>false</trackRevisions>
    </reviewItem>
    <reviewItem>
      <errorID>f82433d4-f268-46ab-b1f1-296370540329</errorID>
      <errorWord>化债</errorWord>
      <group>L1_Sensitive</group>
      <groupName>敏感问题</groupName>
      <ability>L2_UserSensitive</ability>
      <abilityName>自定义敏感词</abilityName>
      <candidateList/>
      <explain>来自自定义敏感词库。</explain>
      <paraID>490C96C3</paraID>
      <start>0</start>
      <end>2</end>
      <status>ignored</status>
      <modifiedWord/>
      <trackRevisions>false</trackRevisions>
    </reviewItem>
    <reviewItem>
      <errorID>8cffdcd7-6abd-4714-8e2d-b766a12d2a97</errorID>
      <errorWord>化债</errorWord>
      <group>L1_Sensitive</group>
      <groupName>敏感问题</groupName>
      <ability>L2_UserSensitive</ability>
      <abilityName>自定义敏感词</abilityName>
      <candidateList/>
      <explain>来自自定义敏感词库。</explain>
      <paraID>28447570</paraID>
      <start>2</start>
      <end>4</end>
      <status>ignored</status>
      <modifiedWord/>
      <trackRevisions>false</trackRevisions>
    </reviewItem>
    <reviewItem>
      <errorID>884c104c-f1e9-4502-bb9a-5577e65ddb4b</errorID>
      <errorWord>地下菜库</errorWord>
      <group>L1_Knowledge</group>
      <groupName>知识性问题</groupName>
      <ability>L2_Term</ability>
      <abilityName>专业术语</abilityName>
      <candidateList>
        <item>地下车库</item>
      </candidateList>
      <explain/>
      <paraID> 1E43129</paraID>
      <start>0</start>
      <end>4</end>
      <status>ignored</status>
      <modifiedWord/>
      <trackRevisions>false</trackRevisions>
    </reviewItem>
    <reviewItem>
      <errorID>f019ab50-70b1-441e-90f3-81dea6c24402</errorID>
      <errorWord>债</errorWord>
      <group>L1_Sensitive</group>
      <groupName>敏感问题</groupName>
      <ability>L2_UserSensitive</ability>
      <abilityName>自定义敏感词</abilityName>
      <candidateList/>
      <explain>来自自定义敏感词库。</explain>
      <paraID>609B3E44</paraID>
      <start>4</start>
      <end>5</end>
      <status>ignored</status>
      <modifiedWord/>
      <trackRevisions>false</trackRevisions>
    </reviewItem>
    <reviewItem>
      <errorID>260a5230-956a-4952-b0b9-cf4605bb02db</errorID>
      <errorWord>2月31日</errorWord>
      <group>L1_Sensitive</group>
      <groupName>敏感问题</groupName>
      <ability>L2_UserSensitive</ability>
      <abilityName>自定义敏感词</abilityName>
      <candidateList/>
      <explain>来自自定义敏感词库。</explain>
      <paraID>4E4271F1</paraID>
      <start>38</start>
      <end>43</end>
      <status>ignored</status>
      <modifiedWord/>
      <trackRevisions>false</trackRevisions>
    </reviewItem>
    <reviewItem>
      <errorID>e141a4a9-65a1-40a7-a58e-69b0d15b7b88</errorID>
      <errorWord>2月31日</errorWord>
      <group>L1_Sensitive</group>
      <groupName>敏感问题</groupName>
      <ability>L2_UserSensitive</ability>
      <abilityName>自定义敏感词</abilityName>
      <candidateList/>
      <explain>来自自定义敏感词库。</explain>
      <paraID>3619CB81</paraID>
      <start>34</start>
      <end>39</end>
      <status>ignored</status>
      <modifiedWord/>
      <trackRevisions>false</trackRevisions>
    </reviewItem>
    <reviewItem>
      <errorID>399f659a-d49e-4e61-b314-149d7aac95e9</errorID>
      <errorWord>2月31日</errorWord>
      <group>L1_Sensitive</group>
      <groupName>敏感问题</groupName>
      <ability>L2_UserSensitive</ability>
      <abilityName>自定义敏感词</abilityName>
      <candidateList/>
      <explain>来自自定义敏感词库。</explain>
      <paraID>124B9138</paraID>
      <start>27</start>
      <end>32</end>
      <status>ignored</status>
      <modifiedWord/>
      <trackRevisions>false</trackRevisions>
    </reviewItem>
    <reviewItem>
      <errorID>cdc59db9-0607-4a5a-aa52-c18496037608</errorID>
      <errorWord>2月31日</errorWord>
      <group>L1_Sensitive</group>
      <groupName>敏感问题</groupName>
      <ability>L2_UserSensitive</ability>
      <abilityName>自定义敏感词</abilityName>
      <candidateList/>
      <explain>来自自定义敏感词库。</explain>
      <paraID>1BA6A7D6</paraID>
      <start>35</start>
      <end>40</end>
      <status>ignored</status>
      <modifiedWord/>
      <trackRevisions>false</trackRevisions>
    </reviewItem>
    <reviewItem>
      <errorID>be0a4457-176e-4a2a-a961-9aff4d6db155</errorID>
      <errorWord>2月31日</errorWord>
      <group>L1_Sensitive</group>
      <groupName>敏感问题</groupName>
      <ability>L2_UserSensitive</ability>
      <abilityName>自定义敏感词</abilityName>
      <candidateList/>
      <explain>来自自定义敏感词库。</explain>
      <paraID>2E4DE59A</paraID>
      <start>30</start>
      <end>35</end>
      <status>ignored</status>
      <modifiedWord/>
      <trackRevisions>false</trackRevisions>
    </reviewItem>
    <reviewItem>
      <errorID>d2dc8559-4deb-4c69-b988-8165e6cde994</errorID>
      <errorWord>2月31日</errorWord>
      <group>L1_Sensitive</group>
      <groupName>敏感问题</groupName>
      <ability>L2_UserSensitive</ability>
      <abilityName>自定义敏感词</abilityName>
      <candidateList/>
      <explain>来自自定义敏感词库。</explain>
      <paraID>39D27565</paraID>
      <start>40</start>
      <end>45</end>
      <status>ignored</status>
      <modifiedWord/>
      <trackRevisions>false</trackRevisions>
    </reviewItem>
    <reviewItem>
      <errorID>53f38d06-1149-4c38-8038-a2f0667c93a5</errorID>
      <errorWord>2月31日</errorWord>
      <group>L1_Sensitive</group>
      <groupName>敏感问题</groupName>
      <ability>L2_UserSensitive</ability>
      <abilityName>自定义敏感词</abilityName>
      <candidateList/>
      <explain>来自自定义敏感词库。</explain>
      <paraID>462B9041</paraID>
      <start>37</start>
      <end>42</end>
      <status>ignored</status>
      <modifiedWord/>
      <trackRevisions>false</trackRevisions>
    </reviewItem>
    <reviewItem>
      <errorID>522e042d-0b75-433c-89f2-cc99db505a5d</errorID>
      <errorWord>2月31日</errorWord>
      <group>L1_Sensitive</group>
      <groupName>敏感问题</groupName>
      <ability>L2_UserSensitive</ability>
      <abilityName>自定义敏感词</abilityName>
      <candidateList/>
      <explain>来自自定义敏感词库。</explain>
      <paraID>2303EAA8</paraID>
      <start>33</start>
      <end>38</end>
      <status>ignored</status>
      <modifiedWord/>
      <trackRevisions>false</trackRevisions>
    </reviewItem>
    <reviewItem>
      <errorID>a0243633-cc66-4df7-acef-110fec0c1a86</errorID>
      <errorWord>2月31日</errorWord>
      <group>L1_Sensitive</group>
      <groupName>敏感问题</groupName>
      <ability>L2_UserSensitive</ability>
      <abilityName>自定义敏感词</abilityName>
      <candidateList/>
      <explain>来自自定义敏感词库。</explain>
      <paraID>53521854</paraID>
      <start>34</start>
      <end>39</end>
      <status>ignored</status>
      <modifiedWord/>
      <trackRevisions>false</trackRevisions>
    </reviewItem>
    <reviewItem>
      <errorID>b19def32-a14a-405e-98a5-4827db1bdc8b</errorID>
      <errorWord>疫情</errorWord>
      <group>L1_Other</group>
      <groupName>其他问题</groupName>
      <ability>L2_UserTypo</ability>
      <abilityName>自定义错误</abilityName>
      <candidateList>
        <item>防疫</item>
      </candidateList>
      <explain>来自自定义错词库。</explain>
      <paraID>2A835DC3</paraID>
      <start>2</start>
      <end>4</end>
      <status>modified</status>
      <modifiedWord>防疫</modifiedWord>
      <trackRevisions>false</trackRevisions>
    </reviewItem>
    <reviewItem>
      <errorID>701ea534-3c61-4bc7-b81c-c06cd8ec7b75</errorID>
      <errorWord>2月31日</errorWord>
      <group>L1_Sensitive</group>
      <groupName>敏感问题</groupName>
      <ability>L2_UserSensitive</ability>
      <abilityName>自定义敏感词</abilityName>
      <candidateList/>
      <explain>来自自定义敏感词库。</explain>
      <paraID>54229857</paraID>
      <start>33</start>
      <end>38</end>
      <status>ignored</status>
      <modifiedWord/>
      <trackRevisions>false</trackRevisions>
    </reviewItem>
    <reviewItem>
      <errorID>9f92c0b0-d9d0-4603-8aec-f5f6a12e70c9</errorID>
      <errorWord>2月31日</errorWord>
      <group>L1_Sensitive</group>
      <groupName>敏感问题</groupName>
      <ability>L2_UserSensitive</ability>
      <abilityName>自定义敏感词</abilityName>
      <candidateList/>
      <explain>来自自定义敏感词库。</explain>
      <paraID>7AA3BCBC</paraID>
      <start>32</start>
      <end>37</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2b312a-9538-4a6f-bdf3-be679ad06e01}">
  <ds:schemaRefs/>
</ds:datastoreItem>
</file>

<file path=docProps/app.xml><?xml version="1.0" encoding="utf-8"?>
<Properties xmlns="http://schemas.openxmlformats.org/officeDocument/2006/extended-properties" xmlns:vt="http://schemas.openxmlformats.org/officeDocument/2006/docPropsVTypes">
  <Template>Normal.dotm</Template>
  <Pages>79</Pages>
  <Words>9088</Words>
  <Characters>10318</Characters>
  <Lines>0</Lines>
  <Paragraphs>0</Paragraphs>
  <TotalTime>20</TotalTime>
  <ScaleCrop>false</ScaleCrop>
  <LinksUpToDate>false</LinksUpToDate>
  <CharactersWithSpaces>10326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