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677B65D2">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托里县库普乡石油希望小学2024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决算公开说明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0358DC25">
      <w:r>
        <w:br w:type="page"/>
      </w:r>
    </w:p>
    <w:p w14:paraId="6BF09E62">
      <w:pPr>
        <w:spacing w:line="640" w:lineRule="exact"/>
        <w:jc w:val="center"/>
        <w:outlineLvl w:val="1"/>
      </w:pPr>
      <w:r>
        <w:rPr>
          <w:rFonts w:ascii="黑体" w:hAnsi="黑体" w:eastAsia="黑体"/>
          <w:sz w:val="32"/>
        </w:rPr>
        <w:t>第一部分 单位概况</w:t>
      </w:r>
    </w:p>
    <w:p w14:paraId="7BE76B8D">
      <w:pPr>
        <w:spacing w:line="640" w:lineRule="exact"/>
        <w:ind w:firstLine="640"/>
        <w:jc w:val="both"/>
        <w:outlineLvl w:val="2"/>
      </w:pPr>
      <w:r>
        <w:rPr>
          <w:rFonts w:ascii="黑体" w:hAnsi="黑体" w:eastAsia="黑体"/>
          <w:sz w:val="32"/>
        </w:rPr>
        <w:t>一、主要职能</w:t>
      </w:r>
    </w:p>
    <w:p w14:paraId="7345926D">
      <w:pPr>
        <w:spacing w:line="580" w:lineRule="exact"/>
        <w:ind w:firstLine="640"/>
        <w:jc w:val="both"/>
      </w:pPr>
      <w:r>
        <w:rPr>
          <w:rFonts w:ascii="仿宋_GB2312" w:hAnsi="仿宋_GB2312" w:eastAsia="仿宋_GB2312"/>
          <w:sz w:val="32"/>
        </w:rPr>
        <w:t>托里县库普乡石油希望小学是以党和国家有关方针政策为指导，遵照现代化教育的基本规律，实施小学义务教育。</w:t>
      </w:r>
    </w:p>
    <w:p w14:paraId="3A94708F">
      <w:pPr>
        <w:spacing w:line="580" w:lineRule="exact"/>
        <w:ind w:firstLine="640"/>
        <w:jc w:val="both"/>
      </w:pPr>
      <w:r>
        <w:rPr>
          <w:rFonts w:ascii="仿宋_GB2312" w:hAnsi="仿宋_GB2312" w:eastAsia="仿宋_GB2312"/>
          <w:sz w:val="32"/>
        </w:rPr>
        <w:t>（一）全面提高学生素质教育，促进教育教学质量稳步提高。</w:t>
      </w:r>
    </w:p>
    <w:p w14:paraId="4633337A">
      <w:pPr>
        <w:spacing w:line="580" w:lineRule="exact"/>
        <w:ind w:firstLine="640"/>
        <w:jc w:val="both"/>
      </w:pPr>
      <w:r>
        <w:rPr>
          <w:rFonts w:ascii="仿宋_GB2312" w:hAnsi="仿宋_GB2312" w:eastAsia="仿宋_GB2312"/>
          <w:sz w:val="32"/>
        </w:rPr>
        <w:t>（二）维护教职工利益，保障教职工合法权益，以教职工和学生的人生幸福和生命质量</w:t>
      </w:r>
      <w:r>
        <w:rPr>
          <w:rFonts w:hint="eastAsia" w:ascii="仿宋_GB2312" w:hAnsi="仿宋_GB2312" w:eastAsia="仿宋_GB2312"/>
          <w:sz w:val="32"/>
          <w:lang w:eastAsia="zh-CN"/>
        </w:rPr>
        <w:t>为</w:t>
      </w:r>
      <w:r>
        <w:rPr>
          <w:rFonts w:ascii="仿宋_GB2312" w:hAnsi="仿宋_GB2312" w:eastAsia="仿宋_GB2312"/>
          <w:sz w:val="32"/>
        </w:rPr>
        <w:t>重点，以教育教学为主，实施中小学义务教育，组织科学研究活动，促进基础教育发展，保证教育教学质量。</w:t>
      </w:r>
    </w:p>
    <w:p w14:paraId="4310E72A">
      <w:pPr>
        <w:spacing w:line="640" w:lineRule="exact"/>
        <w:ind w:firstLine="640"/>
        <w:jc w:val="both"/>
        <w:outlineLvl w:val="2"/>
      </w:pPr>
      <w:r>
        <w:rPr>
          <w:rFonts w:ascii="黑体" w:hAnsi="黑体" w:eastAsia="黑体"/>
          <w:sz w:val="32"/>
        </w:rPr>
        <w:t>二、机构设置及人员情况</w:t>
      </w:r>
    </w:p>
    <w:p w14:paraId="7C640EE0">
      <w:pPr>
        <w:spacing w:line="580" w:lineRule="exact"/>
        <w:ind w:firstLine="640"/>
        <w:jc w:val="both"/>
      </w:pPr>
      <w:r>
        <w:rPr>
          <w:rFonts w:ascii="仿宋_GB2312" w:hAnsi="仿宋_GB2312" w:eastAsia="仿宋_GB2312"/>
          <w:sz w:val="32"/>
        </w:rPr>
        <w:t>托里县库普乡石油希望小学2024年度，实有人数345人，其中：在职人员183人，减少2人；离休人员0人，增加0人；退休人员162人,增加2人。</w:t>
      </w:r>
    </w:p>
    <w:p w14:paraId="25A4677A">
      <w:pPr>
        <w:spacing w:line="580" w:lineRule="exact"/>
        <w:ind w:firstLine="640"/>
        <w:jc w:val="both"/>
      </w:pPr>
      <w:r>
        <w:rPr>
          <w:rFonts w:ascii="仿宋_GB2312" w:hAnsi="仿宋_GB2312" w:eastAsia="仿宋_GB2312"/>
          <w:sz w:val="32"/>
        </w:rPr>
        <w:t>托里县库普乡石油希望小学无下属预算单位，下设5个科室，分别是：教育处、德育处、办公室、党建办公室、后勤办公室。</w:t>
      </w:r>
    </w:p>
    <w:p w14:paraId="3D2F2B2D">
      <w:r>
        <w:br w:type="page"/>
      </w:r>
    </w:p>
    <w:p w14:paraId="54ABB415">
      <w:pPr>
        <w:spacing w:line="240" w:lineRule="auto"/>
        <w:jc w:val="center"/>
        <w:outlineLvl w:val="1"/>
      </w:pPr>
      <w:r>
        <w:rPr>
          <w:rFonts w:ascii="黑体" w:hAnsi="黑体" w:eastAsia="黑体"/>
          <w:sz w:val="32"/>
        </w:rPr>
        <w:t>第二部分 部门决算情况说明</w:t>
      </w:r>
    </w:p>
    <w:p w14:paraId="1BB47AEF">
      <w:pPr>
        <w:spacing w:line="640" w:lineRule="exact"/>
        <w:ind w:firstLine="640"/>
        <w:jc w:val="both"/>
        <w:outlineLvl w:val="2"/>
      </w:pPr>
      <w:r>
        <w:rPr>
          <w:rFonts w:ascii="黑体" w:hAnsi="黑体" w:eastAsia="黑体"/>
          <w:sz w:val="32"/>
        </w:rPr>
        <w:t>一、收入支出决算总体情况说明</w:t>
      </w:r>
    </w:p>
    <w:p w14:paraId="14791074">
      <w:pPr>
        <w:spacing w:line="580" w:lineRule="exact"/>
        <w:ind w:firstLine="640"/>
        <w:jc w:val="both"/>
      </w:pPr>
      <w:r>
        <w:rPr>
          <w:rFonts w:ascii="仿宋_GB2312" w:hAnsi="仿宋_GB2312" w:eastAsia="仿宋_GB2312"/>
          <w:b/>
          <w:sz w:val="32"/>
        </w:rPr>
        <w:t>2024年度收入总计3,990.99万元，</w:t>
      </w:r>
      <w:r>
        <w:rPr>
          <w:rFonts w:ascii="仿宋_GB2312" w:hAnsi="仿宋_GB2312" w:eastAsia="仿宋_GB2312"/>
          <w:b w:val="0"/>
          <w:sz w:val="32"/>
        </w:rPr>
        <w:t>其中：本年收入合计3,966.64万元，使用非财政拨款结余（含专用结余）0.00万元，年初结转和结余24.35万元。</w:t>
      </w:r>
    </w:p>
    <w:p w14:paraId="4602E0FE">
      <w:pPr>
        <w:spacing w:line="580" w:lineRule="exact"/>
        <w:ind w:firstLine="640"/>
        <w:jc w:val="both"/>
      </w:pPr>
      <w:r>
        <w:rPr>
          <w:rFonts w:ascii="仿宋_GB2312" w:hAnsi="仿宋_GB2312" w:eastAsia="仿宋_GB2312"/>
          <w:b/>
          <w:sz w:val="32"/>
        </w:rPr>
        <w:t>2024年度支出总计3,990.99万元，</w:t>
      </w:r>
      <w:r>
        <w:rPr>
          <w:rFonts w:ascii="仿宋_GB2312" w:hAnsi="仿宋_GB2312" w:eastAsia="仿宋_GB2312"/>
          <w:b w:val="0"/>
          <w:sz w:val="32"/>
        </w:rPr>
        <w:t>其中：本年支出合计3,964.14万元，结余分配0.00万元，年末结转和结余26.85万元。</w:t>
      </w:r>
    </w:p>
    <w:p w14:paraId="32B93D62">
      <w:pPr>
        <w:spacing w:line="580" w:lineRule="exact"/>
        <w:ind w:firstLine="640"/>
        <w:jc w:val="both"/>
      </w:pPr>
      <w:r>
        <w:rPr>
          <w:rFonts w:ascii="仿宋_GB2312" w:hAnsi="仿宋_GB2312" w:eastAsia="仿宋_GB2312"/>
          <w:b w:val="0"/>
          <w:sz w:val="32"/>
        </w:rPr>
        <w:t>收入支出总体与上年相比，增加278.61万元，增长7.50%，主要原因是：本年在职人员工资调增，社保、公积金基数调增，发放奖励性绩效工资，人员经费增加。本年增加农村学前三年免费教育保障经费项目、托里县城乡义务教育系统库普乡学校取暖费项目，导致经费支出较上年增加。</w:t>
      </w:r>
    </w:p>
    <w:p w14:paraId="2C80AB03">
      <w:pPr>
        <w:spacing w:line="640" w:lineRule="exact"/>
        <w:ind w:firstLine="640"/>
        <w:jc w:val="both"/>
        <w:outlineLvl w:val="2"/>
      </w:pPr>
      <w:r>
        <w:rPr>
          <w:rFonts w:ascii="黑体" w:hAnsi="黑体" w:eastAsia="黑体"/>
          <w:sz w:val="32"/>
        </w:rPr>
        <w:t>二、收入决算情况说明</w:t>
      </w:r>
    </w:p>
    <w:p w14:paraId="0BA5B452">
      <w:pPr>
        <w:spacing w:line="580" w:lineRule="exact"/>
        <w:ind w:firstLine="640"/>
        <w:jc w:val="both"/>
      </w:pPr>
      <w:r>
        <w:rPr>
          <w:rFonts w:ascii="仿宋_GB2312" w:hAnsi="仿宋_GB2312" w:eastAsia="仿宋_GB2312"/>
          <w:b/>
          <w:sz w:val="32"/>
        </w:rPr>
        <w:t>本年收入3,966.64万元，</w:t>
      </w:r>
      <w:r>
        <w:rPr>
          <w:rFonts w:ascii="仿宋_GB2312" w:hAnsi="仿宋_GB2312" w:eastAsia="仿宋_GB2312"/>
          <w:b w:val="0"/>
          <w:sz w:val="32"/>
        </w:rPr>
        <w:t>其中：财政拨款收入3,954.42万元，占99.69%；上级补助收入0.00万元，占0.00%；事业收入0.00万元，占0.00%；经营收入0.00万元，占0.00%；附属单位上缴收入0.00万元，占0.00%；其他收入12.22万元，占0.31%。</w:t>
      </w:r>
    </w:p>
    <w:p w14:paraId="0845055A">
      <w:pPr>
        <w:spacing w:line="640" w:lineRule="exact"/>
        <w:ind w:firstLine="640"/>
        <w:jc w:val="both"/>
        <w:outlineLvl w:val="2"/>
      </w:pPr>
      <w:r>
        <w:rPr>
          <w:rFonts w:ascii="黑体" w:hAnsi="黑体" w:eastAsia="黑体"/>
          <w:sz w:val="32"/>
        </w:rPr>
        <w:t>三、支出决算情况说明</w:t>
      </w:r>
    </w:p>
    <w:p w14:paraId="218D8931">
      <w:pPr>
        <w:spacing w:line="580" w:lineRule="exact"/>
        <w:ind w:firstLine="640"/>
        <w:jc w:val="both"/>
      </w:pPr>
      <w:r>
        <w:rPr>
          <w:rFonts w:ascii="仿宋_GB2312" w:hAnsi="仿宋_GB2312" w:eastAsia="仿宋_GB2312"/>
          <w:b/>
          <w:sz w:val="32"/>
        </w:rPr>
        <w:t>本年支出3,964.14万元，</w:t>
      </w:r>
      <w:r>
        <w:rPr>
          <w:rFonts w:ascii="仿宋_GB2312" w:hAnsi="仿宋_GB2312" w:eastAsia="仿宋_GB2312"/>
          <w:b w:val="0"/>
          <w:sz w:val="32"/>
        </w:rPr>
        <w:t>其中：基本支出3,680.66万元，占92.85%；项目支出283.47万元，占7.15%；上缴上级支出0.00万元，占0.00%；经营支出0.00万元，占0.00%；对附属单位补助支出0.00万元，占0.00%。</w:t>
      </w:r>
    </w:p>
    <w:p w14:paraId="5B8EF07E">
      <w:pPr>
        <w:spacing w:line="640" w:lineRule="exact"/>
        <w:ind w:firstLine="640"/>
        <w:jc w:val="both"/>
        <w:outlineLvl w:val="2"/>
      </w:pPr>
      <w:r>
        <w:rPr>
          <w:rFonts w:ascii="黑体" w:hAnsi="黑体" w:eastAsia="黑体"/>
          <w:sz w:val="32"/>
        </w:rPr>
        <w:t>四、财政拨款收入支出决算总体情况说明</w:t>
      </w:r>
    </w:p>
    <w:p w14:paraId="7068091A">
      <w:pPr>
        <w:spacing w:line="580" w:lineRule="exact"/>
        <w:ind w:firstLine="640"/>
        <w:jc w:val="both"/>
      </w:pPr>
      <w:r>
        <w:rPr>
          <w:rFonts w:ascii="仿宋_GB2312" w:hAnsi="仿宋_GB2312" w:eastAsia="仿宋_GB2312"/>
          <w:b/>
          <w:sz w:val="32"/>
        </w:rPr>
        <w:t>2024年度财政拨款收入总计3,954.42万元，</w:t>
      </w:r>
      <w:r>
        <w:rPr>
          <w:rFonts w:ascii="仿宋_GB2312" w:hAnsi="仿宋_GB2312" w:eastAsia="仿宋_GB2312"/>
          <w:b w:val="0"/>
          <w:sz w:val="32"/>
        </w:rPr>
        <w:t>其中：年初财政拨款结转和结余0.00万元，本年财政拨款收入3,954.42万元。</w:t>
      </w:r>
      <w:r>
        <w:rPr>
          <w:rFonts w:ascii="仿宋_GB2312" w:hAnsi="仿宋_GB2312" w:eastAsia="仿宋_GB2312"/>
          <w:b/>
          <w:sz w:val="32"/>
        </w:rPr>
        <w:t>财政拨款支出总计3,954.42万元，</w:t>
      </w:r>
      <w:r>
        <w:rPr>
          <w:rFonts w:ascii="仿宋_GB2312" w:hAnsi="仿宋_GB2312" w:eastAsia="仿宋_GB2312"/>
          <w:b w:val="0"/>
          <w:sz w:val="32"/>
        </w:rPr>
        <w:t>其中：年末财政拨款结转和结余0.00万元，本年财政拨款支出3,954.42万元。</w:t>
      </w:r>
    </w:p>
    <w:p w14:paraId="6A4EA42F">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318.60万元，增长8.76%，主要原因是：本年在职人员工资调增，社保、公积金基数调增，发放奖励性绩效工资，人员经费增加。本年增加农村学前三年免费教育保障经费项目、托里县城乡义务教育系统库普乡学校取暖费项目，导致经费支出较上年增加。</w:t>
      </w:r>
      <w:r>
        <w:rPr>
          <w:rFonts w:ascii="仿宋_GB2312" w:hAnsi="仿宋_GB2312" w:eastAsia="仿宋_GB2312"/>
          <w:b/>
          <w:sz w:val="32"/>
        </w:rPr>
        <w:t>与年初预算相比，</w:t>
      </w:r>
      <w:r>
        <w:rPr>
          <w:rFonts w:ascii="仿宋_GB2312" w:hAnsi="仿宋_GB2312" w:eastAsia="仿宋_GB2312"/>
          <w:b w:val="0"/>
          <w:sz w:val="32"/>
        </w:rPr>
        <w:t>年初预算数3,668.93万元，决算数3,954.42万元，预决算差异率7.78%，主要原因是：年中追加农村学前三年免费教育保障经费项目、托里县城乡义务教育系统库普乡学校取暖费项目，导致预决算存在差异。</w:t>
      </w:r>
    </w:p>
    <w:p w14:paraId="4B66E3A3">
      <w:pPr>
        <w:spacing w:line="640" w:lineRule="exact"/>
        <w:ind w:firstLine="640"/>
        <w:jc w:val="both"/>
        <w:outlineLvl w:val="2"/>
      </w:pPr>
      <w:r>
        <w:rPr>
          <w:rFonts w:ascii="黑体" w:hAnsi="黑体" w:eastAsia="黑体"/>
          <w:sz w:val="32"/>
        </w:rPr>
        <w:t>五、一般公共预算财政拨款支出决算情况说明</w:t>
      </w:r>
    </w:p>
    <w:p w14:paraId="10FA83FC">
      <w:pPr>
        <w:spacing w:line="640" w:lineRule="exact"/>
        <w:ind w:firstLine="640"/>
        <w:jc w:val="both"/>
        <w:outlineLvl w:val="3"/>
      </w:pPr>
      <w:r>
        <w:rPr>
          <w:rFonts w:ascii="楷体_GB2312" w:hAnsi="楷体_GB2312" w:eastAsia="楷体_GB2312"/>
          <w:b/>
          <w:sz w:val="32"/>
        </w:rPr>
        <w:t>（一）一般公共预算财政拨款支出决算总体情况</w:t>
      </w:r>
    </w:p>
    <w:p w14:paraId="511ED4F5">
      <w:pPr>
        <w:spacing w:line="580" w:lineRule="exact"/>
        <w:ind w:firstLine="640"/>
        <w:jc w:val="both"/>
      </w:pPr>
      <w:r>
        <w:rPr>
          <w:rFonts w:ascii="仿宋_GB2312" w:hAnsi="仿宋_GB2312" w:eastAsia="仿宋_GB2312"/>
          <w:b/>
          <w:sz w:val="32"/>
        </w:rPr>
        <w:t>2024年度一般公共预算财政拨款支出3,952.42万元，</w:t>
      </w:r>
      <w:r>
        <w:rPr>
          <w:rFonts w:ascii="仿宋_GB2312" w:hAnsi="仿宋_GB2312" w:eastAsia="仿宋_GB2312"/>
          <w:b w:val="0"/>
          <w:sz w:val="32"/>
        </w:rPr>
        <w:t>占本年支出合计的99.70%。</w:t>
      </w:r>
      <w:r>
        <w:rPr>
          <w:rFonts w:ascii="仿宋_GB2312" w:hAnsi="仿宋_GB2312" w:eastAsia="仿宋_GB2312"/>
          <w:b/>
          <w:sz w:val="32"/>
        </w:rPr>
        <w:t>与上年相比，</w:t>
      </w:r>
      <w:r>
        <w:rPr>
          <w:rFonts w:ascii="仿宋_GB2312" w:hAnsi="仿宋_GB2312" w:eastAsia="仿宋_GB2312"/>
          <w:b w:val="0"/>
          <w:sz w:val="32"/>
        </w:rPr>
        <w:t>增加318.10万元，增长8.75%，主要原因是：本年在职人员工资调增，社保、公积金基数调增，发放奖励性绩效工资，人员经费增加。本年增加农村学前三年免费教育保障经费项目、托里县城乡义务教育系统库普乡学校取暖费项目，导致经费支出较上年增加。</w:t>
      </w:r>
      <w:r>
        <w:rPr>
          <w:rFonts w:ascii="仿宋_GB2312" w:hAnsi="仿宋_GB2312" w:eastAsia="仿宋_GB2312"/>
          <w:b/>
          <w:sz w:val="32"/>
        </w:rPr>
        <w:t>与年初预算相比,</w:t>
      </w:r>
      <w:r>
        <w:rPr>
          <w:rFonts w:ascii="仿宋_GB2312" w:hAnsi="仿宋_GB2312" w:eastAsia="仿宋_GB2312"/>
          <w:b w:val="0"/>
          <w:sz w:val="32"/>
        </w:rPr>
        <w:t>年初预算数3,665.93万元，决算数3,952.42万元，预决算差异率7.81%，主要原因是：年中追加农村学前三年免费教育保障经费项目、托里县城乡义务教育系统库普乡学校取暖费项目，导致预决算存在差异。</w:t>
      </w:r>
    </w:p>
    <w:p w14:paraId="773E70F3">
      <w:pPr>
        <w:spacing w:line="640" w:lineRule="exact"/>
        <w:ind w:firstLine="640"/>
        <w:jc w:val="both"/>
        <w:outlineLvl w:val="3"/>
      </w:pPr>
      <w:r>
        <w:rPr>
          <w:rFonts w:ascii="楷体_GB2312" w:hAnsi="楷体_GB2312" w:eastAsia="楷体_GB2312"/>
          <w:b/>
          <w:sz w:val="32"/>
        </w:rPr>
        <w:t>（二）一般公共预算财政拨款支出决算结构情况</w:t>
      </w:r>
    </w:p>
    <w:p w14:paraId="6E489041">
      <w:pPr>
        <w:spacing w:line="580" w:lineRule="exact"/>
        <w:ind w:firstLine="640"/>
        <w:jc w:val="both"/>
      </w:pPr>
      <w:r>
        <w:rPr>
          <w:rFonts w:ascii="仿宋_GB2312" w:hAnsi="仿宋_GB2312" w:eastAsia="仿宋_GB2312"/>
          <w:b w:val="0"/>
          <w:sz w:val="32"/>
        </w:rPr>
        <w:t>1.教育支出(类)2,976.19万元,占75.30%。</w:t>
      </w:r>
    </w:p>
    <w:p w14:paraId="6B7B4705">
      <w:pPr>
        <w:spacing w:line="580" w:lineRule="exact"/>
        <w:ind w:firstLine="640"/>
        <w:jc w:val="both"/>
      </w:pPr>
      <w:r>
        <w:rPr>
          <w:rFonts w:ascii="仿宋_GB2312" w:hAnsi="仿宋_GB2312" w:eastAsia="仿宋_GB2312"/>
          <w:b w:val="0"/>
          <w:sz w:val="32"/>
        </w:rPr>
        <w:t>2.社会保障和就业支出(类)462.49万元,占11.70%。</w:t>
      </w:r>
    </w:p>
    <w:p w14:paraId="5773B83C">
      <w:pPr>
        <w:spacing w:line="580" w:lineRule="exact"/>
        <w:ind w:firstLine="640"/>
        <w:jc w:val="both"/>
      </w:pPr>
      <w:r>
        <w:rPr>
          <w:rFonts w:ascii="仿宋_GB2312" w:hAnsi="仿宋_GB2312" w:eastAsia="仿宋_GB2312"/>
          <w:b w:val="0"/>
          <w:sz w:val="32"/>
        </w:rPr>
        <w:t>3.卫生健康支出(类)134.49万元,占3.40%。</w:t>
      </w:r>
    </w:p>
    <w:p w14:paraId="6E64A83A">
      <w:pPr>
        <w:spacing w:line="580" w:lineRule="exact"/>
        <w:ind w:firstLine="640"/>
        <w:jc w:val="both"/>
      </w:pPr>
      <w:r>
        <w:rPr>
          <w:rFonts w:ascii="仿宋_GB2312" w:hAnsi="仿宋_GB2312" w:eastAsia="仿宋_GB2312"/>
          <w:b w:val="0"/>
          <w:sz w:val="32"/>
        </w:rPr>
        <w:t>4.住房保障支出(类)270.81万元,占6.85%。</w:t>
      </w:r>
    </w:p>
    <w:p w14:paraId="5BD3EA0C">
      <w:pPr>
        <w:spacing w:line="580" w:lineRule="exact"/>
        <w:ind w:firstLine="640"/>
        <w:jc w:val="both"/>
      </w:pPr>
      <w:r>
        <w:rPr>
          <w:rFonts w:ascii="仿宋_GB2312" w:hAnsi="仿宋_GB2312" w:eastAsia="仿宋_GB2312"/>
          <w:b w:val="0"/>
          <w:sz w:val="32"/>
        </w:rPr>
        <w:t>5.其他支出(类)108.44万元,占2.74%。</w:t>
      </w:r>
    </w:p>
    <w:p w14:paraId="7D009E81">
      <w:pPr>
        <w:spacing w:line="640" w:lineRule="exact"/>
        <w:ind w:firstLine="640"/>
        <w:jc w:val="both"/>
        <w:outlineLvl w:val="3"/>
      </w:pPr>
      <w:r>
        <w:rPr>
          <w:rFonts w:ascii="楷体_GB2312" w:hAnsi="楷体_GB2312" w:eastAsia="楷体_GB2312"/>
          <w:b/>
          <w:sz w:val="32"/>
        </w:rPr>
        <w:t>（三）一般公共预算财政拨款支出决算具体情况</w:t>
      </w:r>
    </w:p>
    <w:p w14:paraId="02B00F3C">
      <w:pPr>
        <w:spacing w:line="580" w:lineRule="exact"/>
        <w:ind w:firstLine="640"/>
        <w:jc w:val="both"/>
      </w:pPr>
      <w:r>
        <w:rPr>
          <w:rFonts w:ascii="仿宋_GB2312" w:hAnsi="仿宋_GB2312" w:eastAsia="仿宋_GB2312"/>
          <w:b w:val="0"/>
          <w:sz w:val="32"/>
        </w:rPr>
        <w:t>1.教育支出(类)普通教育(款)学前教育(项):支出决算数为668.72万元，比上年决算减少59.55万元，下降8.18%,主要原因是：本年功能科目调整，学前教育临聘人员经费由本科目调整至其他支出科目，相关支出减少。</w:t>
      </w:r>
    </w:p>
    <w:p w14:paraId="0E0B6658">
      <w:pPr>
        <w:spacing w:line="580" w:lineRule="exact"/>
        <w:ind w:firstLine="640"/>
        <w:jc w:val="both"/>
      </w:pPr>
      <w:r>
        <w:rPr>
          <w:rFonts w:ascii="仿宋_GB2312" w:hAnsi="仿宋_GB2312" w:eastAsia="仿宋_GB2312"/>
          <w:b w:val="0"/>
          <w:sz w:val="32"/>
        </w:rPr>
        <w:t>2.教育支出(类)普通教育(款)小学教育(项):支出决算数为1,700.96万元，比上年决算减少8.80万元，下降0.51%,主要原因是：本年在职人员减少，相关人员经费减少；本年功能科目调整，义务教育阶段特殊教育和随班就读残疾学生生均公用经费由小学教育科目调整至本特殊学校教育(项)科目，相关支出减少。</w:t>
      </w:r>
    </w:p>
    <w:p w14:paraId="68C958BC">
      <w:pPr>
        <w:spacing w:line="580" w:lineRule="exact"/>
        <w:ind w:firstLine="640"/>
        <w:jc w:val="both"/>
      </w:pPr>
      <w:r>
        <w:rPr>
          <w:rFonts w:ascii="仿宋_GB2312" w:hAnsi="仿宋_GB2312" w:eastAsia="仿宋_GB2312"/>
          <w:b w:val="0"/>
          <w:sz w:val="32"/>
        </w:rPr>
        <w:t>3.教育支出(类)普通教育(款)初中教育(项):支出决算数为583.42万元，比上年决算增加196.90万元，增长50.94%,主要原因是：本年在职人员工资调增，发放奖励性绩效工资，人员经费增加。</w:t>
      </w:r>
    </w:p>
    <w:p w14:paraId="234D7B91">
      <w:pPr>
        <w:spacing w:line="580" w:lineRule="exact"/>
        <w:ind w:firstLine="640"/>
        <w:jc w:val="both"/>
      </w:pPr>
      <w:r>
        <w:rPr>
          <w:rFonts w:ascii="仿宋_GB2312" w:hAnsi="仿宋_GB2312" w:eastAsia="仿宋_GB2312"/>
          <w:b w:val="0"/>
          <w:sz w:val="32"/>
        </w:rPr>
        <w:t>4.教育支出(类)特殊教育(款)特殊学校教育(项):支出决算数为1.72万元，比上年决算增加1.72万元，增长100.00%,主要原因是：本年功能科目调整，义务教育阶段特殊教育和随班就读残疾学生生均公用经费由小学教育科目调整至本科目，相关支出增加。</w:t>
      </w:r>
    </w:p>
    <w:p w14:paraId="1D55E3DA">
      <w:pPr>
        <w:spacing w:line="580" w:lineRule="exact"/>
        <w:ind w:firstLine="640"/>
        <w:jc w:val="both"/>
      </w:pPr>
      <w:r>
        <w:rPr>
          <w:rFonts w:ascii="仿宋_GB2312" w:hAnsi="仿宋_GB2312" w:eastAsia="仿宋_GB2312"/>
          <w:b w:val="0"/>
          <w:sz w:val="32"/>
        </w:rPr>
        <w:t>5.教育支出(类)教育费附加安排的支出(款)农村中小学教学设施(项):支出决算数为0.00万元，比上年决算减少10.24万元，下降100.00%,主要原因是：本年功能科目调整，托里县库普乡石油希望小学关于采购煤炭供暖项目由本科目调整至其他教育费附加安排的支出科目，相关支出减少。</w:t>
      </w:r>
    </w:p>
    <w:p w14:paraId="623DE43F">
      <w:pPr>
        <w:spacing w:line="580" w:lineRule="exact"/>
        <w:ind w:firstLine="640"/>
        <w:jc w:val="both"/>
      </w:pPr>
      <w:r>
        <w:rPr>
          <w:rFonts w:ascii="仿宋_GB2312" w:hAnsi="仿宋_GB2312" w:eastAsia="仿宋_GB2312"/>
          <w:b w:val="0"/>
          <w:sz w:val="32"/>
        </w:rPr>
        <w:t>6.教育支出(类)教育费附加安排的支出(款)其他教育费附加安排的支出(项):支出决算数为21.36万元，比上年决算增加21.36万元，增长100.00%,主要原因是：本年功能科目调整，托里县库普乡石油希望小学关于采购煤炭供暖项目由农村中小学教学设施科目调整至本科目，相关支出增加。</w:t>
      </w:r>
    </w:p>
    <w:p w14:paraId="01D82652">
      <w:pPr>
        <w:spacing w:line="580" w:lineRule="exact"/>
        <w:ind w:firstLine="640"/>
        <w:jc w:val="both"/>
      </w:pPr>
      <w:r>
        <w:rPr>
          <w:rFonts w:ascii="仿宋_GB2312" w:hAnsi="仿宋_GB2312" w:eastAsia="仿宋_GB2312"/>
          <w:b w:val="0"/>
          <w:sz w:val="32"/>
        </w:rPr>
        <w:t>7.社会保障和就业支出(类)行政事业单位养老支出(款)事业单位离退休(项):支出决算数为122.53万元，比上年决算增加8.93万元，增长7.86%,主要原因是：本年退休人员增加，退休费支出增加。</w:t>
      </w:r>
    </w:p>
    <w:p w14:paraId="2D0E2D90">
      <w:pPr>
        <w:spacing w:line="580" w:lineRule="exact"/>
        <w:ind w:firstLine="640"/>
        <w:jc w:val="both"/>
      </w:pPr>
      <w:r>
        <w:rPr>
          <w:rFonts w:ascii="仿宋_GB2312" w:hAnsi="仿宋_GB2312" w:eastAsia="仿宋_GB2312"/>
          <w:b w:val="0"/>
          <w:sz w:val="32"/>
        </w:rPr>
        <w:t>8.社会保障和就业支出(类)行政事业单位养老支出(款)机关事业单位基本养老保险缴费支出(项):支出决算数为319.95万元，比上年决算增加30.89万元，增长10.69%,主要原因是：本年在职人员工资基数调增，养老缴费基数上涨，相应支出增加。</w:t>
      </w:r>
    </w:p>
    <w:p w14:paraId="70A8B3FD">
      <w:pPr>
        <w:spacing w:line="580" w:lineRule="exact"/>
        <w:ind w:firstLine="640"/>
        <w:jc w:val="both"/>
      </w:pPr>
      <w:r>
        <w:rPr>
          <w:rFonts w:ascii="仿宋_GB2312" w:hAnsi="仿宋_GB2312" w:eastAsia="仿宋_GB2312"/>
          <w:b w:val="0"/>
          <w:sz w:val="32"/>
        </w:rPr>
        <w:t>9.社会保障和就业支出(类)行政事业单位养老支出(款)机关事业单位职业年金缴费支出(项):支出决算数为20.00万元，比上年决算减少4.64万元，下降18.83%,主要原因是：本年新增退休人员减少，职业年金缴费较上年减少。</w:t>
      </w:r>
    </w:p>
    <w:p w14:paraId="43284156">
      <w:pPr>
        <w:spacing w:line="580" w:lineRule="exact"/>
        <w:ind w:firstLine="640"/>
        <w:jc w:val="both"/>
      </w:pPr>
      <w:r>
        <w:rPr>
          <w:rFonts w:ascii="仿宋_GB2312" w:hAnsi="仿宋_GB2312" w:eastAsia="仿宋_GB2312"/>
          <w:b w:val="0"/>
          <w:sz w:val="32"/>
        </w:rPr>
        <w:t>10.卫生健康支出(类)行政事业单位医疗(款)事业单位医疗(项):支出决算数为134.49万元，比上年决算增加3.68万元，增长2.81%,主要原因是：本年在职人员工资基数调增，医疗缴费基数上涨，相应支出增加。</w:t>
      </w:r>
    </w:p>
    <w:p w14:paraId="61D0F84F">
      <w:pPr>
        <w:spacing w:line="580" w:lineRule="exact"/>
        <w:ind w:firstLine="640"/>
        <w:jc w:val="both"/>
      </w:pPr>
      <w:r>
        <w:rPr>
          <w:rFonts w:ascii="仿宋_GB2312" w:hAnsi="仿宋_GB2312" w:eastAsia="仿宋_GB2312"/>
          <w:b w:val="0"/>
          <w:sz w:val="32"/>
        </w:rPr>
        <w:t>11.住房保障支出(类)住房改革支出(款)住房公积金(项):支出决算数为270.81万元，比上年决算增加29.40万元，增长12.18%,主要原因是：本年在职人员工资基数调增，公积金缴费基数上涨，相应支出增加。</w:t>
      </w:r>
    </w:p>
    <w:p w14:paraId="3CABCBEF">
      <w:pPr>
        <w:spacing w:line="580" w:lineRule="exact"/>
        <w:ind w:firstLine="640"/>
        <w:jc w:val="both"/>
      </w:pPr>
      <w:r>
        <w:rPr>
          <w:rFonts w:ascii="仿宋_GB2312" w:hAnsi="仿宋_GB2312" w:eastAsia="仿宋_GB2312"/>
          <w:b w:val="0"/>
          <w:sz w:val="32"/>
        </w:rPr>
        <w:t>12.其他支出(类)其他支出(款)其他支出(项):支出决算数为108.44万元，比上年决算增加108.44万元，增长100.00%,主要原因是：本年功能科目调整，学前教育临聘人员经费由学前教育科目调整至本科目，相关支出增加。</w:t>
      </w:r>
    </w:p>
    <w:p w14:paraId="0BE9A25F">
      <w:pPr>
        <w:spacing w:line="640" w:lineRule="exact"/>
        <w:ind w:firstLine="640"/>
        <w:jc w:val="both"/>
        <w:outlineLvl w:val="2"/>
      </w:pPr>
      <w:r>
        <w:rPr>
          <w:rFonts w:ascii="黑体" w:hAnsi="黑体" w:eastAsia="黑体"/>
          <w:sz w:val="32"/>
        </w:rPr>
        <w:t>六、一般公共预算财政拨款基本支出决算情况说明</w:t>
      </w:r>
    </w:p>
    <w:p w14:paraId="54DDE2F8">
      <w:pPr>
        <w:spacing w:line="580" w:lineRule="exact"/>
        <w:ind w:firstLine="640"/>
        <w:jc w:val="both"/>
      </w:pPr>
      <w:r>
        <w:rPr>
          <w:rFonts w:ascii="仿宋_GB2312" w:hAnsi="仿宋_GB2312" w:eastAsia="仿宋_GB2312"/>
          <w:b w:val="0"/>
          <w:sz w:val="32"/>
        </w:rPr>
        <w:t>2024年度一般公共预算财政拨款基本支出3,680.66万元，其中：</w:t>
      </w:r>
      <w:r>
        <w:rPr>
          <w:rFonts w:ascii="仿宋_GB2312" w:hAnsi="仿宋_GB2312" w:eastAsia="仿宋_GB2312"/>
          <w:b/>
          <w:sz w:val="32"/>
        </w:rPr>
        <w:t>人员经费3,667.48万元，</w:t>
      </w:r>
      <w:r>
        <w:rPr>
          <w:rFonts w:ascii="仿宋_GB2312" w:hAnsi="仿宋_GB2312" w:eastAsia="仿宋_GB2312"/>
          <w:b w:val="0"/>
          <w:sz w:val="32"/>
        </w:rPr>
        <w:t>包括：基本工资、津贴补贴、奖金、绩效工资、机关事业单位基本养老保险缴费、职业年金缴费、职工基本医疗保险缴费、其他社会保障缴费、住房公积金、其他工资福利支出、退休费、生活补助、医疗费补助、奖励金。</w:t>
      </w:r>
    </w:p>
    <w:p w14:paraId="36C0957C">
      <w:pPr>
        <w:spacing w:line="580" w:lineRule="exact"/>
        <w:ind w:firstLine="640"/>
        <w:jc w:val="both"/>
      </w:pPr>
      <w:r>
        <w:rPr>
          <w:rFonts w:ascii="仿宋_GB2312" w:hAnsi="仿宋_GB2312" w:eastAsia="仿宋_GB2312"/>
          <w:b/>
          <w:sz w:val="32"/>
        </w:rPr>
        <w:t>公用经费13.18万元，</w:t>
      </w:r>
      <w:r>
        <w:rPr>
          <w:rFonts w:ascii="仿宋_GB2312" w:hAnsi="仿宋_GB2312" w:eastAsia="仿宋_GB2312"/>
          <w:b w:val="0"/>
          <w:sz w:val="32"/>
        </w:rPr>
        <w:t>包括：工会经费。</w:t>
      </w:r>
    </w:p>
    <w:p w14:paraId="3485F849">
      <w:pPr>
        <w:spacing w:line="640" w:lineRule="exact"/>
        <w:ind w:firstLine="640"/>
        <w:jc w:val="both"/>
        <w:outlineLvl w:val="2"/>
      </w:pPr>
      <w:r>
        <w:rPr>
          <w:rFonts w:ascii="黑体" w:hAnsi="黑体" w:eastAsia="黑体"/>
          <w:sz w:val="32"/>
        </w:rPr>
        <w:t>七、政府性基金预算财政拨款收入支出决算情况说明</w:t>
      </w:r>
    </w:p>
    <w:p w14:paraId="7C066CE1">
      <w:pPr>
        <w:spacing w:line="580" w:lineRule="exact"/>
        <w:ind w:firstLine="640"/>
        <w:jc w:val="both"/>
      </w:pPr>
      <w:r>
        <w:rPr>
          <w:rFonts w:ascii="仿宋_GB2312" w:hAnsi="仿宋_GB2312" w:eastAsia="仿宋_GB2312"/>
          <w:b/>
          <w:sz w:val="32"/>
        </w:rPr>
        <w:t>2024年度政府性基金预算财政拨款收入总计2.00万元，</w:t>
      </w:r>
      <w:r>
        <w:rPr>
          <w:rFonts w:ascii="仿宋_GB2312" w:hAnsi="仿宋_GB2312" w:eastAsia="仿宋_GB2312"/>
          <w:b w:val="0"/>
          <w:sz w:val="32"/>
        </w:rPr>
        <w:t>其中：年初结转和结余0.00万元，本年收入2.00万元。</w:t>
      </w:r>
      <w:r>
        <w:rPr>
          <w:rFonts w:ascii="仿宋_GB2312" w:hAnsi="仿宋_GB2312" w:eastAsia="仿宋_GB2312"/>
          <w:b/>
          <w:sz w:val="32"/>
        </w:rPr>
        <w:t>政府性基金预算财政拨款支出总计2.00万元，</w:t>
      </w:r>
      <w:r>
        <w:rPr>
          <w:rFonts w:ascii="仿宋_GB2312" w:hAnsi="仿宋_GB2312" w:eastAsia="仿宋_GB2312"/>
          <w:b w:val="0"/>
          <w:sz w:val="32"/>
        </w:rPr>
        <w:t>其中：年末结转和结余0.00万元，本年支出2.00万元。</w:t>
      </w:r>
    </w:p>
    <w:p w14:paraId="763EC4F1">
      <w:pPr>
        <w:spacing w:line="580" w:lineRule="exact"/>
        <w:ind w:firstLine="640"/>
        <w:jc w:val="both"/>
      </w:pPr>
      <w:r>
        <w:rPr>
          <w:rFonts w:ascii="仿宋_GB2312" w:hAnsi="仿宋_GB2312" w:eastAsia="仿宋_GB2312"/>
          <w:b/>
          <w:sz w:val="32"/>
        </w:rPr>
        <w:t>政府性基金预算财政拨款收入支出总体与上年相比，</w:t>
      </w:r>
      <w:r>
        <w:rPr>
          <w:rFonts w:ascii="仿宋_GB2312" w:hAnsi="仿宋_GB2312" w:eastAsia="仿宋_GB2312"/>
          <w:b w:val="0"/>
          <w:sz w:val="32"/>
        </w:rPr>
        <w:t>增加0.50万元，增长33.33%，主要原因是：本年度中央彩票公益金用于青少年活动补助资金增加，导致经费支出较上年增加。</w:t>
      </w:r>
      <w:r>
        <w:rPr>
          <w:rFonts w:ascii="仿宋_GB2312" w:hAnsi="仿宋_GB2312" w:eastAsia="仿宋_GB2312"/>
          <w:b/>
          <w:sz w:val="32"/>
        </w:rPr>
        <w:t>与年初预算相比，</w:t>
      </w:r>
      <w:r>
        <w:rPr>
          <w:rFonts w:ascii="仿宋_GB2312" w:hAnsi="仿宋_GB2312" w:eastAsia="仿宋_GB2312"/>
          <w:b w:val="0"/>
          <w:sz w:val="32"/>
        </w:rPr>
        <w:t>年初预算数3.00万元，决算数2.00万元，预决算差异率-33.33%，主要原因是：年中调减中央彩票公益金用于青少年活动补助资金，导致预决算存在差异。</w:t>
      </w:r>
    </w:p>
    <w:p w14:paraId="162CC3F9">
      <w:pPr>
        <w:spacing w:line="580" w:lineRule="exact"/>
        <w:ind w:firstLine="640"/>
        <w:jc w:val="both"/>
      </w:pPr>
      <w:r>
        <w:rPr>
          <w:rFonts w:ascii="仿宋_GB2312" w:hAnsi="仿宋_GB2312" w:eastAsia="仿宋_GB2312"/>
          <w:b w:val="0"/>
          <w:sz w:val="32"/>
        </w:rPr>
        <w:t>政府性基金预算财政拨款支出2.00万元。</w:t>
      </w:r>
    </w:p>
    <w:p w14:paraId="48D30784">
      <w:pPr>
        <w:spacing w:line="580" w:lineRule="exact"/>
        <w:ind w:firstLine="640"/>
        <w:jc w:val="both"/>
      </w:pPr>
      <w:r>
        <w:rPr>
          <w:rFonts w:ascii="仿宋_GB2312" w:hAnsi="仿宋_GB2312" w:eastAsia="仿宋_GB2312"/>
          <w:b w:val="0"/>
          <w:sz w:val="32"/>
        </w:rPr>
        <w:t>1.其他支出(类)彩票公益金安排的支出(款)用于教育事业的彩票公益金支出(项):支出决算数为2.00万元，比上年决算增加0.50万元，增长33.33%,主要原因是：本年度中央彩票公益金用于青少年活动补助资金增加，导致经费支出较上年增加。</w:t>
      </w:r>
    </w:p>
    <w:p w14:paraId="1F8A1798">
      <w:pPr>
        <w:spacing w:line="640" w:lineRule="exact"/>
        <w:ind w:firstLine="640"/>
        <w:jc w:val="both"/>
        <w:outlineLvl w:val="2"/>
      </w:pPr>
      <w:r>
        <w:rPr>
          <w:rFonts w:ascii="黑体" w:hAnsi="黑体" w:eastAsia="黑体"/>
          <w:sz w:val="32"/>
        </w:rPr>
        <w:t>八、国有资本经营预算财政拨款收入支出决算情况说明</w:t>
      </w:r>
    </w:p>
    <w:p w14:paraId="7D74DA37">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2E703BC6">
      <w:pPr>
        <w:spacing w:line="640" w:lineRule="exact"/>
        <w:ind w:firstLine="640"/>
        <w:jc w:val="both"/>
        <w:outlineLvl w:val="2"/>
      </w:pPr>
      <w:r>
        <w:rPr>
          <w:rFonts w:ascii="黑体" w:hAnsi="黑体" w:eastAsia="黑体"/>
          <w:sz w:val="32"/>
        </w:rPr>
        <w:t>九、财政拨款“三公”经费支出决算情况说明</w:t>
      </w:r>
    </w:p>
    <w:p w14:paraId="7CBB6501">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其中：因公出国（境）费支出0.00万元，占0.00%，比上年增加0.00万元，增长0.00%，主要原因是：2023年与2024年均未安排因公出国（境）费支出。公务用车购置及运行维护费支出0.00万元，占0.00%，比上年增加0.00万元，增长0.00%，主要原因是：2023年与2024年均未安排公务用车购置及运行维护费支出。公务接待费支出0.00万元，占0.00%，比上年增加0.00万元，增长0.00%，主要原因是：2023年与2024年均未安排公务接待费支出。</w:t>
      </w:r>
    </w:p>
    <w:p w14:paraId="243D7081">
      <w:pPr>
        <w:spacing w:line="580" w:lineRule="exact"/>
        <w:ind w:firstLine="640"/>
        <w:jc w:val="both"/>
      </w:pPr>
      <w:r>
        <w:rPr>
          <w:rFonts w:ascii="仿宋_GB2312" w:hAnsi="仿宋_GB2312" w:eastAsia="仿宋_GB2312"/>
          <w:b/>
          <w:sz w:val="32"/>
        </w:rPr>
        <w:t>具体情况如下：</w:t>
      </w:r>
    </w:p>
    <w:p w14:paraId="6FEA3FF5">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10784893">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0辆，与公务用车保有量差异原因是：本单位无固定资产车辆。</w:t>
      </w:r>
    </w:p>
    <w:p w14:paraId="7EA0EA7A">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49F982B7">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14:paraId="13CDBED1">
      <w:pPr>
        <w:spacing w:line="640" w:lineRule="exact"/>
        <w:ind w:firstLine="640"/>
        <w:jc w:val="both"/>
        <w:outlineLvl w:val="2"/>
      </w:pPr>
      <w:r>
        <w:rPr>
          <w:rFonts w:ascii="黑体" w:hAnsi="黑体" w:eastAsia="黑体"/>
          <w:sz w:val="32"/>
        </w:rPr>
        <w:t>十、其他重要事项的情况说明</w:t>
      </w:r>
    </w:p>
    <w:p w14:paraId="64AB64B9">
      <w:pPr>
        <w:spacing w:line="640" w:lineRule="exact"/>
        <w:ind w:firstLine="640"/>
        <w:jc w:val="both"/>
        <w:outlineLvl w:val="3"/>
      </w:pPr>
      <w:r>
        <w:rPr>
          <w:rFonts w:ascii="楷体_GB2312" w:hAnsi="楷体_GB2312" w:eastAsia="楷体_GB2312"/>
          <w:b/>
          <w:sz w:val="32"/>
        </w:rPr>
        <w:t>（一）机关运行经费及公用经费支出情况</w:t>
      </w:r>
    </w:p>
    <w:p w14:paraId="7E659064">
      <w:pPr>
        <w:spacing w:line="580" w:lineRule="exact"/>
        <w:ind w:firstLine="640"/>
        <w:jc w:val="both"/>
      </w:pPr>
      <w:r>
        <w:rPr>
          <w:rFonts w:ascii="仿宋_GB2312" w:hAnsi="仿宋_GB2312" w:eastAsia="仿宋_GB2312"/>
          <w:b w:val="0"/>
          <w:sz w:val="32"/>
        </w:rPr>
        <w:t>2024年度托里县库普乡石油希望小学（事业单位）公用经费支出13.18万元，比上年增加4.38万元，增长49.77%，主要原因是：本年工会经费增加，公用经费支出增加。</w:t>
      </w:r>
    </w:p>
    <w:p w14:paraId="3D741AF5">
      <w:pPr>
        <w:spacing w:line="640" w:lineRule="exact"/>
        <w:ind w:firstLine="640"/>
        <w:jc w:val="both"/>
        <w:outlineLvl w:val="3"/>
      </w:pPr>
      <w:r>
        <w:rPr>
          <w:rFonts w:ascii="楷体_GB2312" w:hAnsi="楷体_GB2312" w:eastAsia="楷体_GB2312"/>
          <w:b/>
          <w:sz w:val="32"/>
        </w:rPr>
        <w:t>（二）政府采购情况</w:t>
      </w:r>
    </w:p>
    <w:p w14:paraId="03FF7699">
      <w:pPr>
        <w:spacing w:line="580" w:lineRule="exact"/>
        <w:ind w:firstLine="640"/>
        <w:jc w:val="both"/>
      </w:pPr>
      <w:r>
        <w:rPr>
          <w:rFonts w:ascii="仿宋_GB2312" w:hAnsi="仿宋_GB2312" w:eastAsia="仿宋_GB2312"/>
          <w:b w:val="0"/>
          <w:sz w:val="32"/>
        </w:rPr>
        <w:t>2024年度政府采购支出总额47.25万元，其中：政府采购货物支出31.20万元、政府采购工程支出2.51万元、政府采购服务支出13.55万元。</w:t>
      </w:r>
    </w:p>
    <w:p w14:paraId="207AE206">
      <w:pPr>
        <w:spacing w:line="580" w:lineRule="exact"/>
        <w:ind w:firstLine="640"/>
        <w:jc w:val="both"/>
      </w:pPr>
      <w:r>
        <w:rPr>
          <w:rFonts w:ascii="仿宋_GB2312" w:hAnsi="仿宋_GB2312" w:eastAsia="仿宋_GB2312"/>
          <w:b w:val="0"/>
          <w:sz w:val="32"/>
        </w:rPr>
        <w:t>授予中小企业合同金额47.25万元，占政府采购支出总额的100.00%，其中：授予小微企业合同金额47.25万元，占政府采购支出总额的100.00%。</w:t>
      </w:r>
    </w:p>
    <w:p w14:paraId="6BA2B580">
      <w:pPr>
        <w:spacing w:line="640" w:lineRule="exact"/>
        <w:ind w:firstLine="640"/>
        <w:jc w:val="both"/>
        <w:outlineLvl w:val="3"/>
      </w:pPr>
      <w:r>
        <w:rPr>
          <w:rFonts w:ascii="楷体_GB2312" w:hAnsi="楷体_GB2312" w:eastAsia="楷体_GB2312"/>
          <w:b/>
          <w:sz w:val="32"/>
        </w:rPr>
        <w:t>（三）国有资产占用情况说明</w:t>
      </w:r>
    </w:p>
    <w:p w14:paraId="09485341">
      <w:pPr>
        <w:spacing w:line="580" w:lineRule="exact"/>
        <w:ind w:firstLine="640"/>
        <w:jc w:val="both"/>
      </w:pPr>
      <w:r>
        <w:rPr>
          <w:rFonts w:ascii="仿宋_GB2312" w:hAnsi="仿宋_GB2312" w:eastAsia="仿宋_GB2312"/>
          <w:b w:val="0"/>
          <w:sz w:val="32"/>
        </w:rPr>
        <w:t>截至2024年12月31日，房屋17,572.74平方米，价值2,136.89万元。车辆0辆，价值0.00万元，其中：副部（省）级及以上领导用车0辆、主要负责人用车0辆、机要通信用车0辆、应急保障用车0辆、执法执勤用车0辆、特种专业技术用车0辆、离退休干部服务用车0辆、其他用车0辆，其他用车主要是：本单位无其他用车。单价100万元（含）以上设备（不含车辆）0台（套）。</w:t>
      </w:r>
    </w:p>
    <w:p w14:paraId="1E14ADBA">
      <w:pPr>
        <w:spacing w:line="640" w:lineRule="exact"/>
        <w:ind w:firstLine="640"/>
        <w:jc w:val="both"/>
        <w:outlineLvl w:val="2"/>
      </w:pPr>
      <w:r>
        <w:rPr>
          <w:rFonts w:ascii="黑体" w:hAnsi="黑体" w:eastAsia="黑体"/>
          <w:sz w:val="32"/>
        </w:rPr>
        <w:t>十一、预算绩效的情况说明</w:t>
      </w:r>
    </w:p>
    <w:p w14:paraId="112FC498">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3,964.14万元，实际执行总额3,942.20万元；预算绩效评价项目6个，全年预算数299.12万元，全年执行数299.12万元。预算绩效管理取得的成效：一是我校绩效管理实现情况好，支出严格按照规章制度实施操作，严格财务管理，杜绝违规使用，保障了学校正常运转，取得了一定的生态效益、经济效益、社会效益。项目在实施过程中，严格控制经费支出，营造了积极向上的校园文化氛围；二是城乡义务教育及农村学前三年免费教育自聘教师及补助项目，有效地调动了自聘教师的工作积极性，不断推进了学校管理服务水平，确保了学校各项事业健康发展；中央专项彩票公益金支持乡村学校少年宫项目，保障了乡村少年宫活动正常运转，保障了乡村学校少年宫维修维护，上课材料正常供应，提升了学生心理健康水平及综合素质；农村学前三年免费教育保障机制保教费、幼儿伙食费补助项目，不断改善了幼儿园办学条件，有效提高了学前教育普惠保障水平，持续扩大了普惠学前教育资源；城乡义务教育班主任津贴项目有效提高了班主任工作的积极性，保障班主任费足额发放；城乡义务教育保障机制项目有效减轻了家庭经济负担，不断提高了学生体质健康；营养改善补助计划项目按照要求保障学生饮食安全，增加义务教育阶段学生营养，加强营养餐政策宣传，提高了教师教育教学综合能力，提升业务水平，项目绩效管理取得了一定的社会效益。发现的问题及原因：一是我校对绩效管理工作重视不够，制度尚不健全；二是绩效指标设定上存在偏离现象，部分项目未从多方面角度考虑，使项目没有真正发挥更好的效益。下一步改进措施：一是加强培训，提升工作人员对绩效管理的认识。严格按照财务管理相关规定，结合实际情况科学合理编制预算，严格执行预算绩效管理；二是抓好绩效目标编制，及时报送绩效目标；探索绩效跟踪；深入开展财政支出绩效评价，对专项资金实施绩效自评和项目核查；组织绩效自评和绩效跟踪，对发现的问题及时改进；健全绩效管理工作机制，明确职责分工，</w:t>
      </w:r>
      <w:r>
        <w:rPr>
          <w:rFonts w:hint="eastAsia" w:ascii="仿宋_GB2312" w:hAnsi="仿宋_GB2312" w:eastAsia="仿宋_GB2312"/>
          <w:b w:val="0"/>
          <w:sz w:val="32"/>
          <w:lang w:eastAsia="zh-CN"/>
        </w:rPr>
        <w:t>努力提高</w:t>
      </w:r>
      <w:r>
        <w:rPr>
          <w:rFonts w:ascii="仿宋_GB2312" w:hAnsi="仿宋_GB2312" w:eastAsia="仿宋_GB2312"/>
          <w:b w:val="0"/>
          <w:sz w:val="32"/>
        </w:rPr>
        <w:t>绩效管理工作水平。具体附整体支出绩效自评表，项目支出绩效自评表和评价报告。</w:t>
      </w:r>
    </w:p>
    <w:p w14:paraId="3EC5FE78">
      <w:r>
        <w:br w:type="page"/>
      </w:r>
    </w:p>
    <w:tbl>
      <w:tblPr>
        <w:tblStyle w:val="9"/>
        <w:tblW w:w="0" w:type="auto"/>
        <w:tblInd w:w="0" w:type="dxa"/>
        <w:tblLayout w:type="autofit"/>
        <w:tblCellMar>
          <w:top w:w="0" w:type="dxa"/>
          <w:left w:w="108" w:type="dxa"/>
          <w:bottom w:w="0" w:type="dxa"/>
          <w:right w:w="108" w:type="dxa"/>
        </w:tblCellMar>
      </w:tblPr>
      <w:tblGrid>
        <w:gridCol w:w="1105"/>
        <w:gridCol w:w="1105"/>
        <w:gridCol w:w="1105"/>
        <w:gridCol w:w="1105"/>
        <w:gridCol w:w="1105"/>
        <w:gridCol w:w="1105"/>
        <w:gridCol w:w="1105"/>
        <w:gridCol w:w="1105"/>
      </w:tblGrid>
      <w:tr w14:paraId="4BC64423">
        <w:tblPrEx>
          <w:tblCellMar>
            <w:top w:w="0" w:type="dxa"/>
            <w:left w:w="108" w:type="dxa"/>
            <w:bottom w:w="0" w:type="dxa"/>
            <w:right w:w="108" w:type="dxa"/>
          </w:tblCellMar>
        </w:tblPrEx>
        <w:tc>
          <w:tcPr>
            <w:tcW w:w="8840" w:type="dxa"/>
            <w:gridSpan w:val="8"/>
            <w:vAlign w:val="center"/>
          </w:tcPr>
          <w:p w14:paraId="146B2B24">
            <w:pPr>
              <w:jc w:val="center"/>
            </w:pPr>
            <w:r>
              <w:rPr>
                <w:rFonts w:ascii="宋体" w:hAnsi="宋体" w:eastAsia="宋体"/>
                <w:sz w:val="24"/>
              </w:rPr>
              <w:t>单位整体支出绩效自评表</w:t>
            </w:r>
          </w:p>
        </w:tc>
      </w:tr>
      <w:tr w14:paraId="49FEB164">
        <w:tblPrEx>
          <w:tblCellMar>
            <w:top w:w="0" w:type="dxa"/>
            <w:left w:w="108" w:type="dxa"/>
            <w:bottom w:w="0" w:type="dxa"/>
            <w:right w:w="108" w:type="dxa"/>
          </w:tblCellMar>
        </w:tblPrEx>
        <w:tc>
          <w:tcPr>
            <w:tcW w:w="8840" w:type="dxa"/>
            <w:gridSpan w:val="8"/>
            <w:vAlign w:val="center"/>
          </w:tcPr>
          <w:p w14:paraId="3CCA815E">
            <w:pPr>
              <w:jc w:val="center"/>
            </w:pPr>
            <w:r>
              <w:rPr>
                <w:rFonts w:ascii="宋体" w:hAnsi="宋体" w:eastAsia="宋体"/>
                <w:sz w:val="24"/>
              </w:rPr>
              <w:t>（2024年度）</w:t>
            </w:r>
          </w:p>
        </w:tc>
      </w:tr>
      <w:tr w14:paraId="6977BD64">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805DD05">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B9148E0">
            <w:pPr>
              <w:jc w:val="center"/>
            </w:pPr>
            <w:r>
              <w:rPr>
                <w:rFonts w:ascii="宋体" w:hAnsi="宋体" w:eastAsia="宋体"/>
                <w:sz w:val="16"/>
              </w:rPr>
              <w:t>托里县库普乡石油希望小学</w:t>
            </w:r>
          </w:p>
        </w:tc>
      </w:tr>
      <w:tr w14:paraId="4526397A">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BE3C30F">
            <w:pPr>
              <w:jc w:val="center"/>
            </w:pPr>
            <w:r>
              <w:rPr>
                <w:rFonts w:ascii="宋体" w:hAnsi="宋体" w:eastAsia="宋体"/>
                <w:sz w:val="16"/>
              </w:rPr>
              <w:t>部门资金(万元)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9E8E83F">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84C4F7F">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029931F">
            <w:pPr>
              <w:jc w:val="center"/>
            </w:pPr>
            <w:r>
              <w:rPr>
                <w:rFonts w:ascii="宋体" w:hAnsi="宋体" w:eastAsia="宋体"/>
                <w:sz w:val="16"/>
              </w:rPr>
              <w:t>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A077006">
            <w:pPr>
              <w:jc w:val="center"/>
            </w:pPr>
            <w:r>
              <w:rPr>
                <w:rFonts w:ascii="宋体" w:hAnsi="宋体" w:eastAsia="宋体"/>
                <w:sz w:val="16"/>
              </w:rPr>
              <w:t>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5C219F3">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BEA998A">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1F376C6">
            <w:pPr>
              <w:jc w:val="center"/>
            </w:pPr>
            <w:r>
              <w:rPr>
                <w:rFonts w:ascii="宋体" w:hAnsi="宋体" w:eastAsia="宋体"/>
                <w:sz w:val="16"/>
              </w:rPr>
              <w:t>得分</w:t>
            </w:r>
          </w:p>
        </w:tc>
      </w:tr>
      <w:tr w14:paraId="2EB96A33">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F9A663F"/>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579B78B">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36C3DC1">
            <w:pPr>
              <w:jc w:val="center"/>
            </w:pPr>
            <w:r>
              <w:rPr>
                <w:rFonts w:ascii="宋体" w:hAnsi="宋体" w:eastAsia="宋体"/>
                <w:sz w:val="16"/>
              </w:rPr>
              <w:t>3,702.54</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DDA7BEB">
            <w:pPr>
              <w:jc w:val="center"/>
            </w:pPr>
            <w:r>
              <w:rPr>
                <w:rFonts w:ascii="宋体" w:hAnsi="宋体" w:eastAsia="宋体"/>
                <w:sz w:val="16"/>
              </w:rPr>
              <w:t>3,964.14</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0C1AB40">
            <w:pPr>
              <w:jc w:val="center"/>
            </w:pPr>
            <w:r>
              <w:rPr>
                <w:rFonts w:ascii="宋体" w:hAnsi="宋体" w:eastAsia="宋体"/>
                <w:sz w:val="16"/>
              </w:rPr>
              <w:t>3,942.20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332A54A">
            <w:pPr>
              <w:jc w:val="center"/>
            </w:pPr>
            <w:r>
              <w:rPr>
                <w:rFonts w:ascii="宋体" w:hAnsi="宋体" w:eastAsia="宋体"/>
                <w:sz w:val="16"/>
              </w:rPr>
              <w:t>9.9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E32317B">
            <w:pPr>
              <w:jc w:val="center"/>
            </w:pPr>
            <w:r>
              <w:rPr>
                <w:rFonts w:ascii="宋体" w:hAnsi="宋体" w:eastAsia="宋体"/>
                <w:sz w:val="16"/>
              </w:rPr>
              <w:t>99.45%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73FE4C3">
            <w:pPr>
              <w:jc w:val="center"/>
            </w:pPr>
            <w:r>
              <w:rPr>
                <w:rFonts w:ascii="宋体" w:hAnsi="宋体" w:eastAsia="宋体"/>
                <w:sz w:val="16"/>
              </w:rPr>
              <w:t>9.94</w:t>
            </w:r>
          </w:p>
        </w:tc>
      </w:tr>
      <w:tr w14:paraId="7ACB7FDB">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CFC730E"/>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43BEC49">
            <w:pPr>
              <w:jc w:val="center"/>
            </w:pPr>
            <w:r>
              <w:rPr>
                <w:rFonts w:ascii="宋体" w:hAnsi="宋体" w:eastAsia="宋体"/>
                <w:sz w:val="16"/>
              </w:rPr>
              <w:t>其中：上级安排（万元）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1D06046">
            <w:pPr>
              <w:jc w:val="center"/>
            </w:pPr>
            <w:r>
              <w:rPr>
                <w:rFonts w:ascii="宋体" w:hAnsi="宋体" w:eastAsia="宋体"/>
                <w:sz w:val="16"/>
              </w:rPr>
              <w:t>132.12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793332C">
            <w:pPr>
              <w:jc w:val="center"/>
            </w:pPr>
            <w:r>
              <w:rPr>
                <w:rFonts w:ascii="宋体" w:hAnsi="宋体" w:eastAsia="宋体"/>
                <w:sz w:val="16"/>
              </w:rPr>
              <w:t>135.72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805AE62">
            <w:pPr>
              <w:jc w:val="center"/>
            </w:pPr>
            <w:r>
              <w:rPr>
                <w:rFonts w:ascii="宋体" w:hAnsi="宋体" w:eastAsia="宋体"/>
                <w:sz w:val="16"/>
              </w:rPr>
              <w:t>113.78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9B5F999">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7C00820">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2967C6A">
            <w:pPr>
              <w:jc w:val="center"/>
            </w:pPr>
            <w:r>
              <w:rPr>
                <w:rFonts w:ascii="宋体" w:hAnsi="宋体" w:eastAsia="宋体"/>
                <w:sz w:val="16"/>
              </w:rPr>
              <w:t>-</w:t>
            </w:r>
          </w:p>
        </w:tc>
      </w:tr>
      <w:tr w14:paraId="5F9EC8D2">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D0CF6D3"/>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95887C5">
            <w:pPr>
              <w:jc w:val="center"/>
            </w:pPr>
            <w:r>
              <w:rPr>
                <w:rFonts w:ascii="宋体" w:hAnsi="宋体" w:eastAsia="宋体"/>
                <w:sz w:val="16"/>
              </w:rPr>
              <w:t>本级安排（万元）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3C78704">
            <w:pPr>
              <w:jc w:val="center"/>
            </w:pPr>
            <w:r>
              <w:rPr>
                <w:rFonts w:ascii="宋体" w:hAnsi="宋体" w:eastAsia="宋体"/>
                <w:sz w:val="16"/>
              </w:rPr>
              <w:t>3,536.81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FDE80D3">
            <w:pPr>
              <w:jc w:val="center"/>
            </w:pPr>
            <w:r>
              <w:rPr>
                <w:rFonts w:ascii="宋体" w:hAnsi="宋体" w:eastAsia="宋体"/>
                <w:sz w:val="16"/>
              </w:rPr>
              <w:t>3,818.70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0148269">
            <w:pPr>
              <w:jc w:val="center"/>
            </w:pPr>
            <w:r>
              <w:rPr>
                <w:rFonts w:ascii="宋体" w:hAnsi="宋体" w:eastAsia="宋体"/>
                <w:sz w:val="16"/>
              </w:rPr>
              <w:t>3,818.70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5ACB3C7">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D59342A">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E8F0370">
            <w:pPr>
              <w:jc w:val="center"/>
            </w:pPr>
            <w:r>
              <w:rPr>
                <w:rFonts w:ascii="宋体" w:hAnsi="宋体" w:eastAsia="宋体"/>
                <w:sz w:val="16"/>
              </w:rPr>
              <w:t>-</w:t>
            </w:r>
          </w:p>
        </w:tc>
      </w:tr>
      <w:tr w14:paraId="7406ECA6">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EBD7D68"/>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1499BB7">
            <w:pPr>
              <w:jc w:val="center"/>
            </w:pPr>
            <w:r>
              <w:rPr>
                <w:rFonts w:ascii="宋体" w:hAnsi="宋体" w:eastAsia="宋体"/>
                <w:sz w:val="16"/>
              </w:rPr>
              <w:t>其他资金（万元）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12A7066">
            <w:pPr>
              <w:jc w:val="center"/>
            </w:pPr>
            <w:r>
              <w:rPr>
                <w:rFonts w:ascii="宋体" w:hAnsi="宋体" w:eastAsia="宋体"/>
                <w:sz w:val="16"/>
              </w:rPr>
              <w:t>33.61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AAB8B1D">
            <w:pPr>
              <w:jc w:val="center"/>
            </w:pPr>
            <w:r>
              <w:rPr>
                <w:rFonts w:ascii="宋体" w:hAnsi="宋体" w:eastAsia="宋体"/>
                <w:sz w:val="16"/>
              </w:rPr>
              <w:t>9.72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717560C">
            <w:pPr>
              <w:jc w:val="center"/>
            </w:pPr>
            <w:r>
              <w:rPr>
                <w:rFonts w:ascii="宋体" w:hAnsi="宋体" w:eastAsia="宋体"/>
                <w:sz w:val="16"/>
              </w:rPr>
              <w:t>9.72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651115A">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C52F70F">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8372F04">
            <w:pPr>
              <w:jc w:val="center"/>
            </w:pPr>
            <w:r>
              <w:rPr>
                <w:rFonts w:ascii="宋体" w:hAnsi="宋体" w:eastAsia="宋体"/>
                <w:sz w:val="16"/>
              </w:rPr>
              <w:t>-</w:t>
            </w:r>
          </w:p>
        </w:tc>
      </w:tr>
      <w:tr w14:paraId="43B54A2F">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143F769">
            <w:pPr>
              <w:jc w:val="center"/>
            </w:pPr>
            <w:r>
              <w:rPr>
                <w:rFonts w:ascii="宋体" w:hAnsi="宋体" w:eastAsia="宋体"/>
                <w:sz w:val="16"/>
              </w:rPr>
              <w:t>年度总目标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3021BF3F">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578BC52E">
            <w:pPr>
              <w:jc w:val="center"/>
            </w:pPr>
            <w:r>
              <w:rPr>
                <w:rFonts w:ascii="宋体" w:hAnsi="宋体" w:eastAsia="宋体"/>
                <w:sz w:val="16"/>
              </w:rPr>
              <w:t>实际完成情况</w:t>
            </w:r>
          </w:p>
        </w:tc>
      </w:tr>
      <w:tr w14:paraId="3E9E5046">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22BE45B"/>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4B4C4140">
            <w:pPr>
              <w:jc w:val="both"/>
            </w:pPr>
            <w:r>
              <w:rPr>
                <w:rFonts w:ascii="宋体" w:hAnsi="宋体" w:eastAsia="宋体"/>
                <w:sz w:val="16"/>
              </w:rPr>
              <w:t>坚持以习近平新时代中国特色社会主义思想为指导，深入贯彻党的二十大精神，贯彻落实中央、自治区党委决策部署的各项重大工作决定和安排，严格执行国家新课程标准，坚持育人为本，德育为先，深入开展高效课堂教学活动，全方位提高教育质量，培养全面发展的社会主义建设者和接班人，充分发挥教育经费保障教育发展、推动教育改革、推进教育公平、提高教育质量的政策引领作用，保障党组确定的国语教育教学全覆盖以及义务教育均衡发展等重点工作，进一步优化结构、深化改革、强化监管，花好每一分钱，把教育经费用到最关键处，切实提高教育经费使用效益。</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18848E21">
            <w:pPr>
              <w:jc w:val="both"/>
            </w:pPr>
            <w:r>
              <w:rPr>
                <w:rFonts w:ascii="宋体" w:hAnsi="宋体" w:eastAsia="宋体"/>
                <w:sz w:val="16"/>
              </w:rPr>
              <w:t>2024年度托里县库普乡石油希望小学校严格按照部门整体绩效目标及项目支出绩效目标，充分发挥了教育经费保障教育发展、推动教育改革、推进教育公平、提高教育质量的政策引领作用，保障了党组确定的国语教育教学全覆盖以及义务教育均衡发展等重点工作，保障了我校工作正常开展，不断提高学生体质健康，有效减轻了学生家庭经济负担，支持和扩大学前教育资源，提高了公用经费保障水平；完善了城乡义务教育经费保障机制，保障了小学教育正常运转，保证了学校校舍安全。</w:t>
            </w:r>
          </w:p>
        </w:tc>
      </w:tr>
      <w:tr w14:paraId="17C921F0">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2220B1D">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D890ED8">
            <w:pPr>
              <w:jc w:val="center"/>
            </w:pPr>
            <w:r>
              <w:rPr>
                <w:rFonts w:ascii="宋体" w:hAnsi="宋体" w:eastAsia="宋体"/>
                <w:sz w:val="16"/>
              </w:rPr>
              <w:t>二级指标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0D9DBAE">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9E60243">
            <w:pPr>
              <w:jc w:val="center"/>
            </w:pPr>
            <w:r>
              <w:rPr>
                <w:rFonts w:ascii="宋体" w:hAnsi="宋体" w:eastAsia="宋体"/>
                <w:sz w:val="16"/>
              </w:rPr>
              <w:t>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F14F637">
            <w:pPr>
              <w:jc w:val="center"/>
            </w:pPr>
            <w:r>
              <w:rPr>
                <w:rFonts w:ascii="宋体" w:hAnsi="宋体" w:eastAsia="宋体"/>
                <w:sz w:val="16"/>
              </w:rPr>
              <w:t>指标设定依据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BDDDCDE">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107383D">
            <w:pPr>
              <w:jc w:val="center"/>
            </w:pPr>
            <w:r>
              <w:rPr>
                <w:rFonts w:ascii="宋体" w:hAnsi="宋体" w:eastAsia="宋体"/>
                <w:sz w:val="16"/>
              </w:rPr>
              <w:t>实际完成值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FAC01D8">
            <w:pPr>
              <w:jc w:val="center"/>
            </w:pPr>
            <w:r>
              <w:rPr>
                <w:rFonts w:ascii="宋体" w:hAnsi="宋体" w:eastAsia="宋体"/>
                <w:sz w:val="16"/>
              </w:rPr>
              <w:t>得分</w:t>
            </w:r>
          </w:p>
        </w:tc>
      </w:tr>
      <w:tr w14:paraId="3E3D33AB">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8E0DE7F">
            <w:pPr>
              <w:jc w:val="center"/>
            </w:pPr>
            <w:r>
              <w:rPr>
                <w:rFonts w:ascii="宋体" w:hAnsi="宋体" w:eastAsia="宋体"/>
                <w:sz w:val="16"/>
              </w:rPr>
              <w:t>履职效能</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E04D2E8">
            <w:pPr>
              <w:jc w:val="center"/>
            </w:pPr>
            <w:r>
              <w:rPr>
                <w:rFonts w:ascii="宋体" w:hAnsi="宋体" w:eastAsia="宋体"/>
                <w:sz w:val="16"/>
              </w:rPr>
              <w:t>数量指标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5E61B5E">
            <w:pPr>
              <w:jc w:val="center"/>
            </w:pPr>
            <w:r>
              <w:rPr>
                <w:rFonts w:ascii="宋体" w:hAnsi="宋体" w:eastAsia="宋体"/>
                <w:sz w:val="16"/>
              </w:rPr>
              <w:t>学前教育享受资助补助政策学生数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57ECF5A">
            <w:pPr>
              <w:jc w:val="center"/>
            </w:pPr>
            <w:r>
              <w:rPr>
                <w:rFonts w:ascii="宋体" w:hAnsi="宋体" w:eastAsia="宋体"/>
                <w:sz w:val="16"/>
              </w:rPr>
              <w:t>491人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9A874B4">
            <w:pPr>
              <w:jc w:val="center"/>
            </w:pPr>
            <w:r>
              <w:rPr>
                <w:rFonts w:ascii="宋体" w:hAnsi="宋体" w:eastAsia="宋体"/>
                <w:sz w:val="16"/>
              </w:rPr>
              <w:t>2024年学校计划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6AE3BEB">
            <w:pPr>
              <w:jc w:val="center"/>
            </w:pPr>
            <w:r>
              <w:rPr>
                <w:rFonts w:ascii="宋体" w:hAnsi="宋体" w:eastAsia="宋体"/>
                <w:sz w:val="16"/>
              </w:rPr>
              <w:t>20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6B631E5">
            <w:pPr>
              <w:jc w:val="center"/>
            </w:pPr>
            <w:r>
              <w:rPr>
                <w:rFonts w:ascii="宋体" w:hAnsi="宋体" w:eastAsia="宋体"/>
                <w:sz w:val="16"/>
              </w:rPr>
              <w:t>&gt;=343人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B04EFDE">
            <w:pPr>
              <w:jc w:val="center"/>
            </w:pPr>
            <w:r>
              <w:rPr>
                <w:rFonts w:ascii="宋体" w:hAnsi="宋体" w:eastAsia="宋体"/>
                <w:sz w:val="16"/>
              </w:rPr>
              <w:t>13.97</w:t>
            </w:r>
          </w:p>
        </w:tc>
      </w:tr>
      <w:tr w14:paraId="66D60CD7">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2FAF53A"/>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A20A301"/>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A57053C">
            <w:pPr>
              <w:jc w:val="center"/>
            </w:pPr>
            <w:r>
              <w:rPr>
                <w:rFonts w:ascii="宋体" w:hAnsi="宋体" w:eastAsia="宋体"/>
                <w:sz w:val="16"/>
              </w:rPr>
              <w:t>义务教育享受资助补助政策学生数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A2EE8DC">
            <w:pPr>
              <w:jc w:val="center"/>
            </w:pPr>
            <w:r>
              <w:rPr>
                <w:rFonts w:ascii="宋体" w:hAnsi="宋体" w:eastAsia="宋体"/>
                <w:sz w:val="16"/>
              </w:rPr>
              <w:t>378人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D0FCD7D">
            <w:pPr>
              <w:jc w:val="center"/>
            </w:pPr>
            <w:r>
              <w:rPr>
                <w:rFonts w:ascii="宋体" w:hAnsi="宋体" w:eastAsia="宋体"/>
                <w:sz w:val="16"/>
              </w:rPr>
              <w:t>2024年学校计划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6BF38F8">
            <w:pPr>
              <w:jc w:val="center"/>
            </w:pPr>
            <w:r>
              <w:rPr>
                <w:rFonts w:ascii="宋体" w:hAnsi="宋体" w:eastAsia="宋体"/>
                <w:sz w:val="16"/>
              </w:rPr>
              <w:t>20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BD10ED0">
            <w:pPr>
              <w:jc w:val="center"/>
            </w:pPr>
            <w:r>
              <w:rPr>
                <w:rFonts w:ascii="宋体" w:hAnsi="宋体" w:eastAsia="宋体"/>
                <w:sz w:val="16"/>
              </w:rPr>
              <w:t>&gt;=331人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0A20F48">
            <w:pPr>
              <w:jc w:val="center"/>
            </w:pPr>
            <w:r>
              <w:rPr>
                <w:rFonts w:ascii="宋体" w:hAnsi="宋体" w:eastAsia="宋体"/>
                <w:sz w:val="16"/>
              </w:rPr>
              <w:t>17.51</w:t>
            </w:r>
          </w:p>
        </w:tc>
      </w:tr>
      <w:tr w14:paraId="6A318581">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045F352"/>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7C5FBDC"/>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327AECF">
            <w:pPr>
              <w:jc w:val="center"/>
            </w:pPr>
            <w:r>
              <w:rPr>
                <w:rFonts w:ascii="宋体" w:hAnsi="宋体" w:eastAsia="宋体"/>
                <w:sz w:val="16"/>
              </w:rPr>
              <w:t>寄宿生享受资助补助政策学生人数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D392AD9">
            <w:pPr>
              <w:jc w:val="center"/>
            </w:pPr>
            <w:r>
              <w:rPr>
                <w:rFonts w:ascii="宋体" w:hAnsi="宋体" w:eastAsia="宋体"/>
                <w:sz w:val="16"/>
              </w:rPr>
              <w:t>72人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1B262C6">
            <w:pPr>
              <w:jc w:val="center"/>
            </w:pPr>
            <w:r>
              <w:rPr>
                <w:rFonts w:ascii="宋体" w:hAnsi="宋体" w:eastAsia="宋体"/>
                <w:sz w:val="16"/>
              </w:rPr>
              <w:t>2024年学校计划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A9A3CD0">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CD33828">
            <w:pPr>
              <w:jc w:val="center"/>
            </w:pPr>
            <w:r>
              <w:rPr>
                <w:rFonts w:ascii="宋体" w:hAnsi="宋体" w:eastAsia="宋体"/>
                <w:sz w:val="16"/>
              </w:rPr>
              <w:t>&gt;=33人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FE6DDCE">
            <w:pPr>
              <w:jc w:val="center"/>
            </w:pPr>
            <w:r>
              <w:rPr>
                <w:rFonts w:ascii="宋体" w:hAnsi="宋体" w:eastAsia="宋体"/>
                <w:sz w:val="16"/>
              </w:rPr>
              <w:t>0.45</w:t>
            </w:r>
          </w:p>
        </w:tc>
      </w:tr>
      <w:tr w14:paraId="3D1B2C02">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6B4010D"/>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ED114C7"/>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4577592">
            <w:pPr>
              <w:jc w:val="center"/>
            </w:pPr>
            <w:r>
              <w:rPr>
                <w:rFonts w:ascii="宋体" w:hAnsi="宋体" w:eastAsia="宋体"/>
                <w:sz w:val="16"/>
              </w:rPr>
              <w:t>非寄宿生享受资助补助政策学生人数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F05FE65">
            <w:pPr>
              <w:jc w:val="center"/>
            </w:pPr>
            <w:r>
              <w:rPr>
                <w:rFonts w:ascii="宋体" w:hAnsi="宋体" w:eastAsia="宋体"/>
                <w:sz w:val="16"/>
              </w:rPr>
              <w:t>139人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4A3DDFC">
            <w:pPr>
              <w:jc w:val="center"/>
            </w:pPr>
            <w:r>
              <w:rPr>
                <w:rFonts w:ascii="宋体" w:hAnsi="宋体" w:eastAsia="宋体"/>
                <w:sz w:val="16"/>
              </w:rPr>
              <w:t>2024年学校计划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4B6AC7F">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7FE0401">
            <w:pPr>
              <w:jc w:val="center"/>
            </w:pPr>
            <w:r>
              <w:rPr>
                <w:rFonts w:ascii="宋体" w:hAnsi="宋体" w:eastAsia="宋体"/>
                <w:sz w:val="16"/>
              </w:rPr>
              <w:t>&gt;=132人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1EC2546">
            <w:pPr>
              <w:jc w:val="center"/>
            </w:pPr>
            <w:r>
              <w:rPr>
                <w:rFonts w:ascii="宋体" w:hAnsi="宋体" w:eastAsia="宋体"/>
                <w:sz w:val="16"/>
              </w:rPr>
              <w:t>0.94</w:t>
            </w:r>
          </w:p>
        </w:tc>
      </w:tr>
      <w:tr w14:paraId="3DE61F7A">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9ECBFDF"/>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7902F53"/>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9A2D865">
            <w:pPr>
              <w:jc w:val="center"/>
            </w:pPr>
            <w:r>
              <w:rPr>
                <w:rFonts w:ascii="宋体" w:hAnsi="宋体" w:eastAsia="宋体"/>
                <w:sz w:val="16"/>
              </w:rPr>
              <w:t>义务教育营养膳食享受学生数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595D958">
            <w:pPr>
              <w:jc w:val="center"/>
            </w:pPr>
            <w:r>
              <w:rPr>
                <w:rFonts w:ascii="宋体" w:hAnsi="宋体" w:eastAsia="宋体"/>
                <w:sz w:val="16"/>
              </w:rPr>
              <w:t>378人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84F2810">
            <w:pPr>
              <w:jc w:val="center"/>
            </w:pPr>
            <w:r>
              <w:rPr>
                <w:rFonts w:ascii="宋体" w:hAnsi="宋体" w:eastAsia="宋体"/>
                <w:sz w:val="16"/>
              </w:rPr>
              <w:t>2024年学校计划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78DA6AE">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FBBB37A">
            <w:pPr>
              <w:jc w:val="center"/>
            </w:pPr>
            <w:r>
              <w:rPr>
                <w:rFonts w:ascii="宋体" w:hAnsi="宋体" w:eastAsia="宋体"/>
                <w:sz w:val="16"/>
              </w:rPr>
              <w:t>&gt;=331人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A5935B0">
            <w:pPr>
              <w:jc w:val="center"/>
            </w:pPr>
            <w:r>
              <w:rPr>
                <w:rFonts w:ascii="宋体" w:hAnsi="宋体" w:eastAsia="宋体"/>
                <w:sz w:val="16"/>
              </w:rPr>
              <w:t>8.76</w:t>
            </w:r>
          </w:p>
        </w:tc>
      </w:tr>
      <w:tr w14:paraId="4413714E">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AC520A1"/>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4C42FD6"/>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5B24825">
            <w:pPr>
              <w:jc w:val="center"/>
            </w:pPr>
            <w:r>
              <w:rPr>
                <w:rFonts w:ascii="宋体" w:hAnsi="宋体" w:eastAsia="宋体"/>
                <w:sz w:val="16"/>
              </w:rPr>
              <w:t>义务教育享受补助班主任人数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12D515B">
            <w:pPr>
              <w:jc w:val="center"/>
            </w:pPr>
            <w:r>
              <w:rPr>
                <w:rFonts w:ascii="宋体" w:hAnsi="宋体" w:eastAsia="宋体"/>
                <w:sz w:val="16"/>
              </w:rPr>
              <w:t>12人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9FD55E3">
            <w:pPr>
              <w:jc w:val="center"/>
            </w:pPr>
            <w:r>
              <w:rPr>
                <w:rFonts w:ascii="宋体" w:hAnsi="宋体" w:eastAsia="宋体"/>
                <w:sz w:val="16"/>
              </w:rPr>
              <w:t>2024年学校计划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984AF14">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EF7827C">
            <w:pPr>
              <w:jc w:val="center"/>
            </w:pPr>
            <w:r>
              <w:rPr>
                <w:rFonts w:ascii="宋体" w:hAnsi="宋体" w:eastAsia="宋体"/>
                <w:sz w:val="16"/>
              </w:rPr>
              <w:t>&gt;=12人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5431818">
            <w:pPr>
              <w:jc w:val="center"/>
            </w:pPr>
            <w:r>
              <w:rPr>
                <w:rFonts w:ascii="宋体" w:hAnsi="宋体" w:eastAsia="宋体"/>
                <w:sz w:val="16"/>
              </w:rPr>
              <w:t>10</w:t>
            </w:r>
          </w:p>
        </w:tc>
      </w:tr>
      <w:tr w14:paraId="7A94005E">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B9A07F6"/>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085E736"/>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0760752">
            <w:pPr>
              <w:jc w:val="center"/>
            </w:pPr>
            <w:r>
              <w:rPr>
                <w:rFonts w:ascii="宋体" w:hAnsi="宋体" w:eastAsia="宋体"/>
                <w:sz w:val="16"/>
              </w:rPr>
              <w:t>特教享受资助补助政策学生人数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B90D7B2">
            <w:pPr>
              <w:jc w:val="center"/>
            </w:pPr>
            <w:r>
              <w:rPr>
                <w:rFonts w:ascii="宋体" w:hAnsi="宋体" w:eastAsia="宋体"/>
                <w:sz w:val="16"/>
              </w:rPr>
              <w:t>5人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38F8EFC">
            <w:pPr>
              <w:jc w:val="center"/>
            </w:pPr>
            <w:r>
              <w:rPr>
                <w:rFonts w:ascii="宋体" w:hAnsi="宋体" w:eastAsia="宋体"/>
                <w:sz w:val="16"/>
              </w:rPr>
              <w:t>2024年学校计划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445F178">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F03D6CD">
            <w:pPr>
              <w:jc w:val="center"/>
            </w:pPr>
            <w:r>
              <w:rPr>
                <w:rFonts w:ascii="宋体" w:hAnsi="宋体" w:eastAsia="宋体"/>
                <w:sz w:val="16"/>
              </w:rPr>
              <w:t>&gt;=3人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2774A57">
            <w:pPr>
              <w:jc w:val="center"/>
            </w:pPr>
            <w:r>
              <w:rPr>
                <w:rFonts w:ascii="宋体" w:hAnsi="宋体" w:eastAsia="宋体"/>
                <w:sz w:val="16"/>
              </w:rPr>
              <w:t>0.6</w:t>
            </w:r>
          </w:p>
        </w:tc>
      </w:tr>
    </w:tbl>
    <w:p w14:paraId="4BB18167">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96"/>
        <w:gridCol w:w="632"/>
        <w:gridCol w:w="696"/>
        <w:gridCol w:w="632"/>
      </w:tblGrid>
      <w:tr w14:paraId="53426AD5">
        <w:tblPrEx>
          <w:tblCellMar>
            <w:top w:w="0" w:type="dxa"/>
            <w:left w:w="108" w:type="dxa"/>
            <w:bottom w:w="0" w:type="dxa"/>
            <w:right w:w="108" w:type="dxa"/>
          </w:tblCellMar>
        </w:tblPrEx>
        <w:tc>
          <w:tcPr>
            <w:tcW w:w="8848" w:type="dxa"/>
            <w:gridSpan w:val="14"/>
            <w:vAlign w:val="center"/>
          </w:tcPr>
          <w:p w14:paraId="080DC06D">
            <w:pPr>
              <w:jc w:val="center"/>
            </w:pPr>
            <w:r>
              <w:rPr>
                <w:rFonts w:ascii="宋体" w:hAnsi="宋体" w:eastAsia="宋体"/>
                <w:sz w:val="24"/>
              </w:rPr>
              <w:t>项目支出绩效自评表</w:t>
            </w:r>
          </w:p>
        </w:tc>
      </w:tr>
      <w:tr w14:paraId="031E2E24">
        <w:tblPrEx>
          <w:tblCellMar>
            <w:top w:w="0" w:type="dxa"/>
            <w:left w:w="108" w:type="dxa"/>
            <w:bottom w:w="0" w:type="dxa"/>
            <w:right w:w="108" w:type="dxa"/>
          </w:tblCellMar>
        </w:tblPrEx>
        <w:tc>
          <w:tcPr>
            <w:tcW w:w="8848" w:type="dxa"/>
            <w:gridSpan w:val="14"/>
            <w:vAlign w:val="center"/>
          </w:tcPr>
          <w:p w14:paraId="5F3F9B1A">
            <w:pPr>
              <w:jc w:val="center"/>
            </w:pPr>
            <w:r>
              <w:rPr>
                <w:rFonts w:ascii="宋体" w:hAnsi="宋体" w:eastAsia="宋体"/>
                <w:sz w:val="24"/>
              </w:rPr>
              <w:t>(2024年度)</w:t>
            </w:r>
          </w:p>
        </w:tc>
      </w:tr>
      <w:tr w14:paraId="682A3F4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E3D1A1">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30BEAAFD">
            <w:pPr>
              <w:jc w:val="center"/>
            </w:pPr>
            <w:r>
              <w:rPr>
                <w:rFonts w:ascii="宋体" w:hAnsi="宋体" w:eastAsia="宋体"/>
                <w:sz w:val="16"/>
              </w:rPr>
              <w:t>2024年单位资金</w:t>
            </w:r>
            <w:r>
              <w:rPr>
                <w:rFonts w:hint="eastAsia" w:ascii="宋体" w:hAnsi="宋体"/>
                <w:sz w:val="16"/>
                <w:lang w:eastAsia="zh-CN"/>
              </w:rPr>
              <w:t>－</w:t>
            </w:r>
            <w:r>
              <w:rPr>
                <w:rFonts w:ascii="宋体" w:hAnsi="宋体" w:eastAsia="宋体"/>
                <w:sz w:val="16"/>
              </w:rPr>
              <w:t>学生课后托管、领导陪餐费、学生校服费、教辅费</w:t>
            </w:r>
          </w:p>
        </w:tc>
      </w:tr>
      <w:tr w14:paraId="7C4B11D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5B6445">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A9EF499">
            <w:pPr>
              <w:jc w:val="center"/>
            </w:pPr>
            <w:r>
              <w:rPr>
                <w:rFonts w:hint="eastAsia" w:ascii="宋体" w:hAnsi="宋体" w:eastAsia="宋体"/>
                <w:sz w:val="16"/>
              </w:rPr>
              <w:t>托里县教育和科学技术局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F4AA28">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E52DF14">
            <w:pPr>
              <w:jc w:val="center"/>
            </w:pPr>
            <w:r>
              <w:rPr>
                <w:rFonts w:ascii="宋体" w:hAnsi="宋体" w:eastAsia="宋体"/>
                <w:sz w:val="16"/>
              </w:rPr>
              <w:t>托里县库普乡石油希望小学</w:t>
            </w:r>
          </w:p>
        </w:tc>
      </w:tr>
      <w:tr w14:paraId="64018AE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13FB471">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8D8B4A">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9D1315">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7BE79E">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4E4385">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D0B036">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F3964A">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FC9B08">
            <w:pPr>
              <w:jc w:val="center"/>
            </w:pPr>
            <w:r>
              <w:rPr>
                <w:rFonts w:ascii="宋体" w:hAnsi="宋体" w:eastAsia="宋体"/>
                <w:sz w:val="16"/>
              </w:rPr>
              <w:t>得分</w:t>
            </w:r>
          </w:p>
        </w:tc>
      </w:tr>
      <w:tr w14:paraId="5B044C1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EF0D7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4D0728">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446BFF">
            <w:pPr>
              <w:jc w:val="center"/>
            </w:pPr>
            <w:r>
              <w:rPr>
                <w:rFonts w:ascii="宋体" w:hAnsi="宋体" w:eastAsia="宋体"/>
                <w:sz w:val="16"/>
              </w:rPr>
              <w:t>33.61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83C6DA">
            <w:pPr>
              <w:jc w:val="center"/>
            </w:pPr>
            <w:r>
              <w:rPr>
                <w:rFonts w:ascii="宋体" w:hAnsi="宋体" w:eastAsia="宋体"/>
                <w:sz w:val="16"/>
              </w:rPr>
              <w:t>9.72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BB2A18">
            <w:pPr>
              <w:jc w:val="center"/>
            </w:pPr>
            <w:r>
              <w:rPr>
                <w:rFonts w:ascii="宋体" w:hAnsi="宋体" w:eastAsia="宋体"/>
                <w:sz w:val="16"/>
              </w:rPr>
              <w:t>9.72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8C992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99CC70">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D19D9E">
            <w:pPr>
              <w:jc w:val="center"/>
            </w:pPr>
            <w:r>
              <w:rPr>
                <w:rFonts w:ascii="宋体" w:hAnsi="宋体" w:eastAsia="宋体"/>
                <w:sz w:val="16"/>
              </w:rPr>
              <w:t>10.00</w:t>
            </w:r>
          </w:p>
        </w:tc>
      </w:tr>
      <w:tr w14:paraId="737AE2E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8606B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4FB5E3">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9836A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ACAB1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ABB8C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82A78D">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77DBD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7A7541">
            <w:pPr>
              <w:jc w:val="center"/>
            </w:pPr>
            <w:r>
              <w:rPr>
                <w:rFonts w:ascii="宋体" w:hAnsi="宋体" w:eastAsia="宋体"/>
                <w:sz w:val="16"/>
              </w:rPr>
              <w:t>—</w:t>
            </w:r>
          </w:p>
        </w:tc>
      </w:tr>
      <w:tr w14:paraId="28BDEE8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E611F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CA2E81">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0D79B8">
            <w:pPr>
              <w:jc w:val="center"/>
            </w:pPr>
            <w:r>
              <w:rPr>
                <w:rFonts w:ascii="宋体" w:hAnsi="宋体" w:eastAsia="宋体"/>
                <w:sz w:val="16"/>
              </w:rPr>
              <w:t>33.61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F495C0">
            <w:pPr>
              <w:jc w:val="center"/>
            </w:pPr>
            <w:r>
              <w:rPr>
                <w:rFonts w:ascii="宋体" w:hAnsi="宋体" w:eastAsia="宋体"/>
                <w:sz w:val="16"/>
              </w:rPr>
              <w:t>9.72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1D5239">
            <w:pPr>
              <w:jc w:val="center"/>
            </w:pPr>
            <w:r>
              <w:rPr>
                <w:rFonts w:ascii="宋体" w:hAnsi="宋体" w:eastAsia="宋体"/>
                <w:sz w:val="16"/>
              </w:rPr>
              <w:t>9.72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5E65F0">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5938D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1F200F">
            <w:pPr>
              <w:jc w:val="center"/>
            </w:pPr>
            <w:r>
              <w:rPr>
                <w:rFonts w:ascii="宋体" w:hAnsi="宋体" w:eastAsia="宋体"/>
                <w:sz w:val="16"/>
              </w:rPr>
              <w:t>—</w:t>
            </w:r>
          </w:p>
        </w:tc>
      </w:tr>
      <w:tr w14:paraId="1FB5A3C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8F90448">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10C7EBD">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F33C2E6">
            <w:pPr>
              <w:jc w:val="center"/>
            </w:pPr>
            <w:r>
              <w:rPr>
                <w:rFonts w:ascii="宋体" w:hAnsi="宋体" w:eastAsia="宋体"/>
                <w:sz w:val="16"/>
              </w:rPr>
              <w:t>实际完成情况</w:t>
            </w:r>
          </w:p>
        </w:tc>
      </w:tr>
      <w:tr w14:paraId="098E67E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0E6532"/>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B1D0052">
            <w:pPr>
              <w:jc w:val="both"/>
            </w:pPr>
            <w:r>
              <w:rPr>
                <w:rFonts w:ascii="宋体" w:hAnsi="宋体" w:eastAsia="宋体"/>
                <w:sz w:val="16"/>
              </w:rPr>
              <w:t>2024年单位资金</w:t>
            </w:r>
            <w:r>
              <w:rPr>
                <w:rFonts w:hint="eastAsia" w:ascii="宋体" w:hAnsi="宋体"/>
                <w:sz w:val="16"/>
                <w:lang w:eastAsia="zh-CN"/>
              </w:rPr>
              <w:t>－</w:t>
            </w:r>
            <w:r>
              <w:rPr>
                <w:rFonts w:ascii="宋体" w:hAnsi="宋体" w:eastAsia="宋体"/>
                <w:sz w:val="16"/>
              </w:rPr>
              <w:t>课后托管服务费、教辅费、领导陪餐费、校服费、周转房费用、非本校在编考勤费用、银行存款利息，用于学生课后托管服务参与学生数331人、有效减轻学生家庭经济负担，学生满意度达到98%。</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26BBCA6">
            <w:pPr>
              <w:jc w:val="both"/>
            </w:pPr>
            <w:r>
              <w:rPr>
                <w:rFonts w:ascii="宋体" w:hAnsi="宋体" w:eastAsia="宋体"/>
                <w:sz w:val="16"/>
              </w:rPr>
              <w:t>全年预算数9.72万元，已使用资金9.72万元，其中学生课后托管服务费6.22万元，办公设备购置3.5万元，用于学生课后托管服务参与学生数331人，购买了373套学生校服，通过项目的实施,减轻了学生家庭经济负担，学生满意度达到98%。</w:t>
            </w:r>
          </w:p>
        </w:tc>
      </w:tr>
      <w:tr w14:paraId="78F9E78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6096929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73F303">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48AFD6">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04B423">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6CB308">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1571A9">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5C9222">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98F926">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8EFE5F">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CD24A3">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FF1C69">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7124FB">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B98669">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3C9131">
            <w:pPr>
              <w:jc w:val="center"/>
            </w:pPr>
            <w:r>
              <w:rPr>
                <w:rFonts w:ascii="宋体" w:hAnsi="宋体" w:eastAsia="宋体"/>
                <w:sz w:val="16"/>
              </w:rPr>
              <w:t>偏差原因分析及改进措施</w:t>
            </w:r>
          </w:p>
        </w:tc>
      </w:tr>
      <w:tr w14:paraId="5A40FB8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75CD1CF">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98EE4DD">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C6D134A">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67B8B3">
            <w:pPr>
              <w:jc w:val="center"/>
            </w:pPr>
            <w:r>
              <w:rPr>
                <w:rFonts w:ascii="宋体" w:hAnsi="宋体" w:eastAsia="宋体"/>
                <w:sz w:val="16"/>
              </w:rPr>
              <w:t>学生课后托管服务参与人数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10392A">
            <w:pPr>
              <w:jc w:val="center"/>
            </w:pPr>
            <w:r>
              <w:rPr>
                <w:rFonts w:ascii="宋体" w:hAnsi="宋体" w:eastAsia="宋体"/>
                <w:sz w:val="16"/>
              </w:rPr>
              <w:t>&gt;=331人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7CD18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983077">
            <w:pPr>
              <w:jc w:val="center"/>
            </w:pPr>
            <w:r>
              <w:rPr>
                <w:rFonts w:ascii="宋体" w:hAnsi="宋体" w:eastAsia="宋体"/>
                <w:sz w:val="16"/>
              </w:rPr>
              <w:t>393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85E32A">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93465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D15D1C">
            <w:pPr>
              <w:jc w:val="center"/>
            </w:pPr>
            <w:r>
              <w:rPr>
                <w:rFonts w:ascii="宋体" w:hAnsi="宋体" w:eastAsia="宋体"/>
                <w:sz w:val="16"/>
              </w:rPr>
              <w:t>工作资料,正式材料,说明材料,原始凭证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0340BB">
            <w:pPr>
              <w:jc w:val="center"/>
            </w:pPr>
            <w:r>
              <w:rPr>
                <w:rFonts w:ascii="宋体" w:hAnsi="宋体" w:eastAsia="宋体"/>
                <w:sz w:val="16"/>
              </w:rPr>
              <w:t>=331人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AA34C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424D9E">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D661F2">
            <w:pPr>
              <w:jc w:val="center"/>
            </w:pPr>
          </w:p>
        </w:tc>
      </w:tr>
      <w:tr w14:paraId="34F7622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71265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10466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75CD6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13230C">
            <w:pPr>
              <w:jc w:val="center"/>
            </w:pPr>
            <w:r>
              <w:rPr>
                <w:rFonts w:ascii="宋体" w:hAnsi="宋体" w:eastAsia="宋体"/>
                <w:sz w:val="16"/>
              </w:rPr>
              <w:t>学生校服购买套数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83CDF7">
            <w:pPr>
              <w:jc w:val="center"/>
            </w:pPr>
            <w:r>
              <w:rPr>
                <w:rFonts w:ascii="宋体" w:hAnsi="宋体" w:eastAsia="宋体"/>
                <w:sz w:val="16"/>
              </w:rPr>
              <w:t>&gt;=373套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57769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754A00">
            <w:pPr>
              <w:jc w:val="center"/>
            </w:pPr>
            <w:r>
              <w:rPr>
                <w:rFonts w:ascii="宋体" w:hAnsi="宋体" w:eastAsia="宋体"/>
                <w:sz w:val="16"/>
              </w:rPr>
              <w:t>56套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9F691F">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64D7B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925308">
            <w:pPr>
              <w:jc w:val="center"/>
            </w:pPr>
            <w:r>
              <w:rPr>
                <w:rFonts w:ascii="宋体" w:hAnsi="宋体" w:eastAsia="宋体"/>
                <w:sz w:val="16"/>
              </w:rPr>
              <w:t>工作资料,正式材料,原始凭证,说明材料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0B2CE8">
            <w:pPr>
              <w:jc w:val="center"/>
            </w:pPr>
            <w:r>
              <w:rPr>
                <w:rFonts w:ascii="宋体" w:hAnsi="宋体" w:eastAsia="宋体"/>
                <w:sz w:val="16"/>
              </w:rPr>
              <w:t>=373套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2DC70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47387A">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1CD1F8">
            <w:pPr>
              <w:jc w:val="center"/>
            </w:pPr>
          </w:p>
        </w:tc>
      </w:tr>
      <w:tr w14:paraId="58F25EA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9EED5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E5BFD0"/>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8150E8D">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FCB241">
            <w:pPr>
              <w:jc w:val="center"/>
            </w:pPr>
            <w:r>
              <w:rPr>
                <w:rFonts w:ascii="宋体" w:hAnsi="宋体" w:eastAsia="宋体"/>
                <w:sz w:val="16"/>
              </w:rPr>
              <w:t>领导陪餐率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3153AA">
            <w:pPr>
              <w:jc w:val="center"/>
            </w:pPr>
            <w:r>
              <w:rPr>
                <w:rFonts w:ascii="宋体" w:hAnsi="宋体" w:eastAsia="宋体"/>
                <w:sz w:val="16"/>
              </w:rPr>
              <w:t>&gt;=100%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F950B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A7B62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62D988">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0644A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250EF0">
            <w:pPr>
              <w:jc w:val="center"/>
            </w:pPr>
            <w:r>
              <w:rPr>
                <w:rFonts w:ascii="宋体" w:hAnsi="宋体" w:eastAsia="宋体"/>
                <w:sz w:val="16"/>
              </w:rPr>
              <w:t>工作资料,正式材料,原始凭证,说明材料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FD086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4BC06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0B556F">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E09D00">
            <w:pPr>
              <w:jc w:val="center"/>
            </w:pPr>
          </w:p>
        </w:tc>
      </w:tr>
      <w:tr w14:paraId="05C23B0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5AC14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61603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DE63F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5161FE">
            <w:pPr>
              <w:jc w:val="center"/>
            </w:pPr>
            <w:r>
              <w:rPr>
                <w:rFonts w:ascii="宋体" w:hAnsi="宋体" w:eastAsia="宋体"/>
                <w:sz w:val="16"/>
              </w:rPr>
              <w:t>校服质量达标率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8DD294">
            <w:pPr>
              <w:jc w:val="center"/>
            </w:pPr>
            <w:r>
              <w:rPr>
                <w:rFonts w:ascii="宋体" w:hAnsi="宋体" w:eastAsia="宋体"/>
                <w:sz w:val="16"/>
              </w:rPr>
              <w:t>&gt;=100%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F9968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4C7B9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F1BC01">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F5A78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D400B1">
            <w:pPr>
              <w:jc w:val="center"/>
            </w:pPr>
            <w:r>
              <w:rPr>
                <w:rFonts w:ascii="宋体" w:hAnsi="宋体" w:eastAsia="宋体"/>
                <w:sz w:val="16"/>
              </w:rPr>
              <w:t>工作资料,说明材料,原始凭证,正式材料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D05D7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F5975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2222FF">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492234">
            <w:pPr>
              <w:jc w:val="center"/>
            </w:pPr>
          </w:p>
        </w:tc>
      </w:tr>
      <w:tr w14:paraId="3D64AC7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EA755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2F174B"/>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92D4048">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1CE9DA">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804D1F">
            <w:pPr>
              <w:jc w:val="center"/>
            </w:pPr>
            <w:r>
              <w:rPr>
                <w:rFonts w:ascii="宋体" w:hAnsi="宋体" w:eastAsia="宋体"/>
                <w:sz w:val="16"/>
              </w:rPr>
              <w:t>&gt;=100%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3D33F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72EFB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01C7E7">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7F054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CBD75C">
            <w:pPr>
              <w:jc w:val="center"/>
            </w:pPr>
            <w:r>
              <w:rPr>
                <w:rFonts w:ascii="宋体" w:hAnsi="宋体" w:eastAsia="宋体"/>
                <w:sz w:val="16"/>
              </w:rPr>
              <w:t>工作资料,原始凭证,说明材料,正式材料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0C208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6CE76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9AE3A1">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FBF340">
            <w:pPr>
              <w:jc w:val="center"/>
            </w:pPr>
          </w:p>
        </w:tc>
      </w:tr>
      <w:tr w14:paraId="30C399E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B9AF4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836A4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0F9B8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CE777E">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D0E53F">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EECF9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B0125C">
            <w:pPr>
              <w:jc w:val="center"/>
            </w:pPr>
            <w:r>
              <w:rPr>
                <w:rFonts w:ascii="宋体" w:hAnsi="宋体" w:eastAsia="宋体"/>
                <w:sz w:val="16"/>
              </w:rPr>
              <w:t>2023年12月25日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A41226">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8D3C7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9C2C58">
            <w:pPr>
              <w:jc w:val="center"/>
            </w:pPr>
            <w:r>
              <w:rPr>
                <w:rFonts w:ascii="宋体" w:hAnsi="宋体" w:eastAsia="宋体"/>
                <w:sz w:val="16"/>
              </w:rPr>
              <w:t>工作资料,原始凭证,说明材料,正式材料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801F23">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A874B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484F0B">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DDC892">
            <w:pPr>
              <w:jc w:val="center"/>
            </w:pPr>
          </w:p>
        </w:tc>
      </w:tr>
      <w:tr w14:paraId="60F5EA1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2A2267"/>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20E1AB5">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25F268B">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1CE726">
            <w:pPr>
              <w:jc w:val="center"/>
            </w:pPr>
            <w:r>
              <w:rPr>
                <w:rFonts w:ascii="宋体" w:hAnsi="宋体" w:eastAsia="宋体"/>
                <w:sz w:val="16"/>
              </w:rPr>
              <w:t>学生课后托管服务费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B813D6">
            <w:pPr>
              <w:jc w:val="center"/>
            </w:pPr>
            <w:r>
              <w:rPr>
                <w:rFonts w:ascii="宋体" w:hAnsi="宋体" w:eastAsia="宋体"/>
                <w:sz w:val="16"/>
              </w:rPr>
              <w:t>&lt;=6.22万元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AEAD27">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DC1CC3">
            <w:pPr>
              <w:jc w:val="center"/>
            </w:pPr>
            <w:r>
              <w:rPr>
                <w:rFonts w:ascii="宋体" w:hAnsi="宋体" w:eastAsia="宋体"/>
                <w:sz w:val="16"/>
              </w:rPr>
              <w:t>6.35万元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60788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CF108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8D9CF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2F2A77">
            <w:pPr>
              <w:jc w:val="center"/>
            </w:pPr>
            <w:r>
              <w:rPr>
                <w:rFonts w:ascii="宋体" w:hAnsi="宋体" w:eastAsia="宋体"/>
                <w:sz w:val="16"/>
              </w:rPr>
              <w:t>&lt;=6.22万元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E0720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9F6F9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897021">
            <w:pPr>
              <w:jc w:val="center"/>
            </w:pPr>
          </w:p>
        </w:tc>
      </w:tr>
      <w:tr w14:paraId="5DA7DF2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26045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F3FD4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7C16E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6AD0FC">
            <w:pPr>
              <w:jc w:val="center"/>
            </w:pPr>
            <w:r>
              <w:rPr>
                <w:rFonts w:ascii="宋体" w:hAnsi="宋体" w:eastAsia="宋体"/>
                <w:sz w:val="16"/>
              </w:rPr>
              <w:t>办公设备购置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BC3E24">
            <w:pPr>
              <w:jc w:val="center"/>
            </w:pPr>
            <w:r>
              <w:rPr>
                <w:rFonts w:ascii="宋体" w:hAnsi="宋体" w:eastAsia="宋体"/>
                <w:sz w:val="16"/>
              </w:rPr>
              <w:t>&lt;=3.5万元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CDC8C1">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85DA10">
            <w:pPr>
              <w:jc w:val="center"/>
            </w:pPr>
            <w:r>
              <w:rPr>
                <w:rFonts w:ascii="宋体" w:hAnsi="宋体" w:eastAsia="宋体"/>
                <w:sz w:val="16"/>
              </w:rPr>
              <w:t>3.43万元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38F8C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8F77F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0134A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CD39A2">
            <w:pPr>
              <w:jc w:val="center"/>
            </w:pPr>
            <w:r>
              <w:rPr>
                <w:rFonts w:ascii="宋体" w:hAnsi="宋体" w:eastAsia="宋体"/>
                <w:sz w:val="16"/>
              </w:rPr>
              <w:t>&lt;=3.5万元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2735A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DD45B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59DCA2">
            <w:pPr>
              <w:jc w:val="center"/>
            </w:pPr>
          </w:p>
        </w:tc>
      </w:tr>
      <w:tr w14:paraId="067A819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C1364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CF88AC">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E49B7F">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FB4719">
            <w:pPr>
              <w:jc w:val="center"/>
            </w:pPr>
            <w:r>
              <w:rPr>
                <w:rFonts w:ascii="宋体" w:hAnsi="宋体" w:eastAsia="宋体"/>
                <w:sz w:val="16"/>
              </w:rPr>
              <w:t>减轻学生家庭经济负担</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F14AF0">
            <w:pPr>
              <w:jc w:val="center"/>
            </w:pPr>
            <w:r>
              <w:rPr>
                <w:rFonts w:ascii="宋体" w:hAnsi="宋体" w:eastAsia="宋体"/>
                <w:sz w:val="16"/>
              </w:rPr>
              <w:t>有效减轻</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D8C1A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B785C4">
            <w:pPr>
              <w:jc w:val="center"/>
            </w:pPr>
            <w:r>
              <w:rPr>
                <w:rFonts w:ascii="宋体" w:hAnsi="宋体" w:eastAsia="宋体"/>
                <w:sz w:val="16"/>
              </w:rPr>
              <w:t>达成年度指标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B78D44">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D4691E">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BB1E81">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574B4E">
            <w:pPr>
              <w:jc w:val="center"/>
            </w:pPr>
            <w:r>
              <w:rPr>
                <w:rFonts w:ascii="宋体" w:hAnsi="宋体" w:eastAsia="宋体"/>
                <w:sz w:val="16"/>
              </w:rPr>
              <w:t>有效减轻</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2997A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61DF17">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A341CA">
            <w:pPr>
              <w:jc w:val="center"/>
            </w:pPr>
          </w:p>
        </w:tc>
      </w:tr>
      <w:tr w14:paraId="4B01DE6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32247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35C66D">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6EF25C">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AA433B">
            <w:pPr>
              <w:jc w:val="center"/>
            </w:pPr>
            <w:r>
              <w:rPr>
                <w:rFonts w:ascii="宋体" w:hAnsi="宋体" w:eastAsia="宋体"/>
                <w:sz w:val="16"/>
              </w:rPr>
              <w:t>学生满意度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1F880A">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EB083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CDC03E">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53659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E7DA0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9E18DE">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19D0EA">
            <w:pPr>
              <w:jc w:val="center"/>
            </w:pPr>
            <w:r>
              <w:rPr>
                <w:rFonts w:ascii="宋体" w:hAnsi="宋体" w:eastAsia="宋体"/>
                <w:sz w:val="16"/>
              </w:rPr>
              <w:t>学生满意度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E519B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801DC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F15612">
            <w:pPr>
              <w:jc w:val="center"/>
            </w:pPr>
          </w:p>
        </w:tc>
      </w:tr>
      <w:tr w14:paraId="15C447E7">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3A82DCB4">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B25310C"/>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E7D5B4A"/>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8F4247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0196A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567B384"/>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5DE9C8C"/>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EBB038F"/>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6C2195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F0F4CF">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B8EB008"/>
        </w:tc>
      </w:tr>
    </w:tbl>
    <w:p w14:paraId="38D46F7B">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96"/>
        <w:gridCol w:w="632"/>
        <w:gridCol w:w="632"/>
      </w:tblGrid>
      <w:tr w14:paraId="32B807C8">
        <w:tblPrEx>
          <w:tblCellMar>
            <w:top w:w="0" w:type="dxa"/>
            <w:left w:w="108" w:type="dxa"/>
            <w:bottom w:w="0" w:type="dxa"/>
            <w:right w:w="108" w:type="dxa"/>
          </w:tblCellMar>
        </w:tblPrEx>
        <w:tc>
          <w:tcPr>
            <w:tcW w:w="8848" w:type="dxa"/>
            <w:gridSpan w:val="14"/>
            <w:vAlign w:val="center"/>
          </w:tcPr>
          <w:p w14:paraId="4C63FDC0">
            <w:pPr>
              <w:jc w:val="center"/>
            </w:pPr>
            <w:r>
              <w:rPr>
                <w:rFonts w:ascii="宋体" w:hAnsi="宋体" w:eastAsia="宋体"/>
                <w:sz w:val="24"/>
              </w:rPr>
              <w:t>项目支出绩效自评表</w:t>
            </w:r>
          </w:p>
        </w:tc>
      </w:tr>
      <w:tr w14:paraId="369310DC">
        <w:tblPrEx>
          <w:tblCellMar>
            <w:top w:w="0" w:type="dxa"/>
            <w:left w:w="108" w:type="dxa"/>
            <w:bottom w:w="0" w:type="dxa"/>
            <w:right w:w="108" w:type="dxa"/>
          </w:tblCellMar>
        </w:tblPrEx>
        <w:tc>
          <w:tcPr>
            <w:tcW w:w="8848" w:type="dxa"/>
            <w:gridSpan w:val="14"/>
            <w:vAlign w:val="center"/>
          </w:tcPr>
          <w:p w14:paraId="5F1DC869">
            <w:pPr>
              <w:jc w:val="center"/>
            </w:pPr>
            <w:r>
              <w:rPr>
                <w:rFonts w:ascii="宋体" w:hAnsi="宋体" w:eastAsia="宋体"/>
                <w:sz w:val="24"/>
              </w:rPr>
              <w:t>(2024年度)</w:t>
            </w:r>
          </w:p>
        </w:tc>
      </w:tr>
      <w:tr w14:paraId="4402B90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103625">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13E2E693">
            <w:pPr>
              <w:jc w:val="center"/>
            </w:pPr>
            <w:r>
              <w:rPr>
                <w:rFonts w:ascii="宋体" w:hAnsi="宋体" w:eastAsia="宋体"/>
                <w:sz w:val="16"/>
              </w:rPr>
              <w:t>库普乡石油希望小学中央专项彩票公益金支持乡村学校少年宫项目</w:t>
            </w:r>
            <w:bookmarkStart w:id="0" w:name="_GoBack"/>
            <w:bookmarkEnd w:id="0"/>
          </w:p>
        </w:tc>
      </w:tr>
      <w:tr w14:paraId="23132E0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D9165A">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012A4ED">
            <w:pPr>
              <w:jc w:val="center"/>
            </w:pPr>
            <w:r>
              <w:rPr>
                <w:rFonts w:hint="eastAsia" w:ascii="宋体" w:hAnsi="宋体" w:eastAsia="宋体"/>
                <w:sz w:val="16"/>
              </w:rPr>
              <w:t>托里县教育和科学技术局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7FEE27">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F160463">
            <w:pPr>
              <w:jc w:val="center"/>
            </w:pPr>
            <w:r>
              <w:rPr>
                <w:rFonts w:ascii="宋体" w:hAnsi="宋体" w:eastAsia="宋体"/>
                <w:sz w:val="16"/>
              </w:rPr>
              <w:t>托里县库普乡石油希望小学</w:t>
            </w:r>
          </w:p>
        </w:tc>
      </w:tr>
      <w:tr w14:paraId="6026D56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4737321">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76C2ED">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A0B47A">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9582CE">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7B122F">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7F6755">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ACA198">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782A54">
            <w:pPr>
              <w:jc w:val="center"/>
            </w:pPr>
            <w:r>
              <w:rPr>
                <w:rFonts w:ascii="宋体" w:hAnsi="宋体" w:eastAsia="宋体"/>
                <w:sz w:val="16"/>
              </w:rPr>
              <w:t>得分</w:t>
            </w:r>
          </w:p>
        </w:tc>
      </w:tr>
      <w:tr w14:paraId="36473A2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DC222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DC0F2B">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81B950">
            <w:pPr>
              <w:jc w:val="center"/>
            </w:pPr>
            <w:r>
              <w:rPr>
                <w:rFonts w:ascii="宋体" w:hAnsi="宋体" w:eastAsia="宋体"/>
                <w:sz w:val="16"/>
              </w:rPr>
              <w:t>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A21D58">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A469E5">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E9DAB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47BF8A">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8494A8">
            <w:pPr>
              <w:jc w:val="center"/>
            </w:pPr>
            <w:r>
              <w:rPr>
                <w:rFonts w:ascii="宋体" w:hAnsi="宋体" w:eastAsia="宋体"/>
                <w:sz w:val="16"/>
              </w:rPr>
              <w:t>10.00</w:t>
            </w:r>
          </w:p>
        </w:tc>
      </w:tr>
      <w:tr w14:paraId="6D49E41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D3D4A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788210">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CB8336">
            <w:pPr>
              <w:jc w:val="center"/>
            </w:pPr>
            <w:r>
              <w:rPr>
                <w:rFonts w:ascii="宋体" w:hAnsi="宋体" w:eastAsia="宋体"/>
                <w:sz w:val="16"/>
              </w:rPr>
              <w:t>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D20E9E">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70B2B6">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ADC43A">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D829D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CB9A76">
            <w:pPr>
              <w:jc w:val="center"/>
            </w:pPr>
            <w:r>
              <w:rPr>
                <w:rFonts w:ascii="宋体" w:hAnsi="宋体" w:eastAsia="宋体"/>
                <w:sz w:val="16"/>
              </w:rPr>
              <w:t>—</w:t>
            </w:r>
          </w:p>
        </w:tc>
      </w:tr>
      <w:tr w14:paraId="3C036AC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8B8B7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E59123">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4A438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B0EF0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36B4F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8D019B">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F97B5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32C504">
            <w:pPr>
              <w:jc w:val="center"/>
            </w:pPr>
            <w:r>
              <w:rPr>
                <w:rFonts w:ascii="宋体" w:hAnsi="宋体" w:eastAsia="宋体"/>
                <w:sz w:val="16"/>
              </w:rPr>
              <w:t>—</w:t>
            </w:r>
          </w:p>
        </w:tc>
      </w:tr>
      <w:tr w14:paraId="7BB1C8C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A2A84FF">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846990F">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93DD9E4">
            <w:pPr>
              <w:jc w:val="center"/>
            </w:pPr>
            <w:r>
              <w:rPr>
                <w:rFonts w:ascii="宋体" w:hAnsi="宋体" w:eastAsia="宋体"/>
                <w:sz w:val="16"/>
              </w:rPr>
              <w:t>实际完成情况</w:t>
            </w:r>
          </w:p>
        </w:tc>
      </w:tr>
      <w:tr w14:paraId="5F20567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7C9D1E"/>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DCCE157">
            <w:pPr>
              <w:jc w:val="both"/>
            </w:pPr>
            <w:r>
              <w:rPr>
                <w:rFonts w:ascii="宋体" w:hAnsi="宋体" w:eastAsia="宋体"/>
                <w:sz w:val="16"/>
              </w:rPr>
              <w:t>2024年项目资金5万元，用于乡村学校少年宫未成年人379人，设置活动项目5次，有效提升学生综合素质，不断增强学生实践能力，学生满意度95%，家长满意度95%。1.有效提升学生综合素质</w:t>
            </w:r>
            <w:r>
              <w:rPr>
                <w:rFonts w:hint="eastAsia" w:ascii="宋体" w:hAnsi="宋体"/>
                <w:sz w:val="16"/>
                <w:lang w:eastAsia="zh-CN"/>
              </w:rPr>
              <w:t>。</w:t>
            </w:r>
            <w:r>
              <w:rPr>
                <w:rFonts w:ascii="宋体" w:hAnsi="宋体" w:eastAsia="宋体"/>
                <w:sz w:val="16"/>
              </w:rPr>
              <w:t>2.不断增强学生实践能力。</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584832F">
            <w:pPr>
              <w:jc w:val="both"/>
            </w:pPr>
            <w:r>
              <w:rPr>
                <w:rFonts w:ascii="宋体" w:hAnsi="宋体" w:eastAsia="宋体"/>
                <w:sz w:val="16"/>
              </w:rPr>
              <w:t>为确保项目顺利进行，提前做好项目规划，将所列计划再三审核。在项目实施过程中做好定期监督检查，严格按照项目管理规范进行，在项目资金使用过程中，严格落实把关，按照项目资金使用范围做好审核工作，让项目资金落于实处。在项目完成后，做好受益群众民意调查及项目防范工作。</w:t>
            </w:r>
          </w:p>
        </w:tc>
      </w:tr>
      <w:tr w14:paraId="20DDC44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603068B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24C7C4">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B09DCC">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A67BCA">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649671">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4E5A00">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6061CD">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C7CEA8">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D47AFB">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B7CAA5">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582153">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8377D6">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01D09D">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383AB6">
            <w:pPr>
              <w:jc w:val="center"/>
            </w:pPr>
            <w:r>
              <w:rPr>
                <w:rFonts w:ascii="宋体" w:hAnsi="宋体" w:eastAsia="宋体"/>
                <w:sz w:val="16"/>
              </w:rPr>
              <w:t>偏差原因分析及改进措施</w:t>
            </w:r>
          </w:p>
        </w:tc>
      </w:tr>
      <w:tr w14:paraId="56E9A91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E03EFCD">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7F1D6C0">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562F839">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52A3A6">
            <w:pPr>
              <w:jc w:val="center"/>
            </w:pPr>
            <w:r>
              <w:rPr>
                <w:rFonts w:ascii="宋体" w:hAnsi="宋体" w:eastAsia="宋体"/>
                <w:sz w:val="16"/>
              </w:rPr>
              <w:t>乡村学校少年宫未成年人数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F9E3AC">
            <w:pPr>
              <w:jc w:val="center"/>
            </w:pPr>
            <w:r>
              <w:rPr>
                <w:rFonts w:ascii="宋体" w:hAnsi="宋体" w:eastAsia="宋体"/>
                <w:sz w:val="16"/>
              </w:rPr>
              <w:t>&gt;=379人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F4C33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60DD1D">
            <w:pPr>
              <w:jc w:val="center"/>
            </w:pPr>
            <w:r>
              <w:rPr>
                <w:rFonts w:ascii="宋体" w:hAnsi="宋体" w:eastAsia="宋体"/>
                <w:sz w:val="16"/>
              </w:rPr>
              <w:t>1.5万元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A1B023">
            <w:pPr>
              <w:jc w:val="center"/>
            </w:pPr>
            <w:r>
              <w:rPr>
                <w:rFonts w:ascii="宋体" w:hAnsi="宋体" w:eastAsia="宋体"/>
                <w:sz w:val="16"/>
              </w:rPr>
              <w:t>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F3771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56CDC5">
            <w:pPr>
              <w:jc w:val="center"/>
            </w:pPr>
            <w:r>
              <w:rPr>
                <w:rFonts w:ascii="宋体" w:hAnsi="宋体" w:eastAsia="宋体"/>
                <w:sz w:val="16"/>
              </w:rPr>
              <w:t>正式材料,工作资料,原始凭证,说明材料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6CDDDA">
            <w:pPr>
              <w:jc w:val="center"/>
            </w:pPr>
            <w:r>
              <w:rPr>
                <w:rFonts w:ascii="宋体" w:hAnsi="宋体" w:eastAsia="宋体"/>
                <w:sz w:val="16"/>
              </w:rPr>
              <w:t>=331人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9DC8C1">
            <w:pPr>
              <w:jc w:val="center"/>
            </w:pPr>
            <w:r>
              <w:rPr>
                <w:rFonts w:ascii="宋体" w:hAnsi="宋体" w:eastAsia="宋体"/>
                <w:sz w:val="16"/>
              </w:rPr>
              <w:t>87.34%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CC7541">
            <w:pPr>
              <w:jc w:val="center"/>
            </w:pPr>
            <w:r>
              <w:rPr>
                <w:rFonts w:ascii="宋体" w:hAnsi="宋体" w:eastAsia="宋体"/>
                <w:sz w:val="16"/>
              </w:rPr>
              <w:t>7.86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FE1412">
            <w:pPr>
              <w:jc w:val="center"/>
            </w:pPr>
            <w:r>
              <w:rPr>
                <w:rFonts w:ascii="宋体" w:hAnsi="宋体" w:eastAsia="宋体"/>
                <w:sz w:val="16"/>
              </w:rPr>
              <w:t>偏差原因：部分学生转出到其他乡镇及外地上学，新增一年级学生较上年减少改进措施：加强监督管理</w:t>
            </w:r>
          </w:p>
        </w:tc>
      </w:tr>
      <w:tr w14:paraId="2A84635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D0F85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B166D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F94BE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20FCBA">
            <w:pPr>
              <w:jc w:val="center"/>
            </w:pPr>
            <w:r>
              <w:rPr>
                <w:rFonts w:ascii="宋体" w:hAnsi="宋体" w:eastAsia="宋体"/>
                <w:sz w:val="16"/>
              </w:rPr>
              <w:t>设置活动项目次数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1E52ED">
            <w:pPr>
              <w:jc w:val="center"/>
            </w:pPr>
            <w:r>
              <w:rPr>
                <w:rFonts w:ascii="宋体" w:hAnsi="宋体" w:eastAsia="宋体"/>
                <w:sz w:val="16"/>
              </w:rPr>
              <w:t>&gt;=5次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C50A2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EB7B76">
            <w:pPr>
              <w:jc w:val="center"/>
            </w:pPr>
            <w:r>
              <w:rPr>
                <w:rFonts w:ascii="宋体" w:hAnsi="宋体" w:eastAsia="宋体"/>
                <w:sz w:val="16"/>
              </w:rPr>
              <w:t>5次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6940E4">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F4D8E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1D1AE6">
            <w:pPr>
              <w:jc w:val="center"/>
            </w:pPr>
            <w:r>
              <w:rPr>
                <w:rFonts w:ascii="宋体" w:hAnsi="宋体" w:eastAsia="宋体"/>
                <w:sz w:val="16"/>
              </w:rPr>
              <w:t>工作资料,正式材料,原始凭证,说明材料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60ADC5">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C2CC09">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9CA536">
            <w:pPr>
              <w:jc w:val="center"/>
            </w:pPr>
            <w:r>
              <w:rPr>
                <w:rFonts w:ascii="宋体" w:hAnsi="宋体" w:eastAsia="宋体"/>
                <w:sz w:val="16"/>
              </w:rPr>
              <w:t>1.6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C0500E">
            <w:pPr>
              <w:jc w:val="center"/>
            </w:pPr>
            <w:r>
              <w:rPr>
                <w:rFonts w:ascii="宋体" w:hAnsi="宋体" w:eastAsia="宋体"/>
                <w:sz w:val="16"/>
              </w:rPr>
              <w:t>偏差原因：部分学生转出到其他乡镇及外地上学，新增一年级学生较上年减少，改进措施：树立绩效理念，加强监督管理，结合实际设定目标。</w:t>
            </w:r>
          </w:p>
        </w:tc>
      </w:tr>
      <w:tr w14:paraId="4F6FBCE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FC34C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4AAB8C"/>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C5B54B2">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9D139F">
            <w:pPr>
              <w:jc w:val="center"/>
            </w:pPr>
            <w:r>
              <w:rPr>
                <w:rFonts w:ascii="宋体" w:hAnsi="宋体" w:eastAsia="宋体"/>
                <w:sz w:val="16"/>
              </w:rPr>
              <w:t>活动器材质量使用合规率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92508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D376E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F9A68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283808">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3E732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575289">
            <w:pPr>
              <w:jc w:val="center"/>
            </w:pPr>
            <w:r>
              <w:rPr>
                <w:rFonts w:ascii="宋体" w:hAnsi="宋体" w:eastAsia="宋体"/>
                <w:sz w:val="16"/>
              </w:rPr>
              <w:t>工作资料,正式材料,原始凭证,说明材料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7A655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40D19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83D4A6">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199EF7">
            <w:pPr>
              <w:jc w:val="center"/>
            </w:pPr>
          </w:p>
        </w:tc>
      </w:tr>
      <w:tr w14:paraId="631F81A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74FD2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560A2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0183C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D3CE79">
            <w:pPr>
              <w:jc w:val="center"/>
            </w:pPr>
            <w:r>
              <w:rPr>
                <w:rFonts w:ascii="宋体" w:hAnsi="宋体" w:eastAsia="宋体"/>
                <w:sz w:val="16"/>
              </w:rPr>
              <w:t>学生课程参与率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E25EC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01E44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17C40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867C88">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4E3BC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459F63">
            <w:pPr>
              <w:jc w:val="center"/>
            </w:pPr>
            <w:r>
              <w:rPr>
                <w:rFonts w:ascii="宋体" w:hAnsi="宋体" w:eastAsia="宋体"/>
                <w:sz w:val="16"/>
              </w:rPr>
              <w:t>工作资料,正式材料,原始凭证,说明材料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E8BEA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83D29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BFAFD9">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72359F">
            <w:pPr>
              <w:jc w:val="center"/>
            </w:pPr>
          </w:p>
        </w:tc>
      </w:tr>
      <w:tr w14:paraId="559367F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7F42E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F8EDD4"/>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EB596AE">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42FF86">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2C155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77C31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25A7D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825333">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2540A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7B4AB8">
            <w:pPr>
              <w:jc w:val="center"/>
            </w:pPr>
            <w:r>
              <w:rPr>
                <w:rFonts w:ascii="宋体" w:hAnsi="宋体" w:eastAsia="宋体"/>
                <w:sz w:val="16"/>
              </w:rPr>
              <w:t>工作资料,说明材料,原始凭证,正式材料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D5AF3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A120D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493126">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2977E9">
            <w:pPr>
              <w:jc w:val="center"/>
            </w:pPr>
          </w:p>
        </w:tc>
      </w:tr>
      <w:tr w14:paraId="706D858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B6538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9C657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8BCB5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C96632">
            <w:pPr>
              <w:jc w:val="center"/>
            </w:pPr>
            <w:r>
              <w:rPr>
                <w:rFonts w:ascii="宋体" w:hAnsi="宋体" w:eastAsia="宋体"/>
                <w:sz w:val="16"/>
              </w:rPr>
              <w:t>项目完工时间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A65CAA">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5AE0C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9F754B">
            <w:pPr>
              <w:jc w:val="center"/>
            </w:pPr>
            <w:r>
              <w:rPr>
                <w:rFonts w:ascii="宋体" w:hAnsi="宋体" w:eastAsia="宋体"/>
                <w:sz w:val="16"/>
              </w:rPr>
              <w:t>2023年12月25日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A8740C">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CEE13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61DB13">
            <w:pPr>
              <w:jc w:val="center"/>
            </w:pPr>
            <w:r>
              <w:rPr>
                <w:rFonts w:ascii="宋体" w:hAnsi="宋体" w:eastAsia="宋体"/>
                <w:sz w:val="16"/>
              </w:rPr>
              <w:t>工作资料,说明材料,原始凭证,正式材料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369C54">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DEDB4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A685B7">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25A22B">
            <w:pPr>
              <w:jc w:val="center"/>
            </w:pPr>
          </w:p>
        </w:tc>
      </w:tr>
      <w:tr w14:paraId="55E31BC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DC01D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77F1C9">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D08FB8">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40C3A4">
            <w:pPr>
              <w:jc w:val="center"/>
            </w:pPr>
            <w:r>
              <w:rPr>
                <w:rFonts w:ascii="宋体" w:hAnsi="宋体" w:eastAsia="宋体"/>
                <w:sz w:val="16"/>
              </w:rPr>
              <w:t>专用材料费平均标准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200125">
            <w:pPr>
              <w:jc w:val="center"/>
            </w:pPr>
            <w:r>
              <w:rPr>
                <w:rFonts w:ascii="宋体" w:hAnsi="宋体" w:eastAsia="宋体"/>
                <w:sz w:val="16"/>
              </w:rPr>
              <w:t>&lt;=1万元/次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D14EE5">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7668C4">
            <w:pPr>
              <w:jc w:val="center"/>
            </w:pPr>
            <w:r>
              <w:rPr>
                <w:rFonts w:ascii="宋体" w:hAnsi="宋体" w:eastAsia="宋体"/>
                <w:sz w:val="16"/>
              </w:rPr>
              <w:t>1万元/次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3A8993">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A6969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70E62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6B99C9">
            <w:pPr>
              <w:jc w:val="center"/>
            </w:pPr>
            <w:r>
              <w:rPr>
                <w:rFonts w:ascii="宋体" w:hAnsi="宋体" w:eastAsia="宋体"/>
                <w:sz w:val="16"/>
              </w:rPr>
              <w:t>=2万元/次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FB819F">
            <w:pPr>
              <w:jc w:val="center"/>
            </w:pPr>
            <w:r>
              <w:rPr>
                <w:rFonts w:ascii="宋体" w:hAnsi="宋体" w:eastAsia="宋体"/>
                <w:sz w:val="16"/>
              </w:rPr>
              <w:t>200%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BCAE92">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2563CD">
            <w:pPr>
              <w:jc w:val="center"/>
            </w:pPr>
            <w:r>
              <w:rPr>
                <w:rFonts w:ascii="宋体" w:hAnsi="宋体" w:eastAsia="宋体"/>
                <w:sz w:val="16"/>
              </w:rPr>
              <w:t>偏差原因：年初设定目标不精准，已结合项目实际情况完成该指标，改进措施：树立绩效理念，加强监督管理，结合实际设定目标。</w:t>
            </w:r>
          </w:p>
        </w:tc>
      </w:tr>
      <w:tr w14:paraId="475EC16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89DE1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B2D91E">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2B968D">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2F0820">
            <w:pPr>
              <w:jc w:val="center"/>
            </w:pPr>
            <w:r>
              <w:rPr>
                <w:rFonts w:hint="eastAsia" w:ascii="宋体" w:hAnsi="宋体"/>
                <w:sz w:val="16"/>
                <w:lang w:eastAsia="zh-CN"/>
              </w:rPr>
              <w:t>提升</w:t>
            </w:r>
            <w:r>
              <w:rPr>
                <w:rFonts w:ascii="宋体" w:hAnsi="宋体" w:eastAsia="宋体"/>
                <w:sz w:val="16"/>
              </w:rPr>
              <w:t>学生素质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08D6CB">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14F68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A85CC6">
            <w:pPr>
              <w:jc w:val="center"/>
            </w:pPr>
            <w:r>
              <w:rPr>
                <w:rFonts w:ascii="宋体" w:hAnsi="宋体" w:eastAsia="宋体"/>
                <w:sz w:val="16"/>
              </w:rPr>
              <w:t>基本达成目标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58164C">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36ED50">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EEEC8F">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635DD7">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C6C86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DBA152">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DFD63C">
            <w:pPr>
              <w:jc w:val="center"/>
            </w:pPr>
          </w:p>
        </w:tc>
      </w:tr>
      <w:tr w14:paraId="2BF4247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30C19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19A221">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73A5CD">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59C796">
            <w:pPr>
              <w:jc w:val="center"/>
            </w:pPr>
            <w:r>
              <w:rPr>
                <w:rFonts w:ascii="宋体" w:hAnsi="宋体" w:eastAsia="宋体"/>
                <w:sz w:val="16"/>
              </w:rPr>
              <w:t>增强学生实践能力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3DA7CE">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88245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29EAA5">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072D0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DE9561">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9263F9">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309C5E">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E8968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AB50B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E792B7">
            <w:pPr>
              <w:jc w:val="center"/>
            </w:pPr>
          </w:p>
        </w:tc>
      </w:tr>
      <w:tr w14:paraId="3775B74F">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6E0DE330">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A04F481"/>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DCB22C6"/>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363826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10BA2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BD08370"/>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159DBD2"/>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305DF56"/>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5BDA2F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5DC0C0">
            <w:pPr>
              <w:jc w:val="center"/>
            </w:pPr>
            <w:r>
              <w:rPr>
                <w:rFonts w:ascii="宋体" w:hAnsi="宋体" w:eastAsia="宋体"/>
                <w:sz w:val="16"/>
              </w:rPr>
              <w:t>92.46分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FD59136"/>
        </w:tc>
      </w:tr>
    </w:tbl>
    <w:p w14:paraId="4798E3F4">
      <w:r>
        <w:br w:type="page"/>
      </w:r>
    </w:p>
    <w:tbl>
      <w:tblPr>
        <w:tblStyle w:val="9"/>
        <w:tblW w:w="0" w:type="auto"/>
        <w:tblInd w:w="0" w:type="dxa"/>
        <w:tblLayout w:type="autofit"/>
        <w:tblCellMar>
          <w:top w:w="0" w:type="dxa"/>
          <w:left w:w="108" w:type="dxa"/>
          <w:bottom w:w="0" w:type="dxa"/>
          <w:right w:w="108" w:type="dxa"/>
        </w:tblCellMar>
      </w:tblPr>
      <w:tblGrid>
        <w:gridCol w:w="629"/>
        <w:gridCol w:w="624"/>
        <w:gridCol w:w="624"/>
        <w:gridCol w:w="624"/>
        <w:gridCol w:w="776"/>
        <w:gridCol w:w="624"/>
        <w:gridCol w:w="631"/>
        <w:gridCol w:w="626"/>
        <w:gridCol w:w="624"/>
        <w:gridCol w:w="626"/>
        <w:gridCol w:w="696"/>
        <w:gridCol w:w="629"/>
        <w:gridCol w:w="696"/>
        <w:gridCol w:w="631"/>
      </w:tblGrid>
      <w:tr w14:paraId="0868A7D0">
        <w:tblPrEx>
          <w:tblCellMar>
            <w:top w:w="0" w:type="dxa"/>
            <w:left w:w="108" w:type="dxa"/>
            <w:bottom w:w="0" w:type="dxa"/>
            <w:right w:w="108" w:type="dxa"/>
          </w:tblCellMar>
        </w:tblPrEx>
        <w:tc>
          <w:tcPr>
            <w:tcW w:w="8848" w:type="dxa"/>
            <w:gridSpan w:val="14"/>
            <w:vAlign w:val="center"/>
          </w:tcPr>
          <w:p w14:paraId="0FB2C06B">
            <w:pPr>
              <w:jc w:val="center"/>
            </w:pPr>
            <w:r>
              <w:rPr>
                <w:rFonts w:ascii="宋体" w:hAnsi="宋体" w:eastAsia="宋体"/>
                <w:sz w:val="24"/>
              </w:rPr>
              <w:t>项目支出绩效自评表</w:t>
            </w:r>
          </w:p>
        </w:tc>
      </w:tr>
      <w:tr w14:paraId="630EEE4D">
        <w:tblPrEx>
          <w:tblCellMar>
            <w:top w:w="0" w:type="dxa"/>
            <w:left w:w="108" w:type="dxa"/>
            <w:bottom w:w="0" w:type="dxa"/>
            <w:right w:w="108" w:type="dxa"/>
          </w:tblCellMar>
        </w:tblPrEx>
        <w:tc>
          <w:tcPr>
            <w:tcW w:w="8848" w:type="dxa"/>
            <w:gridSpan w:val="14"/>
            <w:vAlign w:val="center"/>
          </w:tcPr>
          <w:p w14:paraId="00D35681">
            <w:pPr>
              <w:jc w:val="center"/>
            </w:pPr>
            <w:r>
              <w:rPr>
                <w:rFonts w:ascii="宋体" w:hAnsi="宋体" w:eastAsia="宋体"/>
                <w:sz w:val="24"/>
              </w:rPr>
              <w:t>(2024年度)</w:t>
            </w:r>
          </w:p>
        </w:tc>
      </w:tr>
      <w:tr w14:paraId="091F126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D3F471">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35E88CB7">
            <w:pPr>
              <w:jc w:val="center"/>
            </w:pPr>
            <w:r>
              <w:rPr>
                <w:rFonts w:ascii="宋体" w:hAnsi="宋体" w:eastAsia="宋体"/>
                <w:sz w:val="16"/>
              </w:rPr>
              <w:t>库普乡石油希望小学农村学前三年免费教育保障项目</w:t>
            </w:r>
          </w:p>
        </w:tc>
      </w:tr>
      <w:tr w14:paraId="4FBD2C4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737632">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197395F">
            <w:pPr>
              <w:jc w:val="center"/>
            </w:pPr>
            <w:r>
              <w:rPr>
                <w:rFonts w:hint="eastAsia" w:ascii="宋体" w:hAnsi="宋体" w:eastAsia="宋体"/>
                <w:sz w:val="16"/>
              </w:rPr>
              <w:t>托里县教育和科学技术局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6D3A42">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69976EB">
            <w:pPr>
              <w:jc w:val="center"/>
            </w:pPr>
            <w:r>
              <w:rPr>
                <w:rFonts w:ascii="宋体" w:hAnsi="宋体" w:eastAsia="宋体"/>
                <w:sz w:val="16"/>
              </w:rPr>
              <w:t>托里县库普乡石油希望小学</w:t>
            </w:r>
          </w:p>
        </w:tc>
      </w:tr>
      <w:tr w14:paraId="3B0832F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79C6D76">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DAA7B0">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0C2CAE">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C5D963">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632F3E">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15A9BC">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BF9902">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245482">
            <w:pPr>
              <w:jc w:val="center"/>
            </w:pPr>
            <w:r>
              <w:rPr>
                <w:rFonts w:ascii="宋体" w:hAnsi="宋体" w:eastAsia="宋体"/>
                <w:sz w:val="16"/>
              </w:rPr>
              <w:t>得分</w:t>
            </w:r>
          </w:p>
        </w:tc>
      </w:tr>
      <w:tr w14:paraId="052BCD2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76D88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F3BAFC">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5EE4E8">
            <w:pPr>
              <w:jc w:val="center"/>
            </w:pPr>
            <w:r>
              <w:rPr>
                <w:rFonts w:ascii="宋体" w:hAnsi="宋体" w:eastAsia="宋体"/>
                <w:sz w:val="16"/>
              </w:rPr>
              <w:t>120.51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B99D4C">
            <w:pPr>
              <w:jc w:val="center"/>
            </w:pPr>
            <w:r>
              <w:rPr>
                <w:rFonts w:ascii="宋体" w:hAnsi="宋体" w:eastAsia="宋体"/>
                <w:sz w:val="16"/>
              </w:rPr>
              <w:t>157.27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084E37">
            <w:pPr>
              <w:jc w:val="center"/>
            </w:pPr>
            <w:r>
              <w:rPr>
                <w:rFonts w:ascii="宋体" w:hAnsi="宋体" w:eastAsia="宋体"/>
                <w:sz w:val="16"/>
              </w:rPr>
              <w:t>157.27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6F574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43EBFA">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EECEA8">
            <w:pPr>
              <w:jc w:val="center"/>
            </w:pPr>
            <w:r>
              <w:rPr>
                <w:rFonts w:ascii="宋体" w:hAnsi="宋体" w:eastAsia="宋体"/>
                <w:sz w:val="16"/>
              </w:rPr>
              <w:t>10.00</w:t>
            </w:r>
          </w:p>
        </w:tc>
      </w:tr>
      <w:tr w14:paraId="40B31AE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A3F82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0BFE56">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CA374B">
            <w:pPr>
              <w:jc w:val="center"/>
            </w:pPr>
            <w:r>
              <w:rPr>
                <w:rFonts w:ascii="宋体" w:hAnsi="宋体" w:eastAsia="宋体"/>
                <w:sz w:val="16"/>
              </w:rPr>
              <w:t>120.51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A31AD0">
            <w:pPr>
              <w:jc w:val="center"/>
            </w:pPr>
            <w:r>
              <w:rPr>
                <w:rFonts w:ascii="宋体" w:hAnsi="宋体" w:eastAsia="宋体"/>
                <w:sz w:val="16"/>
              </w:rPr>
              <w:t>157.27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BDE016">
            <w:pPr>
              <w:jc w:val="center"/>
            </w:pPr>
            <w:r>
              <w:rPr>
                <w:rFonts w:ascii="宋体" w:hAnsi="宋体" w:eastAsia="宋体"/>
                <w:sz w:val="16"/>
              </w:rPr>
              <w:t>157.27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14C9ED">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48FC4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A96266">
            <w:pPr>
              <w:jc w:val="center"/>
            </w:pPr>
            <w:r>
              <w:rPr>
                <w:rFonts w:ascii="宋体" w:hAnsi="宋体" w:eastAsia="宋体"/>
                <w:sz w:val="16"/>
              </w:rPr>
              <w:t>—</w:t>
            </w:r>
          </w:p>
        </w:tc>
      </w:tr>
      <w:tr w14:paraId="7B6756E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9DA0E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29104E">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EC88A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20455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E2ABE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0EA800">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948E1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BB3539">
            <w:pPr>
              <w:jc w:val="center"/>
            </w:pPr>
            <w:r>
              <w:rPr>
                <w:rFonts w:ascii="宋体" w:hAnsi="宋体" w:eastAsia="宋体"/>
                <w:sz w:val="16"/>
              </w:rPr>
              <w:t>—</w:t>
            </w:r>
          </w:p>
        </w:tc>
      </w:tr>
      <w:tr w14:paraId="295425A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851D0C6">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607B1BF">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2F64DF4">
            <w:pPr>
              <w:jc w:val="center"/>
            </w:pPr>
            <w:r>
              <w:rPr>
                <w:rFonts w:ascii="宋体" w:hAnsi="宋体" w:eastAsia="宋体"/>
                <w:sz w:val="16"/>
              </w:rPr>
              <w:t>实际完成情况</w:t>
            </w:r>
          </w:p>
        </w:tc>
      </w:tr>
      <w:tr w14:paraId="1D3C4A9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D1503B"/>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B9FAAF6">
            <w:pPr>
              <w:jc w:val="both"/>
            </w:pPr>
            <w:r>
              <w:rPr>
                <w:rFonts w:ascii="宋体" w:hAnsi="宋体" w:eastAsia="宋体"/>
                <w:sz w:val="16"/>
              </w:rPr>
              <w:t>农村学前三年免费教育保障机制补助项目资金157.27万元，用于支付农村学前三年免费教育保障机制补助有效保障幼儿园各项业务正常运转，其中，农村学前保教费45.46万元、农村学前取暖费25.56万元、农村学前伙食补助86.23万元，项目质量合格率达到100%支付项目质保金，落实项目资金在缺陷责任期内的开展责任，提</w:t>
            </w:r>
            <w:r>
              <w:rPr>
                <w:rFonts w:hint="eastAsia" w:ascii="宋体" w:hAnsi="宋体"/>
                <w:sz w:val="16"/>
                <w:lang w:eastAsia="zh-CN"/>
              </w:rPr>
              <w:t>高实</w:t>
            </w:r>
            <w:r>
              <w:rPr>
                <w:rFonts w:ascii="宋体" w:hAnsi="宋体" w:eastAsia="宋体"/>
                <w:sz w:val="16"/>
              </w:rPr>
              <w:t>施学校管理水平，有效保证资金质量，项目单位满意度达到95%.</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10EE80B">
            <w:pPr>
              <w:jc w:val="both"/>
            </w:pPr>
            <w:r>
              <w:rPr>
                <w:rFonts w:ascii="宋体" w:hAnsi="宋体" w:eastAsia="宋体"/>
                <w:sz w:val="16"/>
              </w:rPr>
              <w:t>2024年农村学前三年免费教育保障项目资金157.27万元，用于支付农村学前三年免费教育各项业务正常运转，保障农村学前三年适龄幼儿人数343人，其中，保教费45.48万元、取暖费25.56万元、幼儿伙食补助86.23万元，有效提高学前教育管理水平，有效保证资金质量，提高学前教育普惠保障水平，农村幼儿及家长满意度达到95%。</w:t>
            </w:r>
          </w:p>
        </w:tc>
      </w:tr>
      <w:tr w14:paraId="4E1C7B6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3205BFB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BF05CE">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977CA0">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0D0141">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DA30D5">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EFD54B">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585587">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C027E7">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4BB85E">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B5838B">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840421">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989847">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0C0661">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B99301">
            <w:pPr>
              <w:jc w:val="center"/>
            </w:pPr>
            <w:r>
              <w:rPr>
                <w:rFonts w:ascii="宋体" w:hAnsi="宋体" w:eastAsia="宋体"/>
                <w:sz w:val="16"/>
              </w:rPr>
              <w:t>偏差原因分析及改进措施</w:t>
            </w:r>
          </w:p>
        </w:tc>
      </w:tr>
      <w:tr w14:paraId="3F3B0F2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0E722E6">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4F0F3D8">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E20DDF">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EEAD3C">
            <w:pPr>
              <w:jc w:val="center"/>
            </w:pPr>
            <w:r>
              <w:rPr>
                <w:rFonts w:ascii="宋体" w:hAnsi="宋体" w:eastAsia="宋体"/>
                <w:sz w:val="16"/>
              </w:rPr>
              <w:t>保障农村学前三年适龄</w:t>
            </w:r>
            <w:r>
              <w:rPr>
                <w:rFonts w:hint="eastAsia" w:ascii="宋体" w:hAnsi="宋体"/>
                <w:sz w:val="16"/>
                <w:lang w:eastAsia="zh-CN"/>
              </w:rPr>
              <w:t>幼儿数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531993">
            <w:pPr>
              <w:jc w:val="center"/>
            </w:pPr>
            <w:r>
              <w:rPr>
                <w:rFonts w:ascii="宋体" w:hAnsi="宋体" w:eastAsia="宋体"/>
                <w:sz w:val="16"/>
              </w:rPr>
              <w:t>&gt;=343人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9A1FA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1216B6">
            <w:pPr>
              <w:jc w:val="center"/>
            </w:pPr>
            <w:r>
              <w:rPr>
                <w:rFonts w:ascii="宋体" w:hAnsi="宋体" w:eastAsia="宋体"/>
                <w:sz w:val="16"/>
              </w:rPr>
              <w:t>501人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6092A5">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E5206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30CD87">
            <w:pPr>
              <w:jc w:val="center"/>
            </w:pPr>
            <w:r>
              <w:rPr>
                <w:rFonts w:ascii="宋体" w:hAnsi="宋体" w:eastAsia="宋体"/>
                <w:sz w:val="16"/>
              </w:rPr>
              <w:t>工作资料,正式材料,原始凭证,说明材料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192BC8">
            <w:pPr>
              <w:jc w:val="center"/>
            </w:pPr>
            <w:r>
              <w:rPr>
                <w:rFonts w:ascii="宋体" w:hAnsi="宋体" w:eastAsia="宋体"/>
                <w:sz w:val="16"/>
              </w:rPr>
              <w:t>=343人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55678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4C70E0">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5033F7">
            <w:pPr>
              <w:jc w:val="center"/>
            </w:pPr>
          </w:p>
        </w:tc>
      </w:tr>
      <w:tr w14:paraId="5423BBD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A0778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E0563B"/>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FDAB82D">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D6B880">
            <w:pPr>
              <w:jc w:val="center"/>
            </w:pPr>
            <w:r>
              <w:rPr>
                <w:rFonts w:ascii="宋体" w:hAnsi="宋体" w:eastAsia="宋体"/>
                <w:sz w:val="16"/>
              </w:rPr>
              <w:t>农村学前三年免费教育覆盖率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0EB7D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A74D5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8CEBD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88E815">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B539C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417D5B">
            <w:pPr>
              <w:jc w:val="center"/>
            </w:pPr>
            <w:r>
              <w:rPr>
                <w:rFonts w:ascii="宋体" w:hAnsi="宋体" w:eastAsia="宋体"/>
                <w:sz w:val="16"/>
              </w:rPr>
              <w:t>工作资料,正式材料,说明材料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4EB0A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67920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35A2E1">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19A5D6">
            <w:pPr>
              <w:jc w:val="center"/>
            </w:pPr>
          </w:p>
        </w:tc>
      </w:tr>
      <w:tr w14:paraId="61076A3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CDC62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4CD52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7AD63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992E12">
            <w:pPr>
              <w:jc w:val="center"/>
            </w:pPr>
            <w:r>
              <w:rPr>
                <w:rFonts w:ascii="宋体" w:hAnsi="宋体" w:eastAsia="宋体"/>
                <w:sz w:val="16"/>
              </w:rPr>
              <w:t>食品质量合格率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5E595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A89B8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AF187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2C9BE0">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43B54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DE8659">
            <w:pPr>
              <w:jc w:val="center"/>
            </w:pPr>
            <w:r>
              <w:rPr>
                <w:rFonts w:ascii="宋体" w:hAnsi="宋体" w:eastAsia="宋体"/>
                <w:sz w:val="16"/>
              </w:rPr>
              <w:t>工作资料,正式材料,原始凭证,说明材料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CD117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4196E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807110">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A494A3">
            <w:pPr>
              <w:jc w:val="center"/>
            </w:pPr>
          </w:p>
        </w:tc>
      </w:tr>
      <w:tr w14:paraId="264FC5B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61CEB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6B3C7C"/>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812114B">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FDF04A">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ABFA1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7BEA3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91913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BD2C22">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B385F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4598CC">
            <w:pPr>
              <w:jc w:val="center"/>
            </w:pPr>
            <w:r>
              <w:rPr>
                <w:rFonts w:ascii="宋体" w:hAnsi="宋体" w:eastAsia="宋体"/>
                <w:sz w:val="16"/>
              </w:rPr>
              <w:t>工作资料,原始凭证,说明材料,正式材料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5A9A5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37023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1032B5">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DFF6F4">
            <w:pPr>
              <w:jc w:val="center"/>
            </w:pPr>
          </w:p>
        </w:tc>
      </w:tr>
      <w:tr w14:paraId="3A68EE2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D0033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C3723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153DF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3BE4FC">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8169B8">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3D25B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BE7CB9">
            <w:pPr>
              <w:jc w:val="center"/>
            </w:pPr>
            <w:r>
              <w:rPr>
                <w:rFonts w:ascii="宋体" w:hAnsi="宋体" w:eastAsia="宋体"/>
                <w:sz w:val="16"/>
              </w:rPr>
              <w:t>2023年12月25日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82A9B9">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E9FD6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526855">
            <w:pPr>
              <w:jc w:val="center"/>
            </w:pPr>
            <w:r>
              <w:rPr>
                <w:rFonts w:ascii="宋体" w:hAnsi="宋体" w:eastAsia="宋体"/>
                <w:sz w:val="16"/>
              </w:rPr>
              <w:t>工作资料,正式材料,原始凭证,说明材料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2405E9">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57D1D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4D8F77">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3B991F">
            <w:pPr>
              <w:jc w:val="center"/>
            </w:pPr>
          </w:p>
        </w:tc>
      </w:tr>
      <w:tr w14:paraId="53954C0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82A4AD"/>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2087F47">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D4C91C7">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A6BAA2">
            <w:pPr>
              <w:jc w:val="center"/>
            </w:pPr>
            <w:r>
              <w:rPr>
                <w:rFonts w:ascii="宋体" w:hAnsi="宋体" w:eastAsia="宋体"/>
                <w:sz w:val="16"/>
              </w:rPr>
              <w:t>保教费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E38DFC">
            <w:pPr>
              <w:jc w:val="center"/>
            </w:pPr>
            <w:r>
              <w:rPr>
                <w:rFonts w:ascii="宋体" w:hAnsi="宋体" w:eastAsia="宋体"/>
                <w:sz w:val="16"/>
              </w:rPr>
              <w:t>&lt;=45.48万元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8CE9D0">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02CB7E">
            <w:pPr>
              <w:jc w:val="center"/>
            </w:pPr>
            <w:r>
              <w:rPr>
                <w:rFonts w:ascii="宋体" w:hAnsi="宋体" w:eastAsia="宋体"/>
                <w:sz w:val="16"/>
              </w:rPr>
              <w:t>58.3万元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8E709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A917B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06EBD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2DE824">
            <w:pPr>
              <w:jc w:val="center"/>
            </w:pPr>
            <w:r>
              <w:rPr>
                <w:rFonts w:ascii="宋体" w:hAnsi="宋体" w:eastAsia="宋体"/>
                <w:sz w:val="16"/>
              </w:rPr>
              <w:t>=45.48万元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D6F3A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3EBCE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66FFF3">
            <w:pPr>
              <w:jc w:val="center"/>
            </w:pPr>
          </w:p>
        </w:tc>
      </w:tr>
      <w:tr w14:paraId="5D6A606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F630E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8E378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DE3F3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2E56F8">
            <w:pPr>
              <w:jc w:val="center"/>
            </w:pPr>
            <w:r>
              <w:rPr>
                <w:rFonts w:ascii="宋体" w:hAnsi="宋体" w:eastAsia="宋体"/>
                <w:sz w:val="16"/>
              </w:rPr>
              <w:t>取暖费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B4A67D">
            <w:pPr>
              <w:jc w:val="center"/>
            </w:pPr>
            <w:r>
              <w:rPr>
                <w:rFonts w:ascii="宋体" w:hAnsi="宋体" w:eastAsia="宋体"/>
                <w:sz w:val="16"/>
              </w:rPr>
              <w:t>&lt;=25.56万元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202024">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64813E">
            <w:pPr>
              <w:jc w:val="center"/>
            </w:pPr>
            <w:r>
              <w:rPr>
                <w:rFonts w:ascii="宋体" w:hAnsi="宋体" w:eastAsia="宋体"/>
                <w:sz w:val="16"/>
              </w:rPr>
              <w:t>54.65万元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E58DB4">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2EF89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67FB0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B06816">
            <w:pPr>
              <w:jc w:val="center"/>
            </w:pPr>
            <w:r>
              <w:rPr>
                <w:rFonts w:ascii="宋体" w:hAnsi="宋体" w:eastAsia="宋体"/>
                <w:sz w:val="16"/>
              </w:rPr>
              <w:t>=25.56万元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3402F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8C8570">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E30D31">
            <w:pPr>
              <w:jc w:val="center"/>
            </w:pPr>
          </w:p>
        </w:tc>
      </w:tr>
      <w:tr w14:paraId="638EE75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94349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9EC8C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361FE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7A6000">
            <w:pPr>
              <w:jc w:val="center"/>
            </w:pPr>
            <w:r>
              <w:rPr>
                <w:rFonts w:ascii="宋体" w:hAnsi="宋体" w:eastAsia="宋体"/>
                <w:sz w:val="16"/>
              </w:rPr>
              <w:t>幼儿伙食补助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EADB29">
            <w:pPr>
              <w:jc w:val="center"/>
            </w:pPr>
            <w:r>
              <w:rPr>
                <w:rFonts w:ascii="宋体" w:hAnsi="宋体" w:eastAsia="宋体"/>
                <w:sz w:val="16"/>
              </w:rPr>
              <w:t>&lt;=86.23万元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4239CD">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F2141E">
            <w:pPr>
              <w:jc w:val="center"/>
            </w:pPr>
            <w:r>
              <w:rPr>
                <w:rFonts w:ascii="宋体" w:hAnsi="宋体" w:eastAsia="宋体"/>
                <w:sz w:val="16"/>
              </w:rPr>
              <w:t>72.8万元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AF1822">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C8BF8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0EF77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CC3C38">
            <w:pPr>
              <w:jc w:val="center"/>
            </w:pPr>
            <w:r>
              <w:rPr>
                <w:rFonts w:ascii="宋体" w:hAnsi="宋体" w:eastAsia="宋体"/>
                <w:sz w:val="16"/>
              </w:rPr>
              <w:t>=86.23万元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7A53D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E164F8">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D0AFF8">
            <w:pPr>
              <w:jc w:val="center"/>
            </w:pPr>
          </w:p>
        </w:tc>
      </w:tr>
      <w:tr w14:paraId="67C0968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C8346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E43C72">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25ED39">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284B23">
            <w:pPr>
              <w:jc w:val="center"/>
            </w:pPr>
            <w:r>
              <w:rPr>
                <w:rFonts w:ascii="宋体" w:hAnsi="宋体" w:eastAsia="宋体"/>
                <w:sz w:val="16"/>
              </w:rPr>
              <w:t>学前教育保障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F23D79">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D62BA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457C7D">
            <w:pPr>
              <w:jc w:val="center"/>
            </w:pPr>
            <w:r>
              <w:rPr>
                <w:rFonts w:ascii="宋体" w:hAnsi="宋体" w:eastAsia="宋体"/>
                <w:sz w:val="16"/>
              </w:rPr>
              <w:t>基本达成目标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7B8084">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04C7DC">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EEDDBD">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1958C8">
            <w:pPr>
              <w:jc w:val="center"/>
            </w:pPr>
            <w:r>
              <w:rPr>
                <w:rFonts w:ascii="宋体" w:hAnsi="宋体" w:eastAsia="宋体"/>
                <w:sz w:val="16"/>
              </w:rPr>
              <w:tab/>
            </w: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0B45F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40F4DB">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D751BB">
            <w:pPr>
              <w:jc w:val="center"/>
            </w:pPr>
          </w:p>
        </w:tc>
      </w:tr>
      <w:tr w14:paraId="61B330C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32862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57AC20">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D4B8CE">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33E999">
            <w:pPr>
              <w:jc w:val="center"/>
            </w:pPr>
            <w:r>
              <w:rPr>
                <w:rFonts w:ascii="宋体" w:hAnsi="宋体" w:eastAsia="宋体"/>
                <w:sz w:val="16"/>
              </w:rPr>
              <w:t>家长满意度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5C4BCA">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95484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2F5C11">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E1D4C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200FCE">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6F984C">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76A78C">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EEF67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C58EB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8D3B7A">
            <w:pPr>
              <w:jc w:val="center"/>
            </w:pPr>
          </w:p>
        </w:tc>
      </w:tr>
      <w:tr w14:paraId="1B0CDE4C">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5C114D10">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17E99F1"/>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5AEDCEB"/>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00A8E8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B633A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60E2392"/>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C2C454B"/>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8A6CB4F"/>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131CBE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35B2CD">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D7B67CC"/>
        </w:tc>
      </w:tr>
    </w:tbl>
    <w:p w14:paraId="3210F784">
      <w:r>
        <w:br w:type="page"/>
      </w:r>
    </w:p>
    <w:tbl>
      <w:tblPr>
        <w:tblStyle w:val="9"/>
        <w:tblW w:w="0" w:type="auto"/>
        <w:tblInd w:w="0" w:type="dxa"/>
        <w:tblLayout w:type="autofit"/>
        <w:tblCellMar>
          <w:top w:w="0" w:type="dxa"/>
          <w:left w:w="108" w:type="dxa"/>
          <w:bottom w:w="0" w:type="dxa"/>
          <w:right w:w="108" w:type="dxa"/>
        </w:tblCellMar>
      </w:tblPr>
      <w:tblGrid>
        <w:gridCol w:w="629"/>
        <w:gridCol w:w="624"/>
        <w:gridCol w:w="624"/>
        <w:gridCol w:w="624"/>
        <w:gridCol w:w="776"/>
        <w:gridCol w:w="624"/>
        <w:gridCol w:w="631"/>
        <w:gridCol w:w="626"/>
        <w:gridCol w:w="624"/>
        <w:gridCol w:w="626"/>
        <w:gridCol w:w="696"/>
        <w:gridCol w:w="629"/>
        <w:gridCol w:w="696"/>
        <w:gridCol w:w="631"/>
      </w:tblGrid>
      <w:tr w14:paraId="256B1A19">
        <w:tblPrEx>
          <w:tblCellMar>
            <w:top w:w="0" w:type="dxa"/>
            <w:left w:w="108" w:type="dxa"/>
            <w:bottom w:w="0" w:type="dxa"/>
            <w:right w:w="108" w:type="dxa"/>
          </w:tblCellMar>
        </w:tblPrEx>
        <w:tc>
          <w:tcPr>
            <w:tcW w:w="8848" w:type="dxa"/>
            <w:gridSpan w:val="14"/>
            <w:vAlign w:val="center"/>
          </w:tcPr>
          <w:p w14:paraId="72219B0B">
            <w:pPr>
              <w:jc w:val="center"/>
            </w:pPr>
            <w:r>
              <w:rPr>
                <w:rFonts w:ascii="宋体" w:hAnsi="宋体" w:eastAsia="宋体"/>
                <w:sz w:val="24"/>
              </w:rPr>
              <w:t>项目支出绩效自评表</w:t>
            </w:r>
          </w:p>
        </w:tc>
      </w:tr>
      <w:tr w14:paraId="43396CDD">
        <w:tblPrEx>
          <w:tblCellMar>
            <w:top w:w="0" w:type="dxa"/>
            <w:left w:w="108" w:type="dxa"/>
            <w:bottom w:w="0" w:type="dxa"/>
            <w:right w:w="108" w:type="dxa"/>
          </w:tblCellMar>
        </w:tblPrEx>
        <w:tc>
          <w:tcPr>
            <w:tcW w:w="8848" w:type="dxa"/>
            <w:gridSpan w:val="14"/>
            <w:vAlign w:val="center"/>
          </w:tcPr>
          <w:p w14:paraId="3A2F2274">
            <w:pPr>
              <w:jc w:val="center"/>
            </w:pPr>
            <w:r>
              <w:rPr>
                <w:rFonts w:ascii="宋体" w:hAnsi="宋体" w:eastAsia="宋体"/>
                <w:sz w:val="24"/>
              </w:rPr>
              <w:t>(2024年度)</w:t>
            </w:r>
          </w:p>
        </w:tc>
      </w:tr>
      <w:tr w14:paraId="566DDD8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5B8F89">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757629E8">
            <w:pPr>
              <w:jc w:val="center"/>
            </w:pPr>
            <w:r>
              <w:rPr>
                <w:rFonts w:ascii="宋体" w:hAnsi="宋体" w:eastAsia="宋体"/>
                <w:sz w:val="16"/>
              </w:rPr>
              <w:t>库普乡石油希望小学城乡义务教育保障机制项目</w:t>
            </w:r>
          </w:p>
        </w:tc>
      </w:tr>
      <w:tr w14:paraId="304A627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9B3A33">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7590E23">
            <w:pPr>
              <w:jc w:val="center"/>
            </w:pPr>
            <w:r>
              <w:rPr>
                <w:rFonts w:hint="eastAsia" w:ascii="宋体" w:hAnsi="宋体" w:eastAsia="宋体"/>
                <w:sz w:val="16"/>
              </w:rPr>
              <w:t>托里县教育和科学技术局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9F8352">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8D8A11B">
            <w:pPr>
              <w:jc w:val="center"/>
            </w:pPr>
            <w:r>
              <w:rPr>
                <w:rFonts w:ascii="宋体" w:hAnsi="宋体" w:eastAsia="宋体"/>
                <w:sz w:val="16"/>
              </w:rPr>
              <w:t>托里县库普乡石油希望小学</w:t>
            </w:r>
          </w:p>
        </w:tc>
      </w:tr>
      <w:tr w14:paraId="2D907B2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1E94CCF">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5595A7">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E25786">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5B6A57">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F731C9">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9E0571">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5DBACE">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BC2944">
            <w:pPr>
              <w:jc w:val="center"/>
            </w:pPr>
            <w:r>
              <w:rPr>
                <w:rFonts w:ascii="宋体" w:hAnsi="宋体" w:eastAsia="宋体"/>
                <w:sz w:val="16"/>
              </w:rPr>
              <w:t>得分</w:t>
            </w:r>
          </w:p>
        </w:tc>
      </w:tr>
      <w:tr w14:paraId="432745C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EB5DC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E37508">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A248F6">
            <w:pPr>
              <w:jc w:val="center"/>
            </w:pPr>
            <w:r>
              <w:rPr>
                <w:rFonts w:ascii="宋体" w:hAnsi="宋体" w:eastAsia="宋体"/>
                <w:sz w:val="16"/>
              </w:rPr>
              <w:t>90.86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BDA49B">
            <w:pPr>
              <w:jc w:val="center"/>
            </w:pPr>
            <w:r>
              <w:rPr>
                <w:rFonts w:ascii="宋体" w:hAnsi="宋体" w:eastAsia="宋体"/>
                <w:sz w:val="16"/>
              </w:rPr>
              <w:t>77.59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A79720">
            <w:pPr>
              <w:jc w:val="center"/>
            </w:pPr>
            <w:r>
              <w:rPr>
                <w:rFonts w:ascii="宋体" w:hAnsi="宋体" w:eastAsia="宋体"/>
                <w:sz w:val="16"/>
              </w:rPr>
              <w:t>77.59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6D572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34D164">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66BC04">
            <w:pPr>
              <w:jc w:val="center"/>
            </w:pPr>
            <w:r>
              <w:rPr>
                <w:rFonts w:ascii="宋体" w:hAnsi="宋体" w:eastAsia="宋体"/>
                <w:sz w:val="16"/>
              </w:rPr>
              <w:t>10.00</w:t>
            </w:r>
          </w:p>
        </w:tc>
      </w:tr>
      <w:tr w14:paraId="2261375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36E3D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9219C8">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F8CAC5">
            <w:pPr>
              <w:jc w:val="center"/>
            </w:pPr>
            <w:r>
              <w:rPr>
                <w:rFonts w:ascii="宋体" w:hAnsi="宋体" w:eastAsia="宋体"/>
                <w:sz w:val="16"/>
              </w:rPr>
              <w:t>90.86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7AA721">
            <w:pPr>
              <w:jc w:val="center"/>
            </w:pPr>
            <w:r>
              <w:rPr>
                <w:rFonts w:ascii="宋体" w:hAnsi="宋体" w:eastAsia="宋体"/>
                <w:sz w:val="16"/>
              </w:rPr>
              <w:t>77.59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1DE708">
            <w:pPr>
              <w:jc w:val="center"/>
            </w:pPr>
            <w:r>
              <w:rPr>
                <w:rFonts w:ascii="宋体" w:hAnsi="宋体" w:eastAsia="宋体"/>
                <w:sz w:val="16"/>
              </w:rPr>
              <w:t>77.59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86861A">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4DB5D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7C1BC2">
            <w:pPr>
              <w:jc w:val="center"/>
            </w:pPr>
            <w:r>
              <w:rPr>
                <w:rFonts w:ascii="宋体" w:hAnsi="宋体" w:eastAsia="宋体"/>
                <w:sz w:val="16"/>
              </w:rPr>
              <w:t>—</w:t>
            </w:r>
          </w:p>
        </w:tc>
      </w:tr>
      <w:tr w14:paraId="1C4B47B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51D21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F076B4">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CA713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F86E2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D6F9B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0645F7">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1D7C5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11D607">
            <w:pPr>
              <w:jc w:val="center"/>
            </w:pPr>
            <w:r>
              <w:rPr>
                <w:rFonts w:ascii="宋体" w:hAnsi="宋体" w:eastAsia="宋体"/>
                <w:sz w:val="16"/>
              </w:rPr>
              <w:t>—</w:t>
            </w:r>
          </w:p>
        </w:tc>
      </w:tr>
      <w:tr w14:paraId="7F32194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AEBD4A1">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DB251C8">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2CA216B">
            <w:pPr>
              <w:jc w:val="center"/>
            </w:pPr>
            <w:r>
              <w:rPr>
                <w:rFonts w:ascii="宋体" w:hAnsi="宋体" w:eastAsia="宋体"/>
                <w:sz w:val="16"/>
              </w:rPr>
              <w:t>实际完成情况</w:t>
            </w:r>
          </w:p>
        </w:tc>
      </w:tr>
      <w:tr w14:paraId="6D6A2A8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296E34"/>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9EB5FDC">
            <w:pPr>
              <w:jc w:val="both"/>
            </w:pPr>
            <w:r>
              <w:rPr>
                <w:rFonts w:ascii="宋体" w:hAnsi="宋体" w:eastAsia="宋体"/>
                <w:sz w:val="16"/>
              </w:rPr>
              <w:t>城乡义务教育补助项目有效保障学校的正常办公、生活秩序，保障九年义务教育学生的正常入学，以及教师的正常办公；不断提高和改善学校正常运转能力和办学条件；进一步改善寄宿生营养状况，提高寄宿生健康水平，有效减轻学生家庭经济负担，不断提高学生体质健康。2024年城乡义务教育保障机制项目资金77.59万元，用于义务教育公用经费享受学生331人，义务教育公用取暖费享受学生331人，义务教育寄宿生补助享受人数量33人，义务教育非寄宿生生活补助享受人数量132人，提高和改善学校正常运转能力和办学条件；进一步改善寄宿生营养状况，提高寄宿生健康水平，有效减轻学生家庭经济负担，不断提高学生体质健康，学生满意度95%。</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961A0B9">
            <w:pPr>
              <w:jc w:val="both"/>
            </w:pPr>
            <w:r>
              <w:rPr>
                <w:rFonts w:ascii="宋体" w:hAnsi="宋体" w:eastAsia="宋体"/>
                <w:sz w:val="16"/>
              </w:rPr>
              <w:t>该项目使用资金77.59万元，用于331名义务教育阶段学生享受取暖费，义务教育寄宿生生活补助享受人数：33；义务教育非寄宿生生活补助享受人数：132；义务教育学生公用经费享受比例：100；城乡义务教育寄宿生政策学生覆盖率：100；资金支付及时率：100；项目完成时间：2024年12月20日；义务教育公用经费补助金额：40.92；义务教育公用取暖费补助金额：22.17；义务教育寄宿生生活补助金额：5.93；义务教育非寄宿生生活补助金额：8.57；减轻学生家庭经济负担：有效减轻；家长满意度：95；学生满意度：95%</w:t>
            </w:r>
          </w:p>
        </w:tc>
      </w:tr>
      <w:tr w14:paraId="7EBE1BF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7508BA8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D265E3">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290617">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6D8CF6">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077FF1">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13EF5B">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6ED9FF">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0AE15A">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FC8264">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16C109">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79F8DE">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2E0803">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8A0F21">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3E2476">
            <w:pPr>
              <w:jc w:val="center"/>
            </w:pPr>
            <w:r>
              <w:rPr>
                <w:rFonts w:ascii="宋体" w:hAnsi="宋体" w:eastAsia="宋体"/>
                <w:sz w:val="16"/>
              </w:rPr>
              <w:t>偏差原因分析及改进措施</w:t>
            </w:r>
          </w:p>
        </w:tc>
      </w:tr>
      <w:tr w14:paraId="5BDFBC3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8EDCC1C">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9D053E9">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639B1F5">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FF8709">
            <w:pPr>
              <w:jc w:val="center"/>
            </w:pPr>
            <w:r>
              <w:rPr>
                <w:rFonts w:ascii="宋体" w:hAnsi="宋体" w:eastAsia="宋体"/>
                <w:sz w:val="16"/>
              </w:rPr>
              <w:t>义务教育公用经费享受</w:t>
            </w:r>
            <w:r>
              <w:rPr>
                <w:rFonts w:hint="eastAsia" w:ascii="宋体" w:hAnsi="宋体"/>
                <w:sz w:val="16"/>
                <w:lang w:eastAsia="zh-CN"/>
              </w:rPr>
              <w:t>学生</w:t>
            </w:r>
            <w:r>
              <w:rPr>
                <w:rFonts w:ascii="宋体" w:hAnsi="宋体" w:eastAsia="宋体"/>
                <w:sz w:val="16"/>
              </w:rPr>
              <w:t>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04FC05">
            <w:pPr>
              <w:jc w:val="center"/>
            </w:pPr>
            <w:r>
              <w:rPr>
                <w:rFonts w:ascii="宋体" w:hAnsi="宋体" w:eastAsia="宋体"/>
                <w:sz w:val="16"/>
              </w:rPr>
              <w:t>&gt;=331人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AEB2A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239A01">
            <w:pPr>
              <w:jc w:val="center"/>
            </w:pPr>
            <w:r>
              <w:rPr>
                <w:rFonts w:ascii="宋体" w:hAnsi="宋体" w:eastAsia="宋体"/>
                <w:sz w:val="16"/>
              </w:rPr>
              <w:t>394人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8CEB8C">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B2D73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FE4B8D">
            <w:pPr>
              <w:jc w:val="center"/>
            </w:pPr>
            <w:r>
              <w:rPr>
                <w:rFonts w:ascii="宋体" w:hAnsi="宋体" w:eastAsia="宋体"/>
                <w:sz w:val="16"/>
              </w:rPr>
              <w:t>工作资料,正式材料,说明材料,原始凭证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1B2647">
            <w:pPr>
              <w:jc w:val="center"/>
            </w:pPr>
            <w:r>
              <w:rPr>
                <w:rFonts w:ascii="宋体" w:hAnsi="宋体" w:eastAsia="宋体"/>
                <w:sz w:val="16"/>
              </w:rPr>
              <w:t>=331人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829EA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4D79FA">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B49B09">
            <w:pPr>
              <w:jc w:val="center"/>
            </w:pPr>
          </w:p>
        </w:tc>
      </w:tr>
      <w:tr w14:paraId="3ED24E9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AA970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25DAC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A4ECB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F85879">
            <w:pPr>
              <w:jc w:val="center"/>
            </w:pPr>
            <w:r>
              <w:rPr>
                <w:rFonts w:ascii="宋体" w:hAnsi="宋体" w:eastAsia="宋体"/>
                <w:sz w:val="16"/>
              </w:rPr>
              <w:t>义务教育公用取暖费享受学生人数量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1971E7">
            <w:pPr>
              <w:jc w:val="center"/>
            </w:pPr>
            <w:r>
              <w:rPr>
                <w:rFonts w:ascii="宋体" w:hAnsi="宋体" w:eastAsia="宋体"/>
                <w:sz w:val="16"/>
              </w:rPr>
              <w:t>&gt;=331人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D7D63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2EB5C2">
            <w:pPr>
              <w:jc w:val="center"/>
            </w:pPr>
            <w:r>
              <w:rPr>
                <w:rFonts w:ascii="宋体" w:hAnsi="宋体" w:eastAsia="宋体"/>
                <w:sz w:val="16"/>
              </w:rPr>
              <w:t>394人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78FC68">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A85AD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3DBD22">
            <w:pPr>
              <w:jc w:val="center"/>
            </w:pPr>
            <w:r>
              <w:rPr>
                <w:rFonts w:ascii="宋体" w:hAnsi="宋体" w:eastAsia="宋体"/>
                <w:sz w:val="16"/>
              </w:rPr>
              <w:t>工作资料,正式材料,原始凭证,说明材料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66F5F7">
            <w:pPr>
              <w:jc w:val="center"/>
            </w:pPr>
            <w:r>
              <w:rPr>
                <w:rFonts w:ascii="宋体" w:hAnsi="宋体" w:eastAsia="宋体"/>
                <w:sz w:val="16"/>
              </w:rPr>
              <w:t>=331人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0CB85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6CFDDB">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B0E8FE">
            <w:pPr>
              <w:jc w:val="center"/>
            </w:pPr>
          </w:p>
        </w:tc>
      </w:tr>
      <w:tr w14:paraId="0779188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7FC10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C81DC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37D59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C1B57A">
            <w:pPr>
              <w:jc w:val="center"/>
            </w:pPr>
            <w:r>
              <w:rPr>
                <w:rFonts w:ascii="宋体" w:hAnsi="宋体" w:eastAsia="宋体"/>
                <w:sz w:val="16"/>
              </w:rPr>
              <w:t>义务教育寄宿生补助享受人</w:t>
            </w:r>
            <w:r>
              <w:rPr>
                <w:rFonts w:hint="eastAsia" w:ascii="宋体" w:hAnsi="宋体"/>
                <w:sz w:val="16"/>
                <w:lang w:eastAsia="zh-CN"/>
              </w:rPr>
              <w:t>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57C30C">
            <w:pPr>
              <w:jc w:val="center"/>
            </w:pPr>
            <w:r>
              <w:rPr>
                <w:rFonts w:ascii="宋体" w:hAnsi="宋体" w:eastAsia="宋体"/>
                <w:sz w:val="16"/>
              </w:rPr>
              <w:t>&gt;=33人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6B2FE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A91368">
            <w:pPr>
              <w:jc w:val="center"/>
            </w:pPr>
            <w:r>
              <w:rPr>
                <w:rFonts w:ascii="宋体" w:hAnsi="宋体" w:eastAsia="宋体"/>
                <w:sz w:val="16"/>
              </w:rPr>
              <w:t>59人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8A48EE">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E256F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BB3709">
            <w:pPr>
              <w:jc w:val="center"/>
            </w:pPr>
            <w:r>
              <w:rPr>
                <w:rFonts w:ascii="宋体" w:hAnsi="宋体" w:eastAsia="宋体"/>
                <w:sz w:val="16"/>
              </w:rPr>
              <w:t>工作资料,正式材料,原始凭证,说明材料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DC2F8D">
            <w:pPr>
              <w:jc w:val="center"/>
            </w:pPr>
            <w:r>
              <w:rPr>
                <w:rFonts w:ascii="宋体" w:hAnsi="宋体" w:eastAsia="宋体"/>
                <w:sz w:val="16"/>
              </w:rPr>
              <w:t>=33人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BBDC6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EC9013">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AA6504">
            <w:pPr>
              <w:jc w:val="center"/>
            </w:pPr>
          </w:p>
        </w:tc>
      </w:tr>
      <w:tr w14:paraId="6CF3FEF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03BA9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3C685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AD9E0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C422E5">
            <w:pPr>
              <w:jc w:val="center"/>
            </w:pPr>
            <w:r>
              <w:rPr>
                <w:rFonts w:ascii="宋体" w:hAnsi="宋体" w:eastAsia="宋体"/>
                <w:sz w:val="16"/>
              </w:rPr>
              <w:t>义务教育非寄宿生生活补助享受人</w:t>
            </w:r>
            <w:r>
              <w:rPr>
                <w:rFonts w:hint="eastAsia" w:ascii="宋体" w:hAnsi="宋体"/>
                <w:sz w:val="16"/>
                <w:lang w:eastAsia="zh-CN"/>
              </w:rPr>
              <w:t>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A0076F">
            <w:pPr>
              <w:jc w:val="center"/>
            </w:pPr>
            <w:r>
              <w:rPr>
                <w:rFonts w:ascii="宋体" w:hAnsi="宋体" w:eastAsia="宋体"/>
                <w:sz w:val="16"/>
              </w:rPr>
              <w:t>&gt;=132人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81C45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5ACE3A">
            <w:pPr>
              <w:jc w:val="center"/>
            </w:pPr>
            <w:r>
              <w:rPr>
                <w:rFonts w:ascii="宋体" w:hAnsi="宋体" w:eastAsia="宋体"/>
                <w:sz w:val="16"/>
              </w:rPr>
              <w:t>173人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DCE6F0">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619DD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DEA789">
            <w:pPr>
              <w:jc w:val="center"/>
            </w:pPr>
            <w:r>
              <w:rPr>
                <w:rFonts w:ascii="宋体" w:hAnsi="宋体" w:eastAsia="宋体"/>
                <w:sz w:val="16"/>
              </w:rPr>
              <w:t>工作资料,正式材料,原始凭证,说明材料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7AFDA3">
            <w:pPr>
              <w:jc w:val="center"/>
            </w:pPr>
            <w:r>
              <w:rPr>
                <w:rFonts w:ascii="宋体" w:hAnsi="宋体" w:eastAsia="宋体"/>
                <w:sz w:val="16"/>
              </w:rPr>
              <w:t>=132人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201AF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A48C78">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219757">
            <w:pPr>
              <w:jc w:val="center"/>
            </w:pPr>
          </w:p>
        </w:tc>
      </w:tr>
      <w:tr w14:paraId="23E2409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E6940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F61C57"/>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CB50B84">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128C01">
            <w:pPr>
              <w:jc w:val="center"/>
            </w:pPr>
            <w:r>
              <w:rPr>
                <w:rFonts w:ascii="宋体" w:hAnsi="宋体" w:eastAsia="宋体"/>
                <w:sz w:val="16"/>
              </w:rPr>
              <w:t>义务教育学生公用经费享受比例</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BC477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BA136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745D3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52EAC3">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61AD0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2C97FB">
            <w:pPr>
              <w:jc w:val="center"/>
            </w:pPr>
            <w:r>
              <w:rPr>
                <w:rFonts w:ascii="宋体" w:hAnsi="宋体" w:eastAsia="宋体"/>
                <w:sz w:val="16"/>
              </w:rPr>
              <w:t>工作资料,正式材料,原始凭证,说明材料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A2252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91B76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5BA674">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4848A6">
            <w:pPr>
              <w:jc w:val="center"/>
            </w:pPr>
          </w:p>
        </w:tc>
      </w:tr>
      <w:tr w14:paraId="48D4078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C1586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2CFC4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00207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8C2D50">
            <w:pPr>
              <w:jc w:val="center"/>
            </w:pPr>
            <w:r>
              <w:rPr>
                <w:rFonts w:ascii="宋体" w:hAnsi="宋体" w:eastAsia="宋体"/>
                <w:sz w:val="16"/>
              </w:rPr>
              <w:t>城乡义务教育寄宿生政策学生覆盖率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479B7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955F8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8F9C1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D6E8F4">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6FAF7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1E3F08">
            <w:pPr>
              <w:jc w:val="center"/>
            </w:pPr>
            <w:r>
              <w:rPr>
                <w:rFonts w:ascii="宋体" w:hAnsi="宋体" w:eastAsia="宋体"/>
                <w:sz w:val="16"/>
              </w:rPr>
              <w:t>工作资料,说明材料,原始凭证,正式材料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BDCB8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B579A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42DBBB">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8E2D51">
            <w:pPr>
              <w:jc w:val="center"/>
            </w:pPr>
          </w:p>
        </w:tc>
      </w:tr>
      <w:tr w14:paraId="566235D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0D3DA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2E029F"/>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F30B921">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0622D9">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63D49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ED8D7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C7AAF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A7212B">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5504A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1738BB">
            <w:pPr>
              <w:jc w:val="center"/>
            </w:pPr>
            <w:r>
              <w:rPr>
                <w:rFonts w:ascii="宋体" w:hAnsi="宋体" w:eastAsia="宋体"/>
                <w:sz w:val="16"/>
              </w:rPr>
              <w:t>工作资料,说明材料,原始凭证,正式材料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64D2B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E3543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FA55FB">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421BDA">
            <w:pPr>
              <w:jc w:val="center"/>
            </w:pPr>
          </w:p>
        </w:tc>
      </w:tr>
      <w:tr w14:paraId="508286E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50614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E9B7F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7B37B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209ED3">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6B1473">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46141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5DB17A">
            <w:pPr>
              <w:jc w:val="center"/>
            </w:pPr>
            <w:r>
              <w:rPr>
                <w:rFonts w:ascii="宋体" w:hAnsi="宋体" w:eastAsia="宋体"/>
                <w:sz w:val="16"/>
              </w:rPr>
              <w:t>2023年12月25日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C9AB4D">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48EF4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A5BE23">
            <w:pPr>
              <w:jc w:val="center"/>
            </w:pPr>
            <w:r>
              <w:rPr>
                <w:rFonts w:ascii="宋体" w:hAnsi="宋体" w:eastAsia="宋体"/>
                <w:sz w:val="16"/>
              </w:rPr>
              <w:t>工作资料,说明材料,原始凭证,正式材料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097342">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14C90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1953D6">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2A28A9">
            <w:pPr>
              <w:jc w:val="center"/>
            </w:pPr>
          </w:p>
        </w:tc>
      </w:tr>
      <w:tr w14:paraId="095A5A3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00D526"/>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23FC07B">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B691009">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198A72">
            <w:pPr>
              <w:jc w:val="center"/>
            </w:pPr>
            <w:r>
              <w:rPr>
                <w:rFonts w:ascii="宋体" w:hAnsi="宋体" w:eastAsia="宋体"/>
                <w:sz w:val="16"/>
              </w:rPr>
              <w:t>义务教育公用经费补助金额</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C19A63">
            <w:pPr>
              <w:jc w:val="center"/>
            </w:pPr>
            <w:r>
              <w:rPr>
                <w:rFonts w:ascii="宋体" w:hAnsi="宋体" w:eastAsia="宋体"/>
                <w:sz w:val="16"/>
              </w:rPr>
              <w:t>&lt;=40.92万元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E08F2D">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37DB96">
            <w:pPr>
              <w:jc w:val="center"/>
            </w:pPr>
            <w:r>
              <w:rPr>
                <w:rFonts w:ascii="宋体" w:hAnsi="宋体" w:eastAsia="宋体"/>
                <w:sz w:val="16"/>
              </w:rPr>
              <w:t>69.52万元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5C3199">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D38A7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B4869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45AB30">
            <w:pPr>
              <w:jc w:val="center"/>
            </w:pPr>
            <w:r>
              <w:rPr>
                <w:rFonts w:ascii="宋体" w:hAnsi="宋体" w:eastAsia="宋体"/>
                <w:sz w:val="16"/>
              </w:rPr>
              <w:t>=40.92万元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185BD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CCA998">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49FD59">
            <w:pPr>
              <w:jc w:val="center"/>
            </w:pPr>
          </w:p>
        </w:tc>
      </w:tr>
      <w:tr w14:paraId="29E9821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1CF28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B1186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52E40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7C9A78">
            <w:pPr>
              <w:jc w:val="center"/>
            </w:pPr>
            <w:r>
              <w:rPr>
                <w:rFonts w:ascii="宋体" w:hAnsi="宋体" w:eastAsia="宋体"/>
                <w:sz w:val="16"/>
              </w:rPr>
              <w:t>义务教育公用取暖费补助金额</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8A18ED">
            <w:pPr>
              <w:jc w:val="center"/>
            </w:pPr>
            <w:r>
              <w:rPr>
                <w:rFonts w:ascii="宋体" w:hAnsi="宋体" w:eastAsia="宋体"/>
                <w:sz w:val="16"/>
              </w:rPr>
              <w:t>&lt;=22.17万元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57F8F0">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4C342E">
            <w:pPr>
              <w:jc w:val="center"/>
            </w:pPr>
            <w:r>
              <w:rPr>
                <w:rFonts w:ascii="宋体" w:hAnsi="宋体" w:eastAsia="宋体"/>
                <w:sz w:val="16"/>
              </w:rPr>
              <w:t>12.8万元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E06F46">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C06CC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0D42E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54BB59">
            <w:pPr>
              <w:jc w:val="center"/>
            </w:pPr>
            <w:r>
              <w:rPr>
                <w:rFonts w:ascii="宋体" w:hAnsi="宋体" w:eastAsia="宋体"/>
                <w:sz w:val="16"/>
              </w:rPr>
              <w:t>=22.17万元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9EF43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0D36C4">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2B112C">
            <w:pPr>
              <w:jc w:val="center"/>
            </w:pPr>
          </w:p>
        </w:tc>
      </w:tr>
      <w:tr w14:paraId="45DDFEE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C27E2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A93C5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36AB9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078E72">
            <w:pPr>
              <w:jc w:val="center"/>
            </w:pPr>
            <w:r>
              <w:rPr>
                <w:rFonts w:ascii="宋体" w:hAnsi="宋体" w:eastAsia="宋体"/>
                <w:sz w:val="16"/>
              </w:rPr>
              <w:t>义务教育寄宿生补助金额</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ED53BD">
            <w:pPr>
              <w:jc w:val="center"/>
            </w:pPr>
            <w:r>
              <w:rPr>
                <w:rFonts w:ascii="宋体" w:hAnsi="宋体" w:eastAsia="宋体"/>
                <w:sz w:val="16"/>
              </w:rPr>
              <w:t>&lt;=5.93万元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405F7A">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B8990D">
            <w:pPr>
              <w:jc w:val="center"/>
            </w:pPr>
            <w:r>
              <w:rPr>
                <w:rFonts w:ascii="宋体" w:hAnsi="宋体" w:eastAsia="宋体"/>
                <w:sz w:val="16"/>
              </w:rPr>
              <w:t>17.12万元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1B2B78">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5A59A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A9834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2FDA7F">
            <w:pPr>
              <w:jc w:val="center"/>
            </w:pPr>
            <w:r>
              <w:rPr>
                <w:rFonts w:ascii="宋体" w:hAnsi="宋体" w:eastAsia="宋体"/>
                <w:sz w:val="16"/>
              </w:rPr>
              <w:t>=5.93万元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C4632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E55D91">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10CA32">
            <w:pPr>
              <w:jc w:val="center"/>
            </w:pPr>
          </w:p>
        </w:tc>
      </w:tr>
      <w:tr w14:paraId="6C9ABB4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329E8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17206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D9CEF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233758">
            <w:pPr>
              <w:jc w:val="center"/>
            </w:pPr>
            <w:r>
              <w:rPr>
                <w:rFonts w:ascii="宋体" w:hAnsi="宋体" w:eastAsia="宋体"/>
                <w:sz w:val="16"/>
              </w:rPr>
              <w:t>义务教育非寄宿生生活补助金额</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107DE0">
            <w:pPr>
              <w:jc w:val="center"/>
            </w:pPr>
            <w:r>
              <w:rPr>
                <w:rFonts w:ascii="宋体" w:hAnsi="宋体" w:eastAsia="宋体"/>
                <w:sz w:val="16"/>
              </w:rPr>
              <w:t>&lt;=8.57万元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25B253">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EDB6E6">
            <w:pPr>
              <w:jc w:val="center"/>
            </w:pPr>
            <w:r>
              <w:rPr>
                <w:rFonts w:ascii="宋体" w:hAnsi="宋体" w:eastAsia="宋体"/>
                <w:sz w:val="16"/>
              </w:rPr>
              <w:t>13.2万元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19A70E">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E7549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471D6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58CD2A">
            <w:pPr>
              <w:jc w:val="center"/>
            </w:pPr>
            <w:r>
              <w:rPr>
                <w:rFonts w:ascii="宋体" w:hAnsi="宋体" w:eastAsia="宋体"/>
                <w:sz w:val="16"/>
              </w:rPr>
              <w:t>=8.57万元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E7A6F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0845C0">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68EF7A">
            <w:pPr>
              <w:jc w:val="center"/>
            </w:pPr>
          </w:p>
        </w:tc>
      </w:tr>
      <w:tr w14:paraId="5029731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BD2D5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D879FE">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4F5431">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AC8B8A">
            <w:pPr>
              <w:jc w:val="center"/>
            </w:pPr>
            <w:r>
              <w:rPr>
                <w:rFonts w:ascii="宋体" w:hAnsi="宋体" w:eastAsia="宋体"/>
                <w:sz w:val="16"/>
              </w:rPr>
              <w:t>减轻学生家庭经济负担</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D3DA6B">
            <w:pPr>
              <w:jc w:val="center"/>
            </w:pPr>
            <w:r>
              <w:rPr>
                <w:rFonts w:ascii="宋体" w:hAnsi="宋体" w:eastAsia="宋体"/>
                <w:sz w:val="16"/>
              </w:rPr>
              <w:t>有效减轻</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3FE55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86DAE6">
            <w:pPr>
              <w:jc w:val="center"/>
            </w:pPr>
            <w:r>
              <w:rPr>
                <w:rFonts w:ascii="宋体" w:hAnsi="宋体" w:eastAsia="宋体"/>
                <w:sz w:val="16"/>
              </w:rPr>
              <w:t>基本达成目标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0CC5F8">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6E18F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9E6473">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895257">
            <w:pPr>
              <w:jc w:val="center"/>
            </w:pPr>
            <w:r>
              <w:rPr>
                <w:rFonts w:ascii="宋体" w:hAnsi="宋体" w:eastAsia="宋体"/>
                <w:sz w:val="16"/>
              </w:rPr>
              <w:t>有效减轻</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A2F2F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40F57E">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2A2466">
            <w:pPr>
              <w:jc w:val="center"/>
            </w:pPr>
          </w:p>
        </w:tc>
      </w:tr>
      <w:tr w14:paraId="6BA7CAE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5716D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B78E11">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3E6352">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E12921">
            <w:pPr>
              <w:jc w:val="center"/>
            </w:pPr>
            <w:r>
              <w:rPr>
                <w:rFonts w:ascii="宋体" w:hAnsi="宋体" w:eastAsia="宋体"/>
                <w:sz w:val="16"/>
              </w:rPr>
              <w:t>学生满意度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625651">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B6D32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21D587">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C4F4E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D736A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D83672">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68AC08">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B1B9F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67469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6A1953">
            <w:pPr>
              <w:jc w:val="center"/>
            </w:pPr>
          </w:p>
        </w:tc>
      </w:tr>
      <w:tr w14:paraId="0A04AE69">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20B93430">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F86573A"/>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C5094FB"/>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6D59F4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5EBF0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ACEAB06"/>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01CC3DC"/>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EBC005A"/>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E5003A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E94175">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33BD3C2"/>
        </w:tc>
      </w:tr>
    </w:tbl>
    <w:p w14:paraId="63EEC98F">
      <w:r>
        <w:br w:type="page"/>
      </w:r>
    </w:p>
    <w:tbl>
      <w:tblPr>
        <w:tblStyle w:val="9"/>
        <w:tblW w:w="0" w:type="auto"/>
        <w:tblInd w:w="0" w:type="dxa"/>
        <w:tblLayout w:type="autofit"/>
        <w:tblCellMar>
          <w:top w:w="0" w:type="dxa"/>
          <w:left w:w="108" w:type="dxa"/>
          <w:bottom w:w="0" w:type="dxa"/>
          <w:right w:w="108" w:type="dxa"/>
        </w:tblCellMar>
      </w:tblPr>
      <w:tblGrid>
        <w:gridCol w:w="623"/>
        <w:gridCol w:w="612"/>
        <w:gridCol w:w="612"/>
        <w:gridCol w:w="612"/>
        <w:gridCol w:w="776"/>
        <w:gridCol w:w="612"/>
        <w:gridCol w:w="631"/>
        <w:gridCol w:w="618"/>
        <w:gridCol w:w="612"/>
        <w:gridCol w:w="618"/>
        <w:gridCol w:w="776"/>
        <w:gridCol w:w="696"/>
        <w:gridCol w:w="631"/>
        <w:gridCol w:w="631"/>
      </w:tblGrid>
      <w:tr w14:paraId="1B49E224">
        <w:tblPrEx>
          <w:tblCellMar>
            <w:top w:w="0" w:type="dxa"/>
            <w:left w:w="108" w:type="dxa"/>
            <w:bottom w:w="0" w:type="dxa"/>
            <w:right w:w="108" w:type="dxa"/>
          </w:tblCellMar>
        </w:tblPrEx>
        <w:tc>
          <w:tcPr>
            <w:tcW w:w="8848" w:type="dxa"/>
            <w:gridSpan w:val="14"/>
            <w:vAlign w:val="center"/>
          </w:tcPr>
          <w:p w14:paraId="49FFA265">
            <w:pPr>
              <w:jc w:val="center"/>
            </w:pPr>
            <w:r>
              <w:rPr>
                <w:rFonts w:ascii="宋体" w:hAnsi="宋体" w:eastAsia="宋体"/>
                <w:sz w:val="24"/>
              </w:rPr>
              <w:t>项目支出绩效自评表</w:t>
            </w:r>
          </w:p>
        </w:tc>
      </w:tr>
      <w:tr w14:paraId="4DA02F39">
        <w:tblPrEx>
          <w:tblCellMar>
            <w:top w:w="0" w:type="dxa"/>
            <w:left w:w="108" w:type="dxa"/>
            <w:bottom w:w="0" w:type="dxa"/>
            <w:right w:w="108" w:type="dxa"/>
          </w:tblCellMar>
        </w:tblPrEx>
        <w:tc>
          <w:tcPr>
            <w:tcW w:w="8848" w:type="dxa"/>
            <w:gridSpan w:val="14"/>
            <w:vAlign w:val="center"/>
          </w:tcPr>
          <w:p w14:paraId="4BC0357C">
            <w:pPr>
              <w:jc w:val="center"/>
            </w:pPr>
            <w:r>
              <w:rPr>
                <w:rFonts w:ascii="宋体" w:hAnsi="宋体" w:eastAsia="宋体"/>
                <w:sz w:val="24"/>
              </w:rPr>
              <w:t>(2024年度)</w:t>
            </w:r>
          </w:p>
        </w:tc>
      </w:tr>
      <w:tr w14:paraId="7BC1EC4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B9151F">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75B9897A">
            <w:pPr>
              <w:jc w:val="center"/>
            </w:pPr>
            <w:r>
              <w:rPr>
                <w:rFonts w:ascii="宋体" w:hAnsi="宋体" w:eastAsia="宋体"/>
                <w:sz w:val="16"/>
              </w:rPr>
              <w:t>库普乡石油希望小学城乡义务教育农村学生营养膳食补助项目</w:t>
            </w:r>
          </w:p>
        </w:tc>
      </w:tr>
      <w:tr w14:paraId="1822B3A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490B8A">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B41BE76">
            <w:pPr>
              <w:jc w:val="center"/>
            </w:pPr>
            <w:r>
              <w:rPr>
                <w:rFonts w:hint="eastAsia" w:ascii="宋体" w:hAnsi="宋体" w:eastAsia="宋体"/>
                <w:sz w:val="16"/>
              </w:rPr>
              <w:t>托里县教育和科学技术局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13DC0A">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6E94899">
            <w:pPr>
              <w:jc w:val="center"/>
            </w:pPr>
            <w:r>
              <w:rPr>
                <w:rFonts w:ascii="宋体" w:hAnsi="宋体" w:eastAsia="宋体"/>
                <w:sz w:val="16"/>
              </w:rPr>
              <w:t>托里县库普乡石油希望小学</w:t>
            </w:r>
          </w:p>
        </w:tc>
      </w:tr>
      <w:tr w14:paraId="5344767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3960FA4">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983DDD">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FCF84A">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868529">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072717">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0CAF15">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902CCF">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02573A">
            <w:pPr>
              <w:jc w:val="center"/>
            </w:pPr>
            <w:r>
              <w:rPr>
                <w:rFonts w:ascii="宋体" w:hAnsi="宋体" w:eastAsia="宋体"/>
                <w:sz w:val="16"/>
              </w:rPr>
              <w:t>得分</w:t>
            </w:r>
          </w:p>
        </w:tc>
      </w:tr>
      <w:tr w14:paraId="642055D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0220A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F49597">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7CC784">
            <w:pPr>
              <w:jc w:val="center"/>
            </w:pPr>
            <w:r>
              <w:rPr>
                <w:rFonts w:ascii="宋体" w:hAnsi="宋体" w:eastAsia="宋体"/>
                <w:sz w:val="16"/>
              </w:rPr>
              <w:t>22.75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4DE610">
            <w:pPr>
              <w:jc w:val="center"/>
            </w:pPr>
            <w:r>
              <w:rPr>
                <w:rFonts w:ascii="宋体" w:hAnsi="宋体" w:eastAsia="宋体"/>
                <w:sz w:val="16"/>
              </w:rPr>
              <w:t>48.14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C3A030">
            <w:pPr>
              <w:jc w:val="center"/>
            </w:pPr>
            <w:r>
              <w:rPr>
                <w:rFonts w:ascii="宋体" w:hAnsi="宋体" w:eastAsia="宋体"/>
                <w:sz w:val="16"/>
              </w:rPr>
              <w:t>48.14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A0CDF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651DEC">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3940A5">
            <w:pPr>
              <w:jc w:val="center"/>
            </w:pPr>
            <w:r>
              <w:rPr>
                <w:rFonts w:ascii="宋体" w:hAnsi="宋体" w:eastAsia="宋体"/>
                <w:sz w:val="16"/>
              </w:rPr>
              <w:t>10.00</w:t>
            </w:r>
          </w:p>
        </w:tc>
      </w:tr>
      <w:tr w14:paraId="79CB225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EFCF3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11F645">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674E07">
            <w:pPr>
              <w:jc w:val="center"/>
            </w:pPr>
            <w:r>
              <w:rPr>
                <w:rFonts w:ascii="宋体" w:hAnsi="宋体" w:eastAsia="宋体"/>
                <w:sz w:val="16"/>
              </w:rPr>
              <w:t>22.75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AA8771">
            <w:pPr>
              <w:jc w:val="center"/>
            </w:pPr>
            <w:r>
              <w:rPr>
                <w:rFonts w:ascii="宋体" w:hAnsi="宋体" w:eastAsia="宋体"/>
                <w:sz w:val="16"/>
              </w:rPr>
              <w:t>48.14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D8D2E9">
            <w:pPr>
              <w:jc w:val="center"/>
            </w:pPr>
            <w:r>
              <w:rPr>
                <w:rFonts w:ascii="宋体" w:hAnsi="宋体" w:eastAsia="宋体"/>
                <w:sz w:val="16"/>
              </w:rPr>
              <w:t>48.14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A0188F">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36025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188FAA">
            <w:pPr>
              <w:jc w:val="center"/>
            </w:pPr>
            <w:r>
              <w:rPr>
                <w:rFonts w:ascii="宋体" w:hAnsi="宋体" w:eastAsia="宋体"/>
                <w:sz w:val="16"/>
              </w:rPr>
              <w:t>—</w:t>
            </w:r>
          </w:p>
        </w:tc>
      </w:tr>
      <w:tr w14:paraId="6414A91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42656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C3A35A">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FC60C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A5238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DFE16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909EE0">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5A12D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A28310">
            <w:pPr>
              <w:jc w:val="center"/>
            </w:pPr>
            <w:r>
              <w:rPr>
                <w:rFonts w:ascii="宋体" w:hAnsi="宋体" w:eastAsia="宋体"/>
                <w:sz w:val="16"/>
              </w:rPr>
              <w:t>—</w:t>
            </w:r>
          </w:p>
        </w:tc>
      </w:tr>
      <w:tr w14:paraId="5EB39C2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4DB0333">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E3E713E">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ED64AA8">
            <w:pPr>
              <w:jc w:val="center"/>
            </w:pPr>
            <w:r>
              <w:rPr>
                <w:rFonts w:ascii="宋体" w:hAnsi="宋体" w:eastAsia="宋体"/>
                <w:sz w:val="16"/>
              </w:rPr>
              <w:t>实际完成情况</w:t>
            </w:r>
          </w:p>
        </w:tc>
      </w:tr>
      <w:tr w14:paraId="4FAF9BC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78AD17"/>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84A40A1">
            <w:pPr>
              <w:jc w:val="both"/>
            </w:pPr>
            <w:r>
              <w:rPr>
                <w:rFonts w:ascii="宋体" w:hAnsi="宋体" w:eastAsia="宋体"/>
                <w:sz w:val="16"/>
              </w:rPr>
              <w:t>2024年城乡义务教育补助（营养餐）项目资金48.14万元，用于补助在校学生9.628万人次，有效保障义务教育学生的饮食安全，很好</w:t>
            </w:r>
            <w:r>
              <w:rPr>
                <w:rFonts w:hint="eastAsia" w:ascii="宋体" w:hAnsi="宋体"/>
                <w:sz w:val="16"/>
                <w:lang w:eastAsia="zh-CN"/>
              </w:rPr>
              <w:t>地</w:t>
            </w:r>
            <w:r>
              <w:rPr>
                <w:rFonts w:ascii="宋体" w:hAnsi="宋体" w:eastAsia="宋体"/>
                <w:sz w:val="16"/>
              </w:rPr>
              <w:t>改善学生的营养膳食状况，不断增强学生体质，促进学生健康成长，不断增强学生体质，全部用于支付学生营养餐食材采购费用，有效减轻学生家庭经济负担，不断提高学生体质健康 。1.有效保障义务教育学生的饮食安全。 2.很好</w:t>
            </w:r>
            <w:r>
              <w:rPr>
                <w:rFonts w:hint="eastAsia" w:ascii="宋体" w:hAnsi="宋体"/>
                <w:sz w:val="16"/>
                <w:lang w:eastAsia="zh-CN"/>
              </w:rPr>
              <w:t>地</w:t>
            </w:r>
            <w:r>
              <w:rPr>
                <w:rFonts w:ascii="宋体" w:hAnsi="宋体" w:eastAsia="宋体"/>
                <w:sz w:val="16"/>
              </w:rPr>
              <w:t>改善学生的营养膳食状况，不断增强学生体质，促进学生健康成长，不断增强学生体质。 3.促进学生健康成长，有效减轻学生家庭经济负担。</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D8B4E03">
            <w:pPr>
              <w:jc w:val="both"/>
            </w:pPr>
            <w:r>
              <w:rPr>
                <w:rFonts w:ascii="宋体" w:hAnsi="宋体" w:eastAsia="宋体"/>
                <w:sz w:val="16"/>
              </w:rPr>
              <w:t>2024年城乡义务教育补助（营养餐）项目资金48.14万元，截至2024年12月31日，已支付48.14万元用于补助在校学生331人，补助175天，有效保障义务教育学生的饮食安全，很好</w:t>
            </w:r>
            <w:r>
              <w:rPr>
                <w:rFonts w:hint="eastAsia" w:ascii="宋体" w:hAnsi="宋体"/>
                <w:sz w:val="16"/>
                <w:lang w:eastAsia="zh-CN"/>
              </w:rPr>
              <w:t>地</w:t>
            </w:r>
            <w:r>
              <w:rPr>
                <w:rFonts w:ascii="宋体" w:hAnsi="宋体" w:eastAsia="宋体"/>
                <w:sz w:val="16"/>
              </w:rPr>
              <w:t>改善学生的营养膳食状况，不断增强学生体质，促进学生健康成长，不断增强学生体质，全部用于支付学生营养餐食材采购费用，有效减轻学生家庭经济负担，不断提高学生体质健康，家长满意度95.42%。</w:t>
            </w:r>
          </w:p>
        </w:tc>
      </w:tr>
      <w:tr w14:paraId="394BF53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5FC6C81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978475">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71D9A2">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C90E7E">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6DD32F">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2EBD41">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44A4F2">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CD9F95">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8DE312">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2FC956">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A3F796">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C39539">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9B8214">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0E7656">
            <w:pPr>
              <w:jc w:val="center"/>
            </w:pPr>
            <w:r>
              <w:rPr>
                <w:rFonts w:ascii="宋体" w:hAnsi="宋体" w:eastAsia="宋体"/>
                <w:sz w:val="16"/>
              </w:rPr>
              <w:t>偏差原因分析及改进措施</w:t>
            </w:r>
          </w:p>
        </w:tc>
      </w:tr>
      <w:tr w14:paraId="3C39325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C2BEF4F">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DEC3291">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BFD66B7">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D9C4C5">
            <w:pPr>
              <w:jc w:val="center"/>
            </w:pPr>
            <w:r>
              <w:rPr>
                <w:rFonts w:ascii="宋体" w:hAnsi="宋体" w:eastAsia="宋体"/>
                <w:sz w:val="16"/>
              </w:rPr>
              <w:t>补助人次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B5050A">
            <w:pPr>
              <w:jc w:val="center"/>
            </w:pPr>
            <w:r>
              <w:rPr>
                <w:rFonts w:ascii="宋体" w:hAnsi="宋体" w:eastAsia="宋体"/>
                <w:sz w:val="16"/>
              </w:rPr>
              <w:t>&gt;=9.628万人次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085FD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4041A6">
            <w:pPr>
              <w:jc w:val="center"/>
            </w:pPr>
            <w:r>
              <w:rPr>
                <w:rFonts w:ascii="宋体" w:hAnsi="宋体" w:eastAsia="宋体"/>
                <w:sz w:val="16"/>
              </w:rPr>
              <w:t>9.628万人次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C8435C">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5FFBA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1F6AD0">
            <w:pPr>
              <w:jc w:val="center"/>
            </w:pPr>
            <w:r>
              <w:rPr>
                <w:rFonts w:ascii="宋体" w:hAnsi="宋体" w:eastAsia="宋体"/>
                <w:sz w:val="16"/>
              </w:rPr>
              <w:t>工作资料,正式材料,原始凭证,说明材料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F00AFF">
            <w:pPr>
              <w:jc w:val="center"/>
            </w:pPr>
            <w:r>
              <w:rPr>
                <w:rFonts w:ascii="宋体" w:hAnsi="宋体" w:eastAsia="宋体"/>
                <w:sz w:val="16"/>
              </w:rPr>
              <w:t>=6.3022万人次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32BD43">
            <w:pPr>
              <w:jc w:val="center"/>
            </w:pPr>
            <w:r>
              <w:rPr>
                <w:rFonts w:ascii="宋体" w:hAnsi="宋体" w:eastAsia="宋体"/>
                <w:sz w:val="16"/>
              </w:rPr>
              <w:t>65.47%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E45F63">
            <w:pPr>
              <w:jc w:val="center"/>
            </w:pPr>
            <w:r>
              <w:rPr>
                <w:rFonts w:ascii="宋体" w:hAnsi="宋体" w:eastAsia="宋体"/>
                <w:sz w:val="16"/>
              </w:rPr>
              <w:t>3.27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55ABE5">
            <w:pPr>
              <w:jc w:val="center"/>
            </w:pPr>
            <w:r>
              <w:rPr>
                <w:rFonts w:ascii="宋体" w:hAnsi="宋体" w:eastAsia="宋体"/>
                <w:sz w:val="16"/>
              </w:rPr>
              <w:t>偏差原因：6月份有毕业生，学生人数有所减少，所以人次有偏差，改进措施：今后设定目标时将结合实际情况合理设定目标</w:t>
            </w:r>
          </w:p>
        </w:tc>
      </w:tr>
      <w:tr w14:paraId="54E3231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CE356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64313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1C7EA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CA2401">
            <w:pPr>
              <w:jc w:val="center"/>
            </w:pPr>
            <w:r>
              <w:rPr>
                <w:rFonts w:ascii="宋体" w:hAnsi="宋体" w:eastAsia="宋体"/>
                <w:sz w:val="16"/>
              </w:rPr>
              <w:t>享受补助人数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60C0FF">
            <w:pPr>
              <w:jc w:val="center"/>
            </w:pPr>
            <w:r>
              <w:rPr>
                <w:rFonts w:ascii="宋体" w:hAnsi="宋体" w:eastAsia="宋体"/>
                <w:sz w:val="16"/>
              </w:rPr>
              <w:t>=373人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15A3C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3EAF29">
            <w:pPr>
              <w:jc w:val="center"/>
            </w:pPr>
            <w:r>
              <w:rPr>
                <w:rFonts w:ascii="宋体" w:hAnsi="宋体" w:eastAsia="宋体"/>
                <w:sz w:val="16"/>
              </w:rPr>
              <w:t>373人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6E883A">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4E7FD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FD37FF">
            <w:pPr>
              <w:jc w:val="center"/>
            </w:pPr>
            <w:r>
              <w:rPr>
                <w:rFonts w:ascii="宋体" w:hAnsi="宋体" w:eastAsia="宋体"/>
                <w:sz w:val="16"/>
              </w:rPr>
              <w:t>正式材料,工作资料,原始凭证,说明材料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58522C">
            <w:pPr>
              <w:jc w:val="center"/>
            </w:pPr>
            <w:r>
              <w:rPr>
                <w:rFonts w:ascii="宋体" w:hAnsi="宋体" w:eastAsia="宋体"/>
                <w:sz w:val="16"/>
              </w:rPr>
              <w:t>=331人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2004BD">
            <w:pPr>
              <w:jc w:val="center"/>
            </w:pPr>
            <w:r>
              <w:rPr>
                <w:rFonts w:ascii="宋体" w:hAnsi="宋体" w:eastAsia="宋体"/>
                <w:sz w:val="16"/>
              </w:rPr>
              <w:t>88.73%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F13BF0">
            <w:pPr>
              <w:jc w:val="center"/>
            </w:pPr>
            <w:r>
              <w:rPr>
                <w:rFonts w:ascii="宋体" w:hAnsi="宋体" w:eastAsia="宋体"/>
                <w:sz w:val="16"/>
              </w:rPr>
              <w:t>4.44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486120">
            <w:pPr>
              <w:jc w:val="center"/>
            </w:pPr>
            <w:r>
              <w:rPr>
                <w:rFonts w:ascii="宋体" w:hAnsi="宋体" w:eastAsia="宋体"/>
                <w:sz w:val="16"/>
              </w:rPr>
              <w:t>偏差原因：6月份有毕业生，学生人数有所减少，所以有偏差，改进措施：今后设定目标时将结合实际情况合理设定目标</w:t>
            </w:r>
          </w:p>
        </w:tc>
      </w:tr>
      <w:tr w14:paraId="479B0D2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CF5F0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91361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DEEFA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80EBE2">
            <w:pPr>
              <w:jc w:val="center"/>
            </w:pPr>
            <w:r>
              <w:rPr>
                <w:rFonts w:ascii="宋体" w:hAnsi="宋体" w:eastAsia="宋体"/>
                <w:sz w:val="16"/>
              </w:rPr>
              <w:t>享受补助天数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DE31E1">
            <w:pPr>
              <w:jc w:val="center"/>
            </w:pPr>
            <w:r>
              <w:rPr>
                <w:rFonts w:ascii="宋体" w:hAnsi="宋体" w:eastAsia="宋体"/>
                <w:sz w:val="16"/>
              </w:rPr>
              <w:t>&gt;=175天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758FD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387068">
            <w:pPr>
              <w:jc w:val="center"/>
            </w:pPr>
            <w:r>
              <w:rPr>
                <w:rFonts w:ascii="宋体" w:hAnsi="宋体" w:eastAsia="宋体"/>
                <w:sz w:val="16"/>
              </w:rPr>
              <w:t>207天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12422B">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78624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E8EFC9">
            <w:pPr>
              <w:jc w:val="center"/>
            </w:pPr>
            <w:r>
              <w:rPr>
                <w:rFonts w:ascii="宋体" w:hAnsi="宋体" w:eastAsia="宋体"/>
                <w:sz w:val="16"/>
              </w:rPr>
              <w:t>说明材料,原始凭证,工作资料,正式材料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3124E1">
            <w:pPr>
              <w:jc w:val="center"/>
            </w:pPr>
            <w:r>
              <w:rPr>
                <w:rFonts w:ascii="宋体" w:hAnsi="宋体" w:eastAsia="宋体"/>
                <w:sz w:val="16"/>
              </w:rPr>
              <w:t>=175天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F21DD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978AC4">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FA920E">
            <w:pPr>
              <w:jc w:val="center"/>
            </w:pPr>
          </w:p>
        </w:tc>
      </w:tr>
      <w:tr w14:paraId="224CA08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A48BE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5C8178"/>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D34572D">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55A1E8">
            <w:pPr>
              <w:jc w:val="center"/>
            </w:pPr>
            <w:r>
              <w:rPr>
                <w:rFonts w:ascii="宋体" w:hAnsi="宋体" w:eastAsia="宋体"/>
                <w:sz w:val="16"/>
              </w:rPr>
              <w:t>义务教育阶段在校学生受补助比例</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981FA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EC616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B4F32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A6EC73">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8FF33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D04922">
            <w:pPr>
              <w:jc w:val="center"/>
            </w:pPr>
            <w:r>
              <w:rPr>
                <w:rFonts w:ascii="宋体" w:hAnsi="宋体" w:eastAsia="宋体"/>
                <w:sz w:val="16"/>
              </w:rPr>
              <w:t>工作资料,正式材料,原始凭证,说明材料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337FE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48DA1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F4C2DD">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B908B4">
            <w:pPr>
              <w:jc w:val="center"/>
            </w:pPr>
          </w:p>
        </w:tc>
      </w:tr>
      <w:tr w14:paraId="478C0B9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D6BCA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D909B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68B0A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B85372">
            <w:pPr>
              <w:jc w:val="center"/>
            </w:pPr>
            <w:r>
              <w:rPr>
                <w:rFonts w:ascii="宋体" w:hAnsi="宋体" w:eastAsia="宋体"/>
                <w:sz w:val="16"/>
              </w:rPr>
              <w:t>食品安全达标率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5A19F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396C5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46A41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168CC4">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B0324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26094C">
            <w:pPr>
              <w:jc w:val="center"/>
            </w:pPr>
            <w:r>
              <w:rPr>
                <w:rFonts w:ascii="宋体" w:hAnsi="宋体" w:eastAsia="宋体"/>
                <w:sz w:val="16"/>
              </w:rPr>
              <w:t>工作资料,正式材料,原始凭证,说明材料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9342F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18D95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24084C">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6B6A01">
            <w:pPr>
              <w:jc w:val="center"/>
            </w:pPr>
          </w:p>
        </w:tc>
      </w:tr>
      <w:tr w14:paraId="2CA422B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B9216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953D26"/>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D447E20">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906865">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EDB40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CED71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DD31F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8E4B85">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EDCFD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BC6717">
            <w:pPr>
              <w:jc w:val="center"/>
            </w:pPr>
            <w:r>
              <w:rPr>
                <w:rFonts w:ascii="宋体" w:hAnsi="宋体" w:eastAsia="宋体"/>
                <w:sz w:val="16"/>
              </w:rPr>
              <w:t>工作资料,正式材料,原始凭证,说明材料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93025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EE4E6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7FF834">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258084">
            <w:pPr>
              <w:jc w:val="center"/>
            </w:pPr>
          </w:p>
        </w:tc>
      </w:tr>
      <w:tr w14:paraId="16D70E9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F4877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E07FB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6E989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BBAAF9">
            <w:pPr>
              <w:jc w:val="center"/>
            </w:pPr>
            <w:r>
              <w:rPr>
                <w:rFonts w:ascii="宋体" w:hAnsi="宋体" w:eastAsia="宋体"/>
                <w:sz w:val="16"/>
              </w:rPr>
              <w:t>工作完成时间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A21314">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5490E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9C9F25">
            <w:pPr>
              <w:jc w:val="center"/>
            </w:pPr>
            <w:r>
              <w:rPr>
                <w:rFonts w:ascii="宋体" w:hAnsi="宋体" w:eastAsia="宋体"/>
                <w:sz w:val="16"/>
              </w:rPr>
              <w:t>2023年12月25日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9B35D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AEC8E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9DA874">
            <w:pPr>
              <w:jc w:val="center"/>
            </w:pPr>
            <w:r>
              <w:rPr>
                <w:rFonts w:ascii="宋体" w:hAnsi="宋体" w:eastAsia="宋体"/>
                <w:sz w:val="16"/>
              </w:rPr>
              <w:t>正式材料,工作资料,原始凭证,说明材料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B209F0">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2EFCB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5E491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354CC1">
            <w:pPr>
              <w:jc w:val="center"/>
            </w:pPr>
          </w:p>
        </w:tc>
      </w:tr>
      <w:tr w14:paraId="53A560A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7BE6B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66CB55">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B92AC8">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25A534">
            <w:pPr>
              <w:jc w:val="center"/>
            </w:pPr>
            <w:r>
              <w:rPr>
                <w:rFonts w:ascii="宋体" w:hAnsi="宋体" w:eastAsia="宋体"/>
                <w:sz w:val="16"/>
              </w:rPr>
              <w:t>营养餐学生每天补助标准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258B85">
            <w:pPr>
              <w:jc w:val="center"/>
            </w:pPr>
            <w:r>
              <w:rPr>
                <w:rFonts w:ascii="宋体" w:hAnsi="宋体" w:eastAsia="宋体"/>
                <w:sz w:val="16"/>
              </w:rPr>
              <w:t>&lt;=5元/人次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CDE1A6">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FEB1C3">
            <w:pPr>
              <w:jc w:val="center"/>
            </w:pPr>
            <w:r>
              <w:rPr>
                <w:rFonts w:ascii="宋体" w:hAnsi="宋体" w:eastAsia="宋体"/>
                <w:sz w:val="16"/>
              </w:rPr>
              <w:t>5元/人5元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842077">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30C34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A8BC8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D32385">
            <w:pPr>
              <w:jc w:val="center"/>
            </w:pPr>
            <w:r>
              <w:rPr>
                <w:rFonts w:ascii="宋体" w:hAnsi="宋体" w:eastAsia="宋体"/>
                <w:sz w:val="16"/>
              </w:rPr>
              <w:t>=5元/人次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831D9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DB3BD7">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10F019">
            <w:pPr>
              <w:jc w:val="center"/>
            </w:pPr>
          </w:p>
        </w:tc>
      </w:tr>
      <w:tr w14:paraId="3C12632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8653A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F24DE3">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878BDD">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064B8D">
            <w:pPr>
              <w:jc w:val="center"/>
            </w:pPr>
            <w:r>
              <w:rPr>
                <w:rFonts w:ascii="宋体" w:hAnsi="宋体" w:eastAsia="宋体"/>
                <w:sz w:val="16"/>
              </w:rPr>
              <w:t>减轻学生家庭经济负担</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221947">
            <w:pPr>
              <w:jc w:val="center"/>
            </w:pPr>
            <w:r>
              <w:rPr>
                <w:rFonts w:ascii="宋体" w:hAnsi="宋体" w:eastAsia="宋体"/>
                <w:sz w:val="16"/>
              </w:rPr>
              <w:t>有效减轻</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62AB1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9C8BCE">
            <w:pPr>
              <w:jc w:val="center"/>
            </w:pPr>
            <w:r>
              <w:rPr>
                <w:rFonts w:ascii="宋体" w:hAnsi="宋体" w:eastAsia="宋体"/>
                <w:sz w:val="16"/>
              </w:rPr>
              <w:t>基本达成目标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B2FF8D">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611576">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B82FB8">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DF45DB">
            <w:pPr>
              <w:jc w:val="center"/>
            </w:pPr>
            <w:r>
              <w:rPr>
                <w:rFonts w:ascii="宋体" w:hAnsi="宋体" w:eastAsia="宋体"/>
                <w:sz w:val="16"/>
              </w:rPr>
              <w:t>有效减轻</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28E26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81B403">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E8B3C6">
            <w:pPr>
              <w:jc w:val="center"/>
            </w:pPr>
          </w:p>
        </w:tc>
      </w:tr>
      <w:tr w14:paraId="0C515C1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1BEA1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91F751">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CA8119">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20DA41">
            <w:pPr>
              <w:jc w:val="center"/>
            </w:pPr>
            <w:r>
              <w:rPr>
                <w:rFonts w:ascii="宋体" w:hAnsi="宋体" w:eastAsia="宋体"/>
                <w:sz w:val="16"/>
              </w:rPr>
              <w:t>家长满意度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95D653">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17DD3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7EBB9F">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552E3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1F6A1C">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27AE65">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E75694">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05557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C7535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843958">
            <w:pPr>
              <w:jc w:val="center"/>
            </w:pPr>
          </w:p>
        </w:tc>
      </w:tr>
      <w:tr w14:paraId="6EE5160B">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27CA36BB">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1B24464"/>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C061614"/>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35FEAA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E0F03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08EFF53"/>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A0AD85D"/>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E0D4B08"/>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344A8B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A3437F">
            <w:pPr>
              <w:jc w:val="center"/>
            </w:pPr>
            <w:r>
              <w:rPr>
                <w:rFonts w:ascii="宋体" w:hAnsi="宋体" w:eastAsia="宋体"/>
                <w:sz w:val="16"/>
              </w:rPr>
              <w:t>97.71分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EFD32AC"/>
        </w:tc>
      </w:tr>
    </w:tbl>
    <w:p w14:paraId="16EFF86F">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96"/>
        <w:gridCol w:w="632"/>
      </w:tblGrid>
      <w:tr w14:paraId="4C09DE0F">
        <w:tblPrEx>
          <w:tblCellMar>
            <w:top w:w="0" w:type="dxa"/>
            <w:left w:w="108" w:type="dxa"/>
            <w:bottom w:w="0" w:type="dxa"/>
            <w:right w:w="108" w:type="dxa"/>
          </w:tblCellMar>
        </w:tblPrEx>
        <w:tc>
          <w:tcPr>
            <w:tcW w:w="8848" w:type="dxa"/>
            <w:gridSpan w:val="14"/>
            <w:vAlign w:val="center"/>
          </w:tcPr>
          <w:p w14:paraId="49F58687">
            <w:pPr>
              <w:jc w:val="center"/>
            </w:pPr>
            <w:r>
              <w:rPr>
                <w:rFonts w:ascii="宋体" w:hAnsi="宋体" w:eastAsia="宋体"/>
                <w:sz w:val="24"/>
              </w:rPr>
              <w:t>项目支出绩效自评表</w:t>
            </w:r>
          </w:p>
        </w:tc>
      </w:tr>
      <w:tr w14:paraId="044C4AF5">
        <w:tblPrEx>
          <w:tblCellMar>
            <w:top w:w="0" w:type="dxa"/>
            <w:left w:w="108" w:type="dxa"/>
            <w:bottom w:w="0" w:type="dxa"/>
            <w:right w:w="108" w:type="dxa"/>
          </w:tblCellMar>
        </w:tblPrEx>
        <w:tc>
          <w:tcPr>
            <w:tcW w:w="8848" w:type="dxa"/>
            <w:gridSpan w:val="14"/>
            <w:vAlign w:val="center"/>
          </w:tcPr>
          <w:p w14:paraId="1E21D87C">
            <w:pPr>
              <w:jc w:val="center"/>
            </w:pPr>
            <w:r>
              <w:rPr>
                <w:rFonts w:ascii="宋体" w:hAnsi="宋体" w:eastAsia="宋体"/>
                <w:sz w:val="24"/>
              </w:rPr>
              <w:t>(2024年度)</w:t>
            </w:r>
          </w:p>
        </w:tc>
      </w:tr>
      <w:tr w14:paraId="0257750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22DBC6">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4FEC5FDC">
            <w:pPr>
              <w:jc w:val="center"/>
            </w:pPr>
            <w:r>
              <w:rPr>
                <w:rFonts w:ascii="宋体" w:hAnsi="宋体" w:eastAsia="宋体"/>
                <w:sz w:val="16"/>
              </w:rPr>
              <w:t>库普乡石油希望小学城乡义务教育班主任津贴项目</w:t>
            </w:r>
          </w:p>
        </w:tc>
      </w:tr>
      <w:tr w14:paraId="34D7E39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941172">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ED3E502">
            <w:pPr>
              <w:jc w:val="center"/>
            </w:pPr>
            <w:r>
              <w:rPr>
                <w:rFonts w:hint="eastAsia" w:ascii="宋体" w:hAnsi="宋体" w:eastAsia="宋体"/>
                <w:sz w:val="16"/>
              </w:rPr>
              <w:t>托里县教育和科学技术局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8CF185">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BD9BFFC">
            <w:pPr>
              <w:jc w:val="center"/>
            </w:pPr>
            <w:r>
              <w:rPr>
                <w:rFonts w:ascii="宋体" w:hAnsi="宋体" w:eastAsia="宋体"/>
                <w:sz w:val="16"/>
              </w:rPr>
              <w:t>托里县库普乡石油希望小学</w:t>
            </w:r>
          </w:p>
        </w:tc>
      </w:tr>
      <w:tr w14:paraId="6BAFFDD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A2480D3">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CD27F1">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406F54">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87FCF4">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A9DC47">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AC447C">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0843A2">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FB9F25">
            <w:pPr>
              <w:jc w:val="center"/>
            </w:pPr>
            <w:r>
              <w:rPr>
                <w:rFonts w:ascii="宋体" w:hAnsi="宋体" w:eastAsia="宋体"/>
                <w:sz w:val="16"/>
              </w:rPr>
              <w:t>得分</w:t>
            </w:r>
          </w:p>
        </w:tc>
      </w:tr>
      <w:tr w14:paraId="3F87959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7CA9C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324D06">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60FDCA">
            <w:pPr>
              <w:jc w:val="center"/>
            </w:pPr>
            <w:r>
              <w:rPr>
                <w:rFonts w:ascii="宋体" w:hAnsi="宋体" w:eastAsia="宋体"/>
                <w:sz w:val="16"/>
              </w:rPr>
              <w:t>1.48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36D3C0">
            <w:pPr>
              <w:jc w:val="center"/>
            </w:pPr>
            <w:r>
              <w:rPr>
                <w:rFonts w:ascii="宋体" w:hAnsi="宋体" w:eastAsia="宋体"/>
                <w:sz w:val="16"/>
              </w:rPr>
              <w:t>1.40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9D3876">
            <w:pPr>
              <w:jc w:val="center"/>
            </w:pPr>
            <w:r>
              <w:rPr>
                <w:rFonts w:ascii="宋体" w:hAnsi="宋体" w:eastAsia="宋体"/>
                <w:sz w:val="16"/>
              </w:rPr>
              <w:t>1.40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172AA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31478D">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07FDB6">
            <w:pPr>
              <w:jc w:val="center"/>
            </w:pPr>
            <w:r>
              <w:rPr>
                <w:rFonts w:ascii="宋体" w:hAnsi="宋体" w:eastAsia="宋体"/>
                <w:sz w:val="16"/>
              </w:rPr>
              <w:t>10.00</w:t>
            </w:r>
          </w:p>
        </w:tc>
      </w:tr>
      <w:tr w14:paraId="2B058BD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4F509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34BCA0">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4A8158">
            <w:pPr>
              <w:jc w:val="center"/>
            </w:pPr>
            <w:r>
              <w:rPr>
                <w:rFonts w:ascii="宋体" w:hAnsi="宋体" w:eastAsia="宋体"/>
                <w:sz w:val="16"/>
              </w:rPr>
              <w:t>1.48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FB68A2">
            <w:pPr>
              <w:jc w:val="center"/>
            </w:pPr>
            <w:r>
              <w:rPr>
                <w:rFonts w:ascii="宋体" w:hAnsi="宋体" w:eastAsia="宋体"/>
                <w:sz w:val="16"/>
              </w:rPr>
              <w:t>1.40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5604BA">
            <w:pPr>
              <w:jc w:val="center"/>
            </w:pPr>
            <w:r>
              <w:rPr>
                <w:rFonts w:ascii="宋体" w:hAnsi="宋体" w:eastAsia="宋体"/>
                <w:sz w:val="16"/>
              </w:rPr>
              <w:t>1.40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15CB0A">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B177B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91E3C3">
            <w:pPr>
              <w:jc w:val="center"/>
            </w:pPr>
            <w:r>
              <w:rPr>
                <w:rFonts w:ascii="宋体" w:hAnsi="宋体" w:eastAsia="宋体"/>
                <w:sz w:val="16"/>
              </w:rPr>
              <w:t>—</w:t>
            </w:r>
          </w:p>
        </w:tc>
      </w:tr>
      <w:tr w14:paraId="2E9630C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8AD75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A137E3">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5A9A0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E609F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C5C3E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E80085">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67E4F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E03383">
            <w:pPr>
              <w:jc w:val="center"/>
            </w:pPr>
            <w:r>
              <w:rPr>
                <w:rFonts w:ascii="宋体" w:hAnsi="宋体" w:eastAsia="宋体"/>
                <w:sz w:val="16"/>
              </w:rPr>
              <w:t>—</w:t>
            </w:r>
          </w:p>
        </w:tc>
      </w:tr>
      <w:tr w14:paraId="292DFC7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12F8AA9">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82F4E7B">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370C9E6">
            <w:pPr>
              <w:jc w:val="center"/>
            </w:pPr>
            <w:r>
              <w:rPr>
                <w:rFonts w:ascii="宋体" w:hAnsi="宋体" w:eastAsia="宋体"/>
                <w:sz w:val="16"/>
              </w:rPr>
              <w:t>实际完成情况</w:t>
            </w:r>
          </w:p>
        </w:tc>
      </w:tr>
      <w:tr w14:paraId="1D7D7C7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A11F25"/>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39C86B9">
            <w:pPr>
              <w:jc w:val="both"/>
            </w:pPr>
            <w:r>
              <w:rPr>
                <w:rFonts w:ascii="宋体" w:hAnsi="宋体" w:eastAsia="宋体"/>
                <w:sz w:val="16"/>
              </w:rPr>
              <w:t>1.2024年城乡义务教育班主任津贴项目资金1.40万元，用于补助班主任11人，有效提高班主任的工作积极性，国家加强班主任专业化建设，本着优劳优酬，多劳多得， 鼓舞教师们主动承担班主任工作，创造性地做好班主任工作的原则并同时推进学校管理服务水平， 不断提高班主任工作积极性， 班主任满意度95%。</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ED9D4F0">
            <w:pPr>
              <w:jc w:val="both"/>
            </w:pPr>
            <w:r>
              <w:rPr>
                <w:rFonts w:ascii="宋体" w:hAnsi="宋体" w:eastAsia="宋体"/>
                <w:sz w:val="16"/>
              </w:rPr>
              <w:t>已使用资金1.4万元。用于补助班主任12人，补助月数10个月，班主任津贴月补助标准120元/人/月，全部用于支付我校班主任的津贴补贴，有效提高班主任工作积极性，推进学校管理服务水平，班主任满意度达到95%。</w:t>
            </w:r>
          </w:p>
        </w:tc>
      </w:tr>
      <w:tr w14:paraId="0F843CE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47310AA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39235D">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A284F0">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28B21C">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9A6DE1">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41C131">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57BD4B">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587E36">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EA420C">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2D06F8">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8928B4">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C74B25">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5BA6B2">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DB2562">
            <w:pPr>
              <w:jc w:val="center"/>
            </w:pPr>
            <w:r>
              <w:rPr>
                <w:rFonts w:ascii="宋体" w:hAnsi="宋体" w:eastAsia="宋体"/>
                <w:sz w:val="16"/>
              </w:rPr>
              <w:t>偏差原因分析及改进措施</w:t>
            </w:r>
          </w:p>
        </w:tc>
      </w:tr>
      <w:tr w14:paraId="421BF76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9CF9E1F">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20D6ADA">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39E20BB">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E0C867">
            <w:pPr>
              <w:jc w:val="center"/>
            </w:pPr>
            <w:r>
              <w:rPr>
                <w:rFonts w:ascii="宋体" w:hAnsi="宋体" w:eastAsia="宋体"/>
                <w:sz w:val="16"/>
              </w:rPr>
              <w:t>补助班主任</w:t>
            </w:r>
            <w:r>
              <w:rPr>
                <w:rFonts w:hint="eastAsia" w:ascii="宋体" w:hAnsi="宋体"/>
                <w:sz w:val="16"/>
                <w:lang w:eastAsia="zh-CN"/>
              </w:rPr>
              <w:t>人员</w:t>
            </w:r>
            <w:r>
              <w:rPr>
                <w:rFonts w:ascii="宋体" w:hAnsi="宋体" w:eastAsia="宋体"/>
                <w:sz w:val="16"/>
              </w:rPr>
              <w:t>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635663">
            <w:pPr>
              <w:jc w:val="center"/>
            </w:pPr>
            <w:r>
              <w:rPr>
                <w:rFonts w:ascii="宋体" w:hAnsi="宋体" w:eastAsia="宋体"/>
                <w:sz w:val="16"/>
              </w:rPr>
              <w:t>&gt;=12人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78CFD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42BA02">
            <w:pPr>
              <w:jc w:val="center"/>
            </w:pPr>
            <w:r>
              <w:rPr>
                <w:rFonts w:ascii="宋体" w:hAnsi="宋体" w:eastAsia="宋体"/>
                <w:sz w:val="16"/>
              </w:rPr>
              <w:t>12人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32537D">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E8005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4AD696">
            <w:pPr>
              <w:jc w:val="center"/>
            </w:pPr>
            <w:r>
              <w:rPr>
                <w:rFonts w:ascii="宋体" w:hAnsi="宋体" w:eastAsia="宋体"/>
                <w:sz w:val="16"/>
              </w:rPr>
              <w:t>工作资料,正式材料,原始凭证,说明材料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455CB8">
            <w:pPr>
              <w:jc w:val="center"/>
            </w:pPr>
            <w:r>
              <w:rPr>
                <w:rFonts w:ascii="宋体" w:hAnsi="宋体" w:eastAsia="宋体"/>
                <w:sz w:val="16"/>
              </w:rPr>
              <w:t>=12人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590B0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36313F">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4EA6BA">
            <w:pPr>
              <w:jc w:val="center"/>
            </w:pPr>
          </w:p>
        </w:tc>
      </w:tr>
      <w:tr w14:paraId="5B7FAA1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965E6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FA8C7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A51E5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B21E84">
            <w:pPr>
              <w:jc w:val="center"/>
            </w:pPr>
            <w:r>
              <w:rPr>
                <w:rFonts w:ascii="宋体" w:hAnsi="宋体" w:eastAsia="宋体"/>
                <w:sz w:val="16"/>
              </w:rPr>
              <w:t>补助月数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272F98">
            <w:pPr>
              <w:jc w:val="center"/>
            </w:pPr>
            <w:r>
              <w:rPr>
                <w:rFonts w:ascii="宋体" w:hAnsi="宋体" w:eastAsia="宋体"/>
                <w:sz w:val="16"/>
              </w:rPr>
              <w:t>&gt;=10月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2ECF3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55006C">
            <w:pPr>
              <w:jc w:val="center"/>
            </w:pPr>
            <w:r>
              <w:rPr>
                <w:rFonts w:ascii="宋体" w:hAnsi="宋体" w:eastAsia="宋体"/>
                <w:sz w:val="16"/>
              </w:rPr>
              <w:t>10月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7D69A3">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6E89B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13231F">
            <w:pPr>
              <w:jc w:val="center"/>
            </w:pPr>
            <w:r>
              <w:rPr>
                <w:rFonts w:ascii="宋体" w:hAnsi="宋体" w:eastAsia="宋体"/>
                <w:sz w:val="16"/>
              </w:rPr>
              <w:t>工作资料,正式材料,原始凭证,说明材料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9E31EF">
            <w:pPr>
              <w:jc w:val="center"/>
            </w:pPr>
            <w:r>
              <w:rPr>
                <w:rFonts w:ascii="宋体" w:hAnsi="宋体" w:eastAsia="宋体"/>
                <w:sz w:val="16"/>
              </w:rPr>
              <w:t>=10月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5E015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47FD47">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5AE520">
            <w:pPr>
              <w:jc w:val="center"/>
            </w:pPr>
          </w:p>
        </w:tc>
      </w:tr>
      <w:tr w14:paraId="590DB43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70AEE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CB4EFB"/>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00C5E9C">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82FD60">
            <w:pPr>
              <w:jc w:val="center"/>
            </w:pPr>
            <w:r>
              <w:rPr>
                <w:rFonts w:ascii="宋体" w:hAnsi="宋体" w:eastAsia="宋体"/>
                <w:sz w:val="16"/>
              </w:rPr>
              <w:t>补助覆盖率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9135F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18E67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D9D08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20D490">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C1EAA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A7DF09">
            <w:pPr>
              <w:jc w:val="center"/>
            </w:pPr>
            <w:r>
              <w:rPr>
                <w:rFonts w:ascii="宋体" w:hAnsi="宋体" w:eastAsia="宋体"/>
                <w:sz w:val="16"/>
              </w:rPr>
              <w:t>工作资料,正式材料,原始凭证,说明材料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C76B5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33979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F9EE6D">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EF499C">
            <w:pPr>
              <w:jc w:val="center"/>
            </w:pPr>
          </w:p>
        </w:tc>
      </w:tr>
      <w:tr w14:paraId="35E6EA1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0D976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47F2A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512D0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5CEE29">
            <w:pPr>
              <w:jc w:val="center"/>
            </w:pPr>
            <w:r>
              <w:rPr>
                <w:rFonts w:ascii="宋体" w:hAnsi="宋体" w:eastAsia="宋体"/>
                <w:sz w:val="16"/>
              </w:rPr>
              <w:t>补助发放到位率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84DD1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6A186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56F18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957F1F">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6F2B2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E73A81">
            <w:pPr>
              <w:jc w:val="center"/>
            </w:pPr>
            <w:r>
              <w:rPr>
                <w:rFonts w:ascii="宋体" w:hAnsi="宋体" w:eastAsia="宋体"/>
                <w:sz w:val="16"/>
              </w:rPr>
              <w:t>工作资料,正式材料,原始凭证,说明材料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68230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E1232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A1A172">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D36DCE">
            <w:pPr>
              <w:jc w:val="center"/>
            </w:pPr>
          </w:p>
        </w:tc>
      </w:tr>
      <w:tr w14:paraId="57B02AE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BBE81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9A90A2"/>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DD68D90">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53CD5C">
            <w:pPr>
              <w:jc w:val="center"/>
            </w:pPr>
            <w:r>
              <w:rPr>
                <w:rFonts w:ascii="宋体" w:hAnsi="宋体" w:eastAsia="宋体"/>
                <w:sz w:val="16"/>
              </w:rPr>
              <w:t>资金发放及时率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28A9E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B6D2E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345C3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56040E">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136F6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20C6BD">
            <w:pPr>
              <w:jc w:val="center"/>
            </w:pPr>
            <w:r>
              <w:rPr>
                <w:rFonts w:ascii="宋体" w:hAnsi="宋体" w:eastAsia="宋体"/>
                <w:sz w:val="16"/>
              </w:rPr>
              <w:t>工作资料,正式材料,原始凭证,说明材料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831E8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BEA69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211E31">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3C6C06">
            <w:pPr>
              <w:jc w:val="center"/>
            </w:pPr>
          </w:p>
        </w:tc>
      </w:tr>
      <w:tr w14:paraId="6EA71BA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D7F30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7568B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B8950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D3431C">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09F343">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A7539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225062">
            <w:pPr>
              <w:jc w:val="center"/>
            </w:pPr>
            <w:r>
              <w:rPr>
                <w:rFonts w:ascii="宋体" w:hAnsi="宋体" w:eastAsia="宋体"/>
                <w:sz w:val="16"/>
              </w:rPr>
              <w:t>2023年12月25日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1EC634">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80F68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5334D5">
            <w:pPr>
              <w:jc w:val="center"/>
            </w:pPr>
            <w:r>
              <w:rPr>
                <w:rFonts w:ascii="宋体" w:hAnsi="宋体" w:eastAsia="宋体"/>
                <w:sz w:val="16"/>
              </w:rPr>
              <w:t>工作资料,原始凭证,正式材料,说明材料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8BDCFB">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DF083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8C4EEA">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6F8996">
            <w:pPr>
              <w:jc w:val="center"/>
            </w:pPr>
          </w:p>
        </w:tc>
      </w:tr>
      <w:tr w14:paraId="5C0DB77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EB4CD4"/>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FEEA554">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3DE2D39">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653EB3">
            <w:pPr>
              <w:jc w:val="center"/>
            </w:pPr>
            <w:r>
              <w:rPr>
                <w:rFonts w:ascii="宋体" w:hAnsi="宋体" w:eastAsia="宋体"/>
                <w:sz w:val="16"/>
              </w:rPr>
              <w:t>自治区资金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26FDDE">
            <w:pPr>
              <w:jc w:val="center"/>
            </w:pPr>
            <w:r>
              <w:rPr>
                <w:rFonts w:ascii="宋体" w:hAnsi="宋体" w:eastAsia="宋体"/>
                <w:sz w:val="16"/>
              </w:rPr>
              <w:t>&lt;=1.06万元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B8D7D0">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C82736">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72699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8A70E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B11E3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856317">
            <w:pPr>
              <w:jc w:val="center"/>
            </w:pPr>
            <w:r>
              <w:rPr>
                <w:rFonts w:ascii="宋体" w:hAnsi="宋体" w:eastAsia="宋体"/>
                <w:sz w:val="16"/>
              </w:rPr>
              <w:t>=1.06万元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29343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9DE28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F1D71A">
            <w:pPr>
              <w:jc w:val="center"/>
            </w:pPr>
          </w:p>
        </w:tc>
      </w:tr>
      <w:tr w14:paraId="1416997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46482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5BD9E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8A101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4DE2F7">
            <w:pPr>
              <w:jc w:val="center"/>
            </w:pPr>
            <w:r>
              <w:rPr>
                <w:rFonts w:ascii="宋体" w:hAnsi="宋体" w:eastAsia="宋体"/>
                <w:sz w:val="16"/>
              </w:rPr>
              <w:t>县级配套资金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F6EA8C">
            <w:pPr>
              <w:jc w:val="center"/>
            </w:pPr>
            <w:r>
              <w:rPr>
                <w:rFonts w:ascii="宋体" w:hAnsi="宋体" w:eastAsia="宋体"/>
                <w:sz w:val="16"/>
              </w:rPr>
              <w:t>&lt;=0.34万元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B68F3E">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CA42DE">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E23E2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08509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576AE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760764">
            <w:pPr>
              <w:jc w:val="center"/>
            </w:pPr>
            <w:r>
              <w:rPr>
                <w:rFonts w:ascii="宋体" w:hAnsi="宋体" w:eastAsia="宋体"/>
                <w:sz w:val="16"/>
              </w:rPr>
              <w:t>=0.34万元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BC108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C25F3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9DEEA8">
            <w:pPr>
              <w:jc w:val="center"/>
            </w:pPr>
          </w:p>
        </w:tc>
      </w:tr>
      <w:tr w14:paraId="059B602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58661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C85C86">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77E89E">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A60103">
            <w:pPr>
              <w:jc w:val="center"/>
            </w:pPr>
            <w:r>
              <w:rPr>
                <w:rFonts w:ascii="宋体" w:hAnsi="宋体" w:eastAsia="宋体"/>
                <w:sz w:val="16"/>
              </w:rPr>
              <w:t>提高班主任工作积极性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11675A">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ECDD9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1E0C66">
            <w:pPr>
              <w:jc w:val="center"/>
            </w:pPr>
            <w:r>
              <w:rPr>
                <w:rFonts w:ascii="宋体" w:hAnsi="宋体" w:eastAsia="宋体"/>
                <w:sz w:val="16"/>
              </w:rPr>
              <w:t>基本达成目标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2B849B">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1BEC5D">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A7078E">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F11270">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B1E51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567A37">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9B7A81">
            <w:pPr>
              <w:jc w:val="center"/>
            </w:pPr>
          </w:p>
        </w:tc>
      </w:tr>
      <w:tr w14:paraId="7C8E395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6AB91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91037D">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A84C69">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8A0612">
            <w:pPr>
              <w:jc w:val="center"/>
            </w:pPr>
            <w:r>
              <w:rPr>
                <w:rFonts w:ascii="宋体" w:hAnsi="宋体" w:eastAsia="宋体"/>
                <w:sz w:val="16"/>
              </w:rPr>
              <w:t>班主任满意度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CCAFA9">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A85DE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97D7B6">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A2B05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2EDBCF">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EF6353">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BD2367">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4602C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600EA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03E080">
            <w:pPr>
              <w:jc w:val="center"/>
            </w:pPr>
          </w:p>
        </w:tc>
      </w:tr>
      <w:tr w14:paraId="2D963A97">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26098911">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691AAB6"/>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90ECA77"/>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0951DC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DBFD3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A139268"/>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98FF4BC"/>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03D00DA"/>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350317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F0360D">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3F578A9"/>
        </w:tc>
      </w:tr>
    </w:tbl>
    <w:p w14:paraId="7DC6BD17">
      <w:r>
        <w:br w:type="page"/>
      </w:r>
    </w:p>
    <w:p w14:paraId="31A8C2B2">
      <w:pPr>
        <w:spacing w:line="640" w:lineRule="exact"/>
        <w:ind w:firstLine="640"/>
        <w:jc w:val="both"/>
        <w:outlineLvl w:val="2"/>
      </w:pPr>
      <w:r>
        <w:rPr>
          <w:rFonts w:ascii="黑体" w:hAnsi="黑体" w:eastAsia="黑体"/>
          <w:sz w:val="32"/>
        </w:rPr>
        <w:t>十二、其他需说明的事项</w:t>
      </w:r>
    </w:p>
    <w:p w14:paraId="7DA44B61">
      <w:pPr>
        <w:spacing w:line="580" w:lineRule="exact"/>
        <w:ind w:firstLine="640"/>
        <w:jc w:val="both"/>
      </w:pPr>
      <w:r>
        <w:rPr>
          <w:rFonts w:ascii="仿宋_GB2312" w:hAnsi="仿宋_GB2312" w:eastAsia="仿宋_GB2312"/>
          <w:b w:val="0"/>
          <w:sz w:val="32"/>
        </w:rPr>
        <w:t>本单位无其他需说明的事项。</w:t>
      </w:r>
    </w:p>
    <w:p w14:paraId="4728CC0C">
      <w:r>
        <w:br w:type="page"/>
      </w:r>
    </w:p>
    <w:p w14:paraId="59F9D1F1">
      <w:pPr>
        <w:spacing w:line="240" w:lineRule="auto"/>
        <w:jc w:val="center"/>
        <w:outlineLvl w:val="1"/>
      </w:pPr>
      <w:r>
        <w:rPr>
          <w:rFonts w:ascii="黑体" w:hAnsi="黑体" w:eastAsia="黑体"/>
          <w:sz w:val="32"/>
        </w:rPr>
        <w:t>第三部分 专业名词解释</w:t>
      </w:r>
    </w:p>
    <w:p w14:paraId="3B32CC14">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6DE7E408">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184D1D6A">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17F6B09F">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48DD706A">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1F479008">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01CC4A28">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2CC820F4">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4C5F161F">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5FE10EA9">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47F3CDA6">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6A0C72A9">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11AC2B54">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66D6940D">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69E70927">
      <w:r>
        <w:br w:type="page"/>
      </w:r>
    </w:p>
    <w:p w14:paraId="09F8B54B">
      <w:pPr>
        <w:spacing w:line="240" w:lineRule="auto"/>
        <w:jc w:val="center"/>
        <w:outlineLvl w:val="1"/>
      </w:pPr>
      <w:r>
        <w:rPr>
          <w:rFonts w:ascii="黑体" w:hAnsi="黑体" w:eastAsia="黑体"/>
          <w:sz w:val="32"/>
        </w:rPr>
        <w:t>第四部分 部门决算报表（见附表）</w:t>
      </w:r>
    </w:p>
    <w:p w14:paraId="559B4338">
      <w:pPr>
        <w:spacing w:line="240" w:lineRule="auto"/>
        <w:ind w:firstLine="640"/>
        <w:jc w:val="both"/>
      </w:pPr>
      <w:r>
        <w:rPr>
          <w:rFonts w:ascii="仿宋_GB2312" w:hAnsi="仿宋_GB2312" w:eastAsia="仿宋_GB2312"/>
          <w:b w:val="0"/>
          <w:sz w:val="32"/>
        </w:rPr>
        <w:t>一、《收入支出决算总表》</w:t>
      </w:r>
    </w:p>
    <w:p w14:paraId="4D315896">
      <w:pPr>
        <w:spacing w:line="240" w:lineRule="auto"/>
        <w:ind w:firstLine="640"/>
        <w:jc w:val="both"/>
      </w:pPr>
      <w:r>
        <w:rPr>
          <w:rFonts w:ascii="仿宋_GB2312" w:hAnsi="仿宋_GB2312" w:eastAsia="仿宋_GB2312"/>
          <w:b w:val="0"/>
          <w:sz w:val="32"/>
        </w:rPr>
        <w:t>二、《收入决算表》</w:t>
      </w:r>
    </w:p>
    <w:p w14:paraId="1CE143DC">
      <w:pPr>
        <w:spacing w:line="240" w:lineRule="auto"/>
        <w:ind w:firstLine="640"/>
        <w:jc w:val="both"/>
      </w:pPr>
      <w:r>
        <w:rPr>
          <w:rFonts w:ascii="仿宋_GB2312" w:hAnsi="仿宋_GB2312" w:eastAsia="仿宋_GB2312"/>
          <w:b w:val="0"/>
          <w:sz w:val="32"/>
        </w:rPr>
        <w:t>三、《支出决算表》</w:t>
      </w:r>
    </w:p>
    <w:p w14:paraId="3E739055">
      <w:pPr>
        <w:spacing w:line="240" w:lineRule="auto"/>
        <w:ind w:firstLine="640"/>
        <w:jc w:val="both"/>
      </w:pPr>
      <w:r>
        <w:rPr>
          <w:rFonts w:ascii="仿宋_GB2312" w:hAnsi="仿宋_GB2312" w:eastAsia="仿宋_GB2312"/>
          <w:b w:val="0"/>
          <w:sz w:val="32"/>
        </w:rPr>
        <w:t>四、《财政拨款收入支出决算总表》</w:t>
      </w:r>
    </w:p>
    <w:p w14:paraId="1CC0BCE1">
      <w:pPr>
        <w:spacing w:line="240" w:lineRule="auto"/>
        <w:ind w:firstLine="640"/>
        <w:jc w:val="both"/>
      </w:pPr>
      <w:r>
        <w:rPr>
          <w:rFonts w:ascii="仿宋_GB2312" w:hAnsi="仿宋_GB2312" w:eastAsia="仿宋_GB2312"/>
          <w:b w:val="0"/>
          <w:sz w:val="32"/>
        </w:rPr>
        <w:t>五、《一般公共预算财政拨款支出决算表》</w:t>
      </w:r>
    </w:p>
    <w:p w14:paraId="2472A301">
      <w:pPr>
        <w:spacing w:line="240" w:lineRule="auto"/>
        <w:ind w:firstLine="640"/>
        <w:jc w:val="both"/>
      </w:pPr>
      <w:r>
        <w:rPr>
          <w:rFonts w:ascii="仿宋_GB2312" w:hAnsi="仿宋_GB2312" w:eastAsia="仿宋_GB2312"/>
          <w:b w:val="0"/>
          <w:sz w:val="32"/>
        </w:rPr>
        <w:t>六、《一般公共预算财政拨款基本支出决算表》</w:t>
      </w:r>
    </w:p>
    <w:p w14:paraId="24793625">
      <w:pPr>
        <w:spacing w:line="240" w:lineRule="auto"/>
        <w:ind w:firstLine="640"/>
        <w:jc w:val="both"/>
      </w:pPr>
      <w:r>
        <w:rPr>
          <w:rFonts w:ascii="仿宋_GB2312" w:hAnsi="仿宋_GB2312" w:eastAsia="仿宋_GB2312"/>
          <w:b w:val="0"/>
          <w:sz w:val="32"/>
        </w:rPr>
        <w:t>七、《政府性基金预算财政拨款收入支出决算表》</w:t>
      </w:r>
    </w:p>
    <w:p w14:paraId="114B73E3">
      <w:pPr>
        <w:spacing w:line="240" w:lineRule="auto"/>
        <w:ind w:firstLine="640"/>
        <w:jc w:val="both"/>
      </w:pPr>
      <w:r>
        <w:rPr>
          <w:rFonts w:ascii="仿宋_GB2312" w:hAnsi="仿宋_GB2312" w:eastAsia="仿宋_GB2312"/>
          <w:b w:val="0"/>
          <w:sz w:val="32"/>
        </w:rPr>
        <w:t>八、《国有资本经营预算财政拨款收入支出决算表》</w:t>
      </w:r>
    </w:p>
    <w:p w14:paraId="012DA870">
      <w:pPr>
        <w:spacing w:line="240" w:lineRule="auto"/>
        <w:ind w:firstLine="640"/>
        <w:jc w:val="both"/>
      </w:pPr>
      <w:r>
        <w:rPr>
          <w:rFonts w:ascii="仿宋_GB2312" w:hAnsi="仿宋_GB2312" w:eastAsia="仿宋_GB2312"/>
          <w:b w:val="0"/>
          <w:sz w:val="32"/>
        </w:rPr>
        <w:t>九、《财政拨款“三公”经费支出决算表》</w:t>
      </w:r>
    </w:p>
    <w:p w14:paraId="02835361">
      <w:pPr>
        <w:spacing w:line="240" w:lineRule="auto"/>
        <w:ind w:firstLine="640"/>
        <w:jc w:val="both"/>
      </w:pPr>
    </w:p>
    <w:p w14:paraId="646CCA04">
      <w:pPr>
        <w:spacing w:line="240" w:lineRule="auto"/>
        <w:ind w:firstLine="640"/>
        <w:jc w:val="both"/>
      </w:pPr>
    </w:p>
    <w:p w14:paraId="0DB22370">
      <w:pPr>
        <w:spacing w:line="240" w:lineRule="auto"/>
        <w:ind w:firstLine="640"/>
        <w:jc w:val="both"/>
      </w:pPr>
    </w:p>
    <w:p w14:paraId="4F6732B2">
      <w:pPr>
        <w:spacing w:line="240" w:lineRule="auto"/>
        <w:ind w:firstLine="640"/>
        <w:jc w:val="both"/>
      </w:pPr>
    </w:p>
    <w:p w14:paraId="6AC8931D">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script"/>
    <w:pitch w:val="default"/>
    <w:sig w:usb0="A00002BF" w:usb1="38CF7CFA" w:usb2="00082016" w:usb3="00000000" w:csb0="00040001"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WPSEMBED1">
    <w:panose1 w:val="02000000000000000000"/>
    <w:charset w:val="86"/>
    <w:family w:val="auto"/>
    <w:pitch w:val="default"/>
    <w:sig w:usb0="A00002BF" w:usb1="38CF7CFA" w:usb2="00082016" w:usb3="00000000" w:csb0="00040001" w:csb1="00000000"/>
  </w:font>
  <w:font w:name="WPSEMBED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kzYTY1ODhmZjRiY2MxNDhlNzhkN2RkNzk0ZmMyNjIifQ=="/>
  </w:docVars>
  <w:rsids>
    <w:rsidRoot w:val="00000000"/>
    <w:rsid w:val="021B7195"/>
    <w:rsid w:val="02F73D26"/>
    <w:rsid w:val="034D4FEF"/>
    <w:rsid w:val="043E5B56"/>
    <w:rsid w:val="06792773"/>
    <w:rsid w:val="07883C6F"/>
    <w:rsid w:val="09A729D8"/>
    <w:rsid w:val="0A3C58E8"/>
    <w:rsid w:val="0A7B4867"/>
    <w:rsid w:val="0B8C3ECC"/>
    <w:rsid w:val="0BC159CF"/>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BE253E8"/>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976464"/>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42</Pages>
  <Words>5880</Words>
  <Characters>6749</Characters>
  <Lines>0</Lines>
  <Paragraphs>0</Paragraphs>
  <TotalTime>4</TotalTime>
  <ScaleCrop>false</ScaleCrop>
  <LinksUpToDate>false</LinksUpToDate>
  <CharactersWithSpaces>6757</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忆</cp:lastModifiedBy>
  <cp:lastPrinted>2024-07-22T11:58:00Z</cp:lastPrinted>
  <dcterms:modified xsi:type="dcterms:W3CDTF">2025-11-04T09:16:50Z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B858A68E913346F885B5BC17D4DBEB06_13</vt:lpwstr>
  </property>
  <property fmtid="{D5CDD505-2E9C-101B-9397-08002B2CF9AE}" pid="4" name="KSOTemplateDocerSaveRecord">
    <vt:lpwstr>eyJoZGlkIjoiZWE5M2E4OTRkNmEwYTUyNjM2Mzg3NThiMTA5NmIzZWUiLCJ1c2VySWQiOiI0OTMxMTE3MjUifQ==</vt:lpwstr>
  </property>
</Properties>
</file>