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托里县多拉特乡人民政府2024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95871BE">
      <w:r>
        <w:br w:type="page"/>
      </w:r>
    </w:p>
    <w:p w14:paraId="78618DBF">
      <w:pPr>
        <w:spacing w:line="640" w:lineRule="exact"/>
        <w:jc w:val="center"/>
        <w:outlineLvl w:val="1"/>
      </w:pPr>
      <w:r>
        <w:rPr>
          <w:rFonts w:ascii="黑体" w:hAnsi="黑体" w:eastAsia="黑体"/>
          <w:sz w:val="32"/>
        </w:rPr>
        <w:t>第一部分 单位概况</w:t>
      </w:r>
    </w:p>
    <w:p w14:paraId="7716EEA4">
      <w:pPr>
        <w:spacing w:line="640" w:lineRule="exact"/>
        <w:ind w:firstLine="640"/>
        <w:jc w:val="both"/>
        <w:outlineLvl w:val="2"/>
      </w:pPr>
      <w:r>
        <w:rPr>
          <w:rFonts w:ascii="黑体" w:hAnsi="黑体" w:eastAsia="黑体"/>
          <w:sz w:val="32"/>
        </w:rPr>
        <w:t>一、主要职能</w:t>
      </w:r>
    </w:p>
    <w:p w14:paraId="7A11DC8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制定和组织实施经济、科技和社会发展计划，制定资源开发技术改造和产业结构调整方案，组织指导好各业生产，搞好商品流通，协调好本乡与外地区的经济交流与合作，抓好</w:t>
      </w:r>
      <w:r>
        <w:rPr>
          <w:rFonts w:hint="eastAsia" w:ascii="仿宋_GB2312" w:hAnsi="仿宋_GB2312" w:eastAsia="仿宋_GB2312"/>
          <w:sz w:val="32"/>
          <w:lang w:eastAsia="zh-CN"/>
        </w:rPr>
        <w:t>招</w:t>
      </w:r>
      <w:r>
        <w:rPr>
          <w:rFonts w:ascii="仿宋_GB2312" w:hAnsi="仿宋_GB2312" w:eastAsia="仿宋_GB2312"/>
          <w:sz w:val="32"/>
        </w:rPr>
        <w:t>商引资，人才引进项目开发，不断培育市场体系，组织经济运行，促进经济发展。</w:t>
      </w:r>
    </w:p>
    <w:p w14:paraId="32794D8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制定并组织实施村镇建设规划，部署重点工程建设，地方道路建设及公共设施，水利设施的管理，负责土地、林木、水等自然资源和生态环境的保护，做好护林防火工作。</w:t>
      </w:r>
    </w:p>
    <w:p w14:paraId="4F8422B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负责本行政区域内的民政、文化教育、卫生、体育等社会公益事业的综合性工作，维护一切经济单位和个人的正当经济权益，取缔非法经济活动，调节和处理民事纠纷。</w:t>
      </w:r>
    </w:p>
    <w:p w14:paraId="22A3C92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按计划组织本级财政收入和地方税的征收，完成国家财政计划，不断培育税源，管好财政资金，增强财政实力。</w:t>
      </w:r>
    </w:p>
    <w:p w14:paraId="7C04A9FB">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抓好精神文明建设，丰富群众文化生活，提倡移风易俗，反对封建迷信，破除陈规陋习，树立社会主义新风尚。</w:t>
      </w:r>
    </w:p>
    <w:p w14:paraId="537B132F">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完成上级政府交办的其他事项。</w:t>
      </w:r>
    </w:p>
    <w:p w14:paraId="418B0A23">
      <w:pPr>
        <w:spacing w:line="640" w:lineRule="exact"/>
        <w:ind w:firstLine="640"/>
        <w:jc w:val="both"/>
        <w:outlineLvl w:val="2"/>
      </w:pPr>
      <w:r>
        <w:rPr>
          <w:rFonts w:ascii="黑体" w:hAnsi="黑体" w:eastAsia="黑体"/>
          <w:sz w:val="32"/>
        </w:rPr>
        <w:t>二、机构设置及人员情况</w:t>
      </w:r>
    </w:p>
    <w:p w14:paraId="20A6B523">
      <w:pPr>
        <w:spacing w:line="580" w:lineRule="exact"/>
        <w:ind w:firstLine="640"/>
        <w:jc w:val="both"/>
      </w:pPr>
      <w:r>
        <w:rPr>
          <w:rFonts w:ascii="仿宋_GB2312" w:hAnsi="仿宋_GB2312" w:eastAsia="仿宋_GB2312"/>
          <w:sz w:val="32"/>
        </w:rPr>
        <w:t>托里县多拉特乡人民政府2024年度，实有人数119人，其中：在职人员82人，增加3人；离休人员0人，增加0人；退休人员37人,增加2人。</w:t>
      </w:r>
    </w:p>
    <w:p w14:paraId="3040B67D">
      <w:pPr>
        <w:spacing w:line="580" w:lineRule="exact"/>
        <w:ind w:firstLine="640"/>
        <w:jc w:val="both"/>
      </w:pPr>
      <w:r>
        <w:rPr>
          <w:rFonts w:ascii="仿宋_GB2312" w:hAnsi="仿宋_GB2312" w:eastAsia="仿宋_GB2312"/>
          <w:sz w:val="32"/>
        </w:rPr>
        <w:t>托里县多拉特乡人民政府无下属预算单位，下设11个科室，分别是：党政办、党建办、综合行政执法队、团结社区服务中心、金塔区社区服务中心、党群服务中心（文体广电旅游服务中心）、农业（畜牧业）发展服务中心、社会保障（民政）服务中心（退役军人服务站）、农村合作经济（统计）发展中心（财政所）、规划建设发展中心（生态环境工作站）、综治中心（网络化服务中心）。</w:t>
      </w:r>
    </w:p>
    <w:p w14:paraId="67F79DDF">
      <w:r>
        <w:br w:type="page"/>
      </w:r>
    </w:p>
    <w:p w14:paraId="05366760">
      <w:pPr>
        <w:spacing w:line="240" w:lineRule="auto"/>
        <w:jc w:val="center"/>
        <w:outlineLvl w:val="1"/>
      </w:pPr>
      <w:r>
        <w:rPr>
          <w:rFonts w:ascii="黑体" w:hAnsi="黑体" w:eastAsia="黑体"/>
          <w:sz w:val="32"/>
        </w:rPr>
        <w:t>第二部分 部门决算情况说明</w:t>
      </w:r>
    </w:p>
    <w:p w14:paraId="71551AA1">
      <w:pPr>
        <w:spacing w:line="640" w:lineRule="exact"/>
        <w:ind w:firstLine="640"/>
        <w:jc w:val="both"/>
        <w:outlineLvl w:val="2"/>
      </w:pPr>
      <w:r>
        <w:rPr>
          <w:rFonts w:ascii="黑体" w:hAnsi="黑体" w:eastAsia="黑体"/>
          <w:sz w:val="32"/>
        </w:rPr>
        <w:t>一、收入支出决算总体情况说明</w:t>
      </w:r>
    </w:p>
    <w:p w14:paraId="24AC8CD1">
      <w:pPr>
        <w:spacing w:line="580" w:lineRule="exact"/>
        <w:ind w:firstLine="640"/>
        <w:jc w:val="both"/>
      </w:pPr>
      <w:r>
        <w:rPr>
          <w:rFonts w:ascii="仿宋_GB2312" w:hAnsi="仿宋_GB2312" w:eastAsia="仿宋_GB2312"/>
          <w:b/>
          <w:sz w:val="32"/>
        </w:rPr>
        <w:t>2024年度收入总计4,847.89万元，</w:t>
      </w:r>
      <w:r>
        <w:rPr>
          <w:rFonts w:ascii="仿宋_GB2312" w:hAnsi="仿宋_GB2312" w:eastAsia="仿宋_GB2312"/>
          <w:b w:val="0"/>
          <w:sz w:val="32"/>
        </w:rPr>
        <w:t>其中：本年收入合计4,382.45万元，使用非财政拨款结余（含专用结余）0.00万元，年初结转和结余465.44万元。</w:t>
      </w:r>
    </w:p>
    <w:p w14:paraId="744FBC19">
      <w:pPr>
        <w:spacing w:line="580" w:lineRule="exact"/>
        <w:ind w:firstLine="640"/>
        <w:jc w:val="both"/>
      </w:pPr>
      <w:r>
        <w:rPr>
          <w:rFonts w:ascii="仿宋_GB2312" w:hAnsi="仿宋_GB2312" w:eastAsia="仿宋_GB2312"/>
          <w:b/>
          <w:sz w:val="32"/>
        </w:rPr>
        <w:t>2024年度支出总计4,847.89万元，</w:t>
      </w:r>
      <w:r>
        <w:rPr>
          <w:rFonts w:ascii="仿宋_GB2312" w:hAnsi="仿宋_GB2312" w:eastAsia="仿宋_GB2312"/>
          <w:b w:val="0"/>
          <w:sz w:val="32"/>
        </w:rPr>
        <w:t>其中：本年支出合计4,522.49万元，结余分配0.00万元，年末结转和结余325.41万元。</w:t>
      </w:r>
    </w:p>
    <w:p w14:paraId="44ADE36B">
      <w:pPr>
        <w:spacing w:line="580" w:lineRule="exact"/>
        <w:ind w:firstLine="640"/>
        <w:jc w:val="both"/>
      </w:pPr>
      <w:r>
        <w:rPr>
          <w:rFonts w:ascii="仿宋_GB2312" w:hAnsi="仿宋_GB2312" w:eastAsia="仿宋_GB2312"/>
          <w:b w:val="0"/>
          <w:sz w:val="32"/>
        </w:rPr>
        <w:t>收入支出总体与上年相比，减少1,618.65万元，下降25.03%，主要原因是：本</w:t>
      </w:r>
      <w:r>
        <w:rPr>
          <w:rFonts w:hint="eastAsia" w:ascii="仿宋_GB2312" w:hAnsi="仿宋_GB2312" w:eastAsia="仿宋_GB2312"/>
          <w:b w:val="0"/>
          <w:sz w:val="32"/>
          <w:lang w:val="en-US" w:eastAsia="zh-CN"/>
        </w:rPr>
        <w:t>年减少</w:t>
      </w:r>
      <w:r>
        <w:rPr>
          <w:rFonts w:ascii="仿宋_GB2312" w:hAnsi="仿宋_GB2312" w:eastAsia="仿宋_GB2312"/>
          <w:b w:val="0"/>
          <w:sz w:val="32"/>
        </w:rPr>
        <w:t>饲草料加工厂建设资金、中央产粮大县奖励资金、中央财政衔接推进乡村振兴补助资金、托里县多拉特乡三类户生产畜项目、多拉特乡吉也克村乡村建设项目、托里县农村户厕改厕建设项目、阿克赛易地扶贫搬迁安置区农牧扶贫产业园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工程质保金、中央财政衔接推进乡村振兴补助资金等。</w:t>
      </w:r>
    </w:p>
    <w:p w14:paraId="7F823BA6">
      <w:pPr>
        <w:spacing w:line="640" w:lineRule="exact"/>
        <w:ind w:firstLine="640"/>
        <w:jc w:val="both"/>
        <w:outlineLvl w:val="2"/>
      </w:pPr>
      <w:r>
        <w:rPr>
          <w:rFonts w:ascii="黑体" w:hAnsi="黑体" w:eastAsia="黑体"/>
          <w:sz w:val="32"/>
        </w:rPr>
        <w:t>二、收入决算情况说明</w:t>
      </w:r>
    </w:p>
    <w:p w14:paraId="19285DE1">
      <w:pPr>
        <w:spacing w:line="580" w:lineRule="exact"/>
        <w:ind w:firstLine="640"/>
        <w:jc w:val="both"/>
      </w:pPr>
      <w:r>
        <w:rPr>
          <w:rFonts w:ascii="仿宋_GB2312" w:hAnsi="仿宋_GB2312" w:eastAsia="仿宋_GB2312"/>
          <w:b/>
          <w:sz w:val="32"/>
        </w:rPr>
        <w:t>本年收入4,382.45万元，</w:t>
      </w:r>
      <w:r>
        <w:rPr>
          <w:rFonts w:ascii="仿宋_GB2312" w:hAnsi="仿宋_GB2312" w:eastAsia="仿宋_GB2312"/>
          <w:b w:val="0"/>
          <w:sz w:val="32"/>
        </w:rPr>
        <w:t>其中：财政拨款收入4,275.20万元，占97.55%；上级补助收入0.00万元，占0.00%；事业收入0.00万元，占0.00%；经营收入0.00万元，占0.00%；附属单位上缴收入0.00万元，占0.00%；其他收入107.25万元，占2.45%。</w:t>
      </w:r>
    </w:p>
    <w:p w14:paraId="20D80417">
      <w:pPr>
        <w:spacing w:line="640" w:lineRule="exact"/>
        <w:ind w:firstLine="640"/>
        <w:jc w:val="both"/>
        <w:outlineLvl w:val="2"/>
      </w:pPr>
      <w:r>
        <w:rPr>
          <w:rFonts w:ascii="黑体" w:hAnsi="黑体" w:eastAsia="黑体"/>
          <w:sz w:val="32"/>
        </w:rPr>
        <w:t>三、支出决算情况说明</w:t>
      </w:r>
    </w:p>
    <w:p w14:paraId="4E240457">
      <w:pPr>
        <w:spacing w:line="580" w:lineRule="exact"/>
        <w:ind w:firstLine="640"/>
        <w:jc w:val="both"/>
      </w:pPr>
      <w:r>
        <w:rPr>
          <w:rFonts w:ascii="仿宋_GB2312" w:hAnsi="仿宋_GB2312" w:eastAsia="仿宋_GB2312"/>
          <w:b/>
          <w:sz w:val="32"/>
        </w:rPr>
        <w:t>本年支出4,522.49万元，</w:t>
      </w:r>
      <w:r>
        <w:rPr>
          <w:rFonts w:ascii="仿宋_GB2312" w:hAnsi="仿宋_GB2312" w:eastAsia="仿宋_GB2312"/>
          <w:b w:val="0"/>
          <w:sz w:val="32"/>
        </w:rPr>
        <w:t>其中：基本支出1,622.50万元，占35.88%；项目支出2,899.99万元，占64.12%；上缴上级支出0.00万元，占0.00%；经营支出0.00万元，占0.00%；对附属单位补助支出0.00万元，占0.00%。</w:t>
      </w:r>
    </w:p>
    <w:p w14:paraId="67216A4A">
      <w:pPr>
        <w:spacing w:line="640" w:lineRule="exact"/>
        <w:ind w:firstLine="640"/>
        <w:jc w:val="both"/>
        <w:outlineLvl w:val="2"/>
      </w:pPr>
      <w:r>
        <w:rPr>
          <w:rFonts w:ascii="黑体" w:hAnsi="黑体" w:eastAsia="黑体"/>
          <w:sz w:val="32"/>
        </w:rPr>
        <w:t>四、财政拨款收入支出决算总体情况说明</w:t>
      </w:r>
    </w:p>
    <w:p w14:paraId="6E971F70">
      <w:pPr>
        <w:spacing w:line="580" w:lineRule="exact"/>
        <w:ind w:firstLine="640"/>
        <w:jc w:val="both"/>
      </w:pPr>
      <w:r>
        <w:rPr>
          <w:rFonts w:ascii="仿宋_GB2312" w:hAnsi="仿宋_GB2312" w:eastAsia="仿宋_GB2312"/>
          <w:b/>
          <w:sz w:val="32"/>
        </w:rPr>
        <w:t>2024年度财政拨款收入总计4,275.20万元，</w:t>
      </w:r>
      <w:r>
        <w:rPr>
          <w:rFonts w:ascii="仿宋_GB2312" w:hAnsi="仿宋_GB2312" w:eastAsia="仿宋_GB2312"/>
          <w:b w:val="0"/>
          <w:sz w:val="32"/>
        </w:rPr>
        <w:t>其中：年初财政拨款结转和结余0.00万元，本年财政拨款收入4,275.20万元。</w:t>
      </w:r>
      <w:r>
        <w:rPr>
          <w:rFonts w:ascii="仿宋_GB2312" w:hAnsi="仿宋_GB2312" w:eastAsia="仿宋_GB2312"/>
          <w:b/>
          <w:sz w:val="32"/>
        </w:rPr>
        <w:t>财政拨款支出总计4,275.20万元，</w:t>
      </w:r>
      <w:r>
        <w:rPr>
          <w:rFonts w:ascii="仿宋_GB2312" w:hAnsi="仿宋_GB2312" w:eastAsia="仿宋_GB2312"/>
          <w:b w:val="0"/>
          <w:sz w:val="32"/>
        </w:rPr>
        <w:t>其中：年末财政拨款结转和结余0.00万元，本年财政拨款支出4,275.20万元。</w:t>
      </w:r>
    </w:p>
    <w:p w14:paraId="1626D3A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减少1,583.80万元，下降27.03%，主要原因是：本</w:t>
      </w:r>
      <w:r>
        <w:rPr>
          <w:rFonts w:hint="eastAsia" w:ascii="仿宋_GB2312" w:hAnsi="仿宋_GB2312" w:eastAsia="仿宋_GB2312"/>
          <w:b w:val="0"/>
          <w:sz w:val="32"/>
          <w:lang w:val="en-US" w:eastAsia="zh-CN"/>
        </w:rPr>
        <w:t>年减少</w:t>
      </w:r>
      <w:r>
        <w:rPr>
          <w:rFonts w:ascii="仿宋_GB2312" w:hAnsi="仿宋_GB2312" w:eastAsia="仿宋_GB2312"/>
          <w:b w:val="0"/>
          <w:sz w:val="32"/>
        </w:rPr>
        <w:t>饲草料加工厂建设资金、中央产粮大县奖励资金、中央财政衔接推进乡村振兴补助资金、托里县多拉特乡三类户生产畜项目、多拉特乡吉也克村乡村建设项目、托里县农村户厕改厕建设项目、阿克赛易地扶贫搬迁安置区农牧扶贫产业园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工程质保金、中央财政衔接推进乡村振兴补助资金等。</w:t>
      </w:r>
      <w:r>
        <w:rPr>
          <w:rFonts w:ascii="仿宋_GB2312" w:hAnsi="仿宋_GB2312" w:eastAsia="仿宋_GB2312"/>
          <w:b/>
          <w:sz w:val="32"/>
        </w:rPr>
        <w:t>与年初预算相比，</w:t>
      </w:r>
      <w:r>
        <w:rPr>
          <w:rFonts w:ascii="仿宋_GB2312" w:hAnsi="仿宋_GB2312" w:eastAsia="仿宋_GB2312"/>
          <w:b w:val="0"/>
          <w:sz w:val="32"/>
        </w:rPr>
        <w:t>年初预算数3,986.99万元，决算数4,275.20万元，预决算差异率7.23%，主要原因是：年中追加2023</w:t>
      </w:r>
      <w:r>
        <w:rPr>
          <w:rFonts w:hint="eastAsia" w:ascii="仿宋_GB2312" w:hAnsi="仿宋_GB2312" w:eastAsia="仿宋_GB2312"/>
          <w:b w:val="0"/>
          <w:sz w:val="32"/>
          <w:lang w:eastAsia="zh-CN"/>
        </w:rPr>
        <w:t>年度考核</w:t>
      </w:r>
      <w:r>
        <w:rPr>
          <w:rFonts w:ascii="仿宋_GB2312" w:hAnsi="仿宋_GB2312" w:eastAsia="仿宋_GB2312"/>
          <w:b w:val="0"/>
          <w:sz w:val="32"/>
        </w:rPr>
        <w:t>奖；年中追加托里县多拉特乡监测户生产畜项目、托里县多拉特乡畜牧产业奖补到户项目、托里县多拉特乡喀拉苏村村容村貌提升改造工程等项目，导致预决算存在差异。</w:t>
      </w:r>
    </w:p>
    <w:p w14:paraId="1973BB45">
      <w:pPr>
        <w:spacing w:line="640" w:lineRule="exact"/>
        <w:ind w:firstLine="640"/>
        <w:jc w:val="both"/>
        <w:outlineLvl w:val="2"/>
      </w:pPr>
      <w:r>
        <w:rPr>
          <w:rFonts w:ascii="黑体" w:hAnsi="黑体" w:eastAsia="黑体"/>
          <w:sz w:val="32"/>
        </w:rPr>
        <w:t>五、一般公共预算财政拨款支出决算情况说明</w:t>
      </w:r>
    </w:p>
    <w:p w14:paraId="28E31BD5">
      <w:pPr>
        <w:spacing w:line="640" w:lineRule="exact"/>
        <w:ind w:firstLine="640"/>
        <w:jc w:val="both"/>
        <w:outlineLvl w:val="3"/>
      </w:pPr>
      <w:r>
        <w:rPr>
          <w:rFonts w:ascii="楷体_GB2312" w:hAnsi="楷体_GB2312" w:eastAsia="楷体_GB2312"/>
          <w:b/>
          <w:sz w:val="32"/>
        </w:rPr>
        <w:t>（一）一般公共预算财政拨款支出决算总体情况</w:t>
      </w:r>
    </w:p>
    <w:p w14:paraId="46DCE402">
      <w:pPr>
        <w:spacing w:line="580" w:lineRule="exact"/>
        <w:ind w:firstLine="640"/>
        <w:jc w:val="both"/>
      </w:pPr>
      <w:r>
        <w:rPr>
          <w:rFonts w:ascii="仿宋_GB2312" w:hAnsi="仿宋_GB2312" w:eastAsia="仿宋_GB2312"/>
          <w:b/>
          <w:sz w:val="32"/>
        </w:rPr>
        <w:t>2024年度一般公共预算财政拨款支出4,205.03万元，</w:t>
      </w:r>
      <w:r>
        <w:rPr>
          <w:rFonts w:ascii="仿宋_GB2312" w:hAnsi="仿宋_GB2312" w:eastAsia="仿宋_GB2312"/>
          <w:b w:val="0"/>
          <w:sz w:val="32"/>
        </w:rPr>
        <w:t>占本年支出合计的92.98%。</w:t>
      </w:r>
      <w:r>
        <w:rPr>
          <w:rFonts w:ascii="仿宋_GB2312" w:hAnsi="仿宋_GB2312" w:eastAsia="仿宋_GB2312"/>
          <w:b/>
          <w:sz w:val="32"/>
        </w:rPr>
        <w:t>与上年相比，</w:t>
      </w:r>
      <w:r>
        <w:rPr>
          <w:rFonts w:ascii="仿宋_GB2312" w:hAnsi="仿宋_GB2312" w:eastAsia="仿宋_GB2312"/>
          <w:b w:val="0"/>
          <w:sz w:val="32"/>
        </w:rPr>
        <w:t>减少1,653.97万元，下降28.23%，主要原因是：本</w:t>
      </w:r>
      <w:r>
        <w:rPr>
          <w:rFonts w:hint="eastAsia" w:ascii="仿宋_GB2312" w:hAnsi="仿宋_GB2312" w:eastAsia="仿宋_GB2312"/>
          <w:b w:val="0"/>
          <w:sz w:val="32"/>
          <w:lang w:val="en-US" w:eastAsia="zh-CN"/>
        </w:rPr>
        <w:t>年减少</w:t>
      </w:r>
      <w:r>
        <w:rPr>
          <w:rFonts w:ascii="仿宋_GB2312" w:hAnsi="仿宋_GB2312" w:eastAsia="仿宋_GB2312"/>
          <w:b w:val="0"/>
          <w:sz w:val="32"/>
        </w:rPr>
        <w:t>饲草料加工厂建设资金、中央产粮大县奖励资金、中央财政衔接推进乡村振兴补助资金、托里县多拉特乡三类户生产畜项目、多拉特乡吉也克村乡村建设项目、托里县农村户厕改厕建设项目、阿克赛易地扶贫搬迁安置区农牧扶贫产业园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工程质保金、中央财政衔接推进乡村振兴补助资金等。</w:t>
      </w:r>
      <w:r>
        <w:rPr>
          <w:rFonts w:ascii="仿宋_GB2312" w:hAnsi="仿宋_GB2312" w:eastAsia="仿宋_GB2312"/>
          <w:b/>
          <w:sz w:val="32"/>
        </w:rPr>
        <w:t>与年初预算相比,</w:t>
      </w:r>
      <w:r>
        <w:rPr>
          <w:rFonts w:ascii="仿宋_GB2312" w:hAnsi="仿宋_GB2312" w:eastAsia="仿宋_GB2312"/>
          <w:b w:val="0"/>
          <w:sz w:val="32"/>
        </w:rPr>
        <w:t>年初预算数3,916.81万元，决算数4,205.03万元，预决算差异率7.36%，主要原因是：年中追加2023</w:t>
      </w:r>
      <w:r>
        <w:rPr>
          <w:rFonts w:hint="eastAsia" w:ascii="仿宋_GB2312" w:hAnsi="仿宋_GB2312" w:eastAsia="仿宋_GB2312"/>
          <w:b w:val="0"/>
          <w:sz w:val="32"/>
          <w:lang w:eastAsia="zh-CN"/>
        </w:rPr>
        <w:t>年度考核</w:t>
      </w:r>
      <w:r>
        <w:rPr>
          <w:rFonts w:ascii="仿宋_GB2312" w:hAnsi="仿宋_GB2312" w:eastAsia="仿宋_GB2312"/>
          <w:b w:val="0"/>
          <w:sz w:val="32"/>
        </w:rPr>
        <w:t>奖；年中追加托里县多拉特乡萨依巴克村体育设施建设项目</w:t>
      </w:r>
      <w:r>
        <w:rPr>
          <w:rFonts w:hint="eastAsia" w:ascii="仿宋_GB2312" w:hAnsi="仿宋_GB2312" w:eastAsia="仿宋_GB2312"/>
          <w:b w:val="0"/>
          <w:sz w:val="32"/>
          <w:lang w:eastAsia="zh-CN"/>
        </w:rPr>
        <w:t>－</w:t>
      </w:r>
      <w:r>
        <w:rPr>
          <w:rFonts w:ascii="仿宋_GB2312" w:hAnsi="仿宋_GB2312" w:eastAsia="仿宋_GB2312"/>
          <w:b w:val="0"/>
          <w:sz w:val="32"/>
        </w:rPr>
        <w:t>前期费、托里县多拉特乡公共租赁住房及加玛特村村级阵地建设项目、加玛特村定居点和加尔巴斯村道路绿化、亮化建设项目</w:t>
      </w:r>
      <w:r>
        <w:rPr>
          <w:rFonts w:hint="eastAsia" w:ascii="仿宋_GB2312" w:hAnsi="仿宋_GB2312" w:eastAsia="仿宋_GB2312"/>
          <w:b w:val="0"/>
          <w:sz w:val="32"/>
          <w:lang w:eastAsia="zh-CN"/>
        </w:rPr>
        <w:t>－</w:t>
      </w:r>
      <w:r>
        <w:rPr>
          <w:rFonts w:ascii="仿宋_GB2312" w:hAnsi="仿宋_GB2312" w:eastAsia="仿宋_GB2312"/>
          <w:b w:val="0"/>
          <w:sz w:val="32"/>
        </w:rPr>
        <w:t>树苗采购等项目，导致预决算存在差异。</w:t>
      </w:r>
    </w:p>
    <w:p w14:paraId="18EA5A3A">
      <w:pPr>
        <w:spacing w:line="640" w:lineRule="exact"/>
        <w:ind w:firstLine="640"/>
        <w:jc w:val="both"/>
        <w:outlineLvl w:val="3"/>
      </w:pPr>
      <w:r>
        <w:rPr>
          <w:rFonts w:ascii="楷体_GB2312" w:hAnsi="楷体_GB2312" w:eastAsia="楷体_GB2312"/>
          <w:b/>
          <w:sz w:val="32"/>
        </w:rPr>
        <w:t>（二）一般公共预算财政拨款支出决算结构情况</w:t>
      </w:r>
    </w:p>
    <w:p w14:paraId="2C211E17">
      <w:pPr>
        <w:spacing w:line="580" w:lineRule="exact"/>
        <w:ind w:firstLine="640"/>
        <w:jc w:val="both"/>
      </w:pPr>
      <w:r>
        <w:rPr>
          <w:rFonts w:ascii="仿宋_GB2312" w:hAnsi="仿宋_GB2312" w:eastAsia="仿宋_GB2312"/>
          <w:b w:val="0"/>
          <w:sz w:val="32"/>
        </w:rPr>
        <w:t>1.一般公共服务支出(类)422.11万元,占10.04%。</w:t>
      </w:r>
    </w:p>
    <w:p w14:paraId="53FE6E9F">
      <w:pPr>
        <w:spacing w:line="580" w:lineRule="exact"/>
        <w:ind w:firstLine="640"/>
        <w:jc w:val="both"/>
      </w:pPr>
      <w:r>
        <w:rPr>
          <w:rFonts w:ascii="仿宋_GB2312" w:hAnsi="仿宋_GB2312" w:eastAsia="仿宋_GB2312"/>
          <w:b w:val="0"/>
          <w:sz w:val="32"/>
        </w:rPr>
        <w:t>2.科学技术支出(类)1.10万元,占0.03%。</w:t>
      </w:r>
    </w:p>
    <w:p w14:paraId="4ECB27A4">
      <w:pPr>
        <w:spacing w:line="580" w:lineRule="exact"/>
        <w:ind w:firstLine="640"/>
        <w:jc w:val="both"/>
      </w:pPr>
      <w:r>
        <w:rPr>
          <w:rFonts w:ascii="仿宋_GB2312" w:hAnsi="仿宋_GB2312" w:eastAsia="仿宋_GB2312"/>
          <w:b w:val="0"/>
          <w:sz w:val="32"/>
        </w:rPr>
        <w:t>3.文化旅游体育与传媒支出(类)6.50万元,占0.15%。</w:t>
      </w:r>
    </w:p>
    <w:p w14:paraId="4FF371DD">
      <w:pPr>
        <w:spacing w:line="580" w:lineRule="exact"/>
        <w:ind w:firstLine="640"/>
        <w:jc w:val="both"/>
      </w:pPr>
      <w:r>
        <w:rPr>
          <w:rFonts w:ascii="仿宋_GB2312" w:hAnsi="仿宋_GB2312" w:eastAsia="仿宋_GB2312"/>
          <w:b w:val="0"/>
          <w:sz w:val="32"/>
        </w:rPr>
        <w:t>4.社会保障和就业支出(类)266.69万元,占6.34%。</w:t>
      </w:r>
    </w:p>
    <w:p w14:paraId="4671C4AB">
      <w:pPr>
        <w:spacing w:line="580" w:lineRule="exact"/>
        <w:ind w:firstLine="640"/>
        <w:jc w:val="both"/>
      </w:pPr>
      <w:r>
        <w:rPr>
          <w:rFonts w:ascii="仿宋_GB2312" w:hAnsi="仿宋_GB2312" w:eastAsia="仿宋_GB2312"/>
          <w:b w:val="0"/>
          <w:sz w:val="32"/>
        </w:rPr>
        <w:t>5.卫生健康支出(类)62.59万元,占1.49%。</w:t>
      </w:r>
    </w:p>
    <w:p w14:paraId="3B78C016">
      <w:pPr>
        <w:spacing w:line="580" w:lineRule="exact"/>
        <w:ind w:firstLine="640"/>
        <w:jc w:val="both"/>
      </w:pPr>
      <w:r>
        <w:rPr>
          <w:rFonts w:ascii="仿宋_GB2312" w:hAnsi="仿宋_GB2312" w:eastAsia="仿宋_GB2312"/>
          <w:b w:val="0"/>
          <w:sz w:val="32"/>
        </w:rPr>
        <w:t>6.农林水支出(类)3,170.75万元,占75.40%。</w:t>
      </w:r>
    </w:p>
    <w:p w14:paraId="4D4E0644">
      <w:pPr>
        <w:spacing w:line="580" w:lineRule="exact"/>
        <w:ind w:firstLine="640"/>
        <w:jc w:val="both"/>
      </w:pPr>
      <w:r>
        <w:rPr>
          <w:rFonts w:ascii="仿宋_GB2312" w:hAnsi="仿宋_GB2312" w:eastAsia="仿宋_GB2312"/>
          <w:b w:val="0"/>
          <w:sz w:val="32"/>
        </w:rPr>
        <w:t>7.交通运输支出(类)1.35万元,占0.03%。</w:t>
      </w:r>
    </w:p>
    <w:p w14:paraId="6954AE63">
      <w:pPr>
        <w:spacing w:line="580" w:lineRule="exact"/>
        <w:ind w:firstLine="640"/>
        <w:jc w:val="both"/>
      </w:pPr>
      <w:r>
        <w:rPr>
          <w:rFonts w:ascii="仿宋_GB2312" w:hAnsi="仿宋_GB2312" w:eastAsia="仿宋_GB2312"/>
          <w:b w:val="0"/>
          <w:sz w:val="32"/>
        </w:rPr>
        <w:t>8.住房保障支出(类)146.39万元,占3.48%。</w:t>
      </w:r>
    </w:p>
    <w:p w14:paraId="5310C56E">
      <w:pPr>
        <w:spacing w:line="580" w:lineRule="exact"/>
        <w:ind w:firstLine="640"/>
        <w:jc w:val="both"/>
      </w:pPr>
      <w:r>
        <w:rPr>
          <w:rFonts w:ascii="仿宋_GB2312" w:hAnsi="仿宋_GB2312" w:eastAsia="仿宋_GB2312"/>
          <w:b w:val="0"/>
          <w:sz w:val="32"/>
        </w:rPr>
        <w:t>9.其他支出(类)127.54万元,占3.03%。</w:t>
      </w:r>
    </w:p>
    <w:p w14:paraId="3A1059BD">
      <w:pPr>
        <w:spacing w:line="640" w:lineRule="exact"/>
        <w:ind w:firstLine="640"/>
        <w:jc w:val="both"/>
        <w:outlineLvl w:val="3"/>
      </w:pPr>
      <w:r>
        <w:rPr>
          <w:rFonts w:ascii="楷体_GB2312" w:hAnsi="楷体_GB2312" w:eastAsia="楷体_GB2312"/>
          <w:b/>
          <w:sz w:val="32"/>
        </w:rPr>
        <w:t>（三）一般公共预算财政拨款支出决算具体情况</w:t>
      </w:r>
    </w:p>
    <w:p w14:paraId="5405D93D">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1.30万元，下降100.00%,主要原因是：本年减少乡（镇）人大代表活动费(用于人大办公费、燃料费、办公设备，保障各项工作正常运转)。</w:t>
      </w:r>
    </w:p>
    <w:p w14:paraId="7324E754">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2.50万元，下降100.00%,主要原因是：本年减少塔城地区事业单位引进急需紧缺人才生活补贴。</w:t>
      </w:r>
    </w:p>
    <w:p w14:paraId="742FFE57">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80.25万元，下降100.00%,主要原因是：本年减少新疆、西藏、四省涉藏州县建设专项（第一批）中央基建投资资金。</w:t>
      </w:r>
    </w:p>
    <w:p w14:paraId="045FFF4F">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4.一般公共服务支出(类)纪检监察事务(款)其他纪检监察事务支出(项):支出决算数为2.00万元，比上年决算减少9.50万元，下降82.61%,主要原因是：本年减少廉政教育基地建设、中央政法纪检监察资金转移支付资金。</w:t>
      </w:r>
    </w:p>
    <w:p w14:paraId="1155F382">
      <w:pPr>
        <w:spacing w:line="580" w:lineRule="exact"/>
        <w:ind w:firstLine="640"/>
        <w:jc w:val="both"/>
      </w:pPr>
      <w:r>
        <w:rPr>
          <w:rFonts w:ascii="仿宋_GB2312" w:hAnsi="仿宋_GB2312" w:eastAsia="仿宋_GB2312"/>
          <w:b w:val="0"/>
          <w:sz w:val="32"/>
        </w:rPr>
        <w:t>5.一般公共服务支出(类)组织事务(款)其他组织事务支出(项):支出决算数为394.72万元，比上年决算减少375.68万元，下降48.76%,主要原因是：本年减少国家公职人员到村任职补贴、村级组织运转经费、农村四老人员丧葬费、农村三老人员生活补贴。</w:t>
      </w:r>
    </w:p>
    <w:p w14:paraId="4EDFF028">
      <w:pPr>
        <w:spacing w:line="580" w:lineRule="exact"/>
        <w:ind w:firstLine="640"/>
        <w:jc w:val="both"/>
      </w:pPr>
      <w:r>
        <w:rPr>
          <w:rFonts w:ascii="仿宋_GB2312" w:hAnsi="仿宋_GB2312" w:eastAsia="仿宋_GB2312"/>
          <w:b w:val="0"/>
          <w:sz w:val="32"/>
        </w:rPr>
        <w:t>6.一般公共服务支出(类)统战事务(款)宗教事务(项):支出决算数为18.32万元，比上年决算增加0.22万元，增长1.22%,主要原因是：本年增加自治区教职人员生活补助。</w:t>
      </w:r>
    </w:p>
    <w:p w14:paraId="0A6A6717">
      <w:pPr>
        <w:spacing w:line="580" w:lineRule="exact"/>
        <w:ind w:firstLine="640"/>
        <w:jc w:val="both"/>
      </w:pPr>
      <w:r>
        <w:rPr>
          <w:rFonts w:ascii="仿宋_GB2312" w:hAnsi="仿宋_GB2312" w:eastAsia="仿宋_GB2312"/>
          <w:b w:val="0"/>
          <w:sz w:val="32"/>
        </w:rPr>
        <w:t>7.一般公共服务支出(类)统战事务(款)其他统战事务支出(项):支出决算数为7.07万元，比上年决算减少7.18万元，下降50.39%,主要原因是：本年爱国人士生活补助较上年减少。</w:t>
      </w:r>
    </w:p>
    <w:p w14:paraId="1B142B56">
      <w:pPr>
        <w:spacing w:line="580" w:lineRule="exact"/>
        <w:ind w:firstLine="640"/>
        <w:jc w:val="both"/>
      </w:pPr>
      <w:r>
        <w:rPr>
          <w:rFonts w:ascii="仿宋_GB2312" w:hAnsi="仿宋_GB2312" w:eastAsia="仿宋_GB2312"/>
          <w:b w:val="0"/>
          <w:sz w:val="32"/>
        </w:rPr>
        <w:t>8.科学技术支出(类)技术研究与开发(款)科技成果转化与扩散(项):支出决算数为1.10万元，比上年决算增加1.10万元，增长100.00%,主要原因是：本年新增2024年库鲁斯台生态保护修复项目，2024年其他人员类</w:t>
      </w:r>
      <w:r>
        <w:rPr>
          <w:rFonts w:hint="eastAsia" w:ascii="仿宋_GB2312" w:hAnsi="仿宋_GB2312" w:eastAsia="仿宋_GB2312"/>
          <w:b w:val="0"/>
          <w:sz w:val="32"/>
          <w:lang w:eastAsia="zh-CN"/>
        </w:rPr>
        <w:t>－</w:t>
      </w:r>
      <w:r>
        <w:rPr>
          <w:rFonts w:ascii="仿宋_GB2312" w:hAnsi="仿宋_GB2312" w:eastAsia="仿宋_GB2312"/>
          <w:b w:val="0"/>
          <w:sz w:val="32"/>
        </w:rPr>
        <w:t>多拉特乡事业单位引进急需紧缺人才生活补贴（2024年1</w:t>
      </w:r>
      <w:r>
        <w:rPr>
          <w:rFonts w:hint="eastAsia" w:ascii="仿宋_GB2312" w:hAnsi="仿宋_GB2312" w:eastAsia="仿宋_GB2312"/>
          <w:b w:val="0"/>
          <w:sz w:val="32"/>
          <w:lang w:eastAsia="zh-CN"/>
        </w:rPr>
        <w:t>—</w:t>
      </w:r>
      <w:r>
        <w:rPr>
          <w:rFonts w:ascii="仿宋_GB2312" w:hAnsi="仿宋_GB2312" w:eastAsia="仿宋_GB2312"/>
          <w:b w:val="0"/>
          <w:sz w:val="32"/>
        </w:rPr>
        <w:t>3月）。</w:t>
      </w:r>
    </w:p>
    <w:p w14:paraId="11DDCB28">
      <w:pPr>
        <w:spacing w:line="580" w:lineRule="exact"/>
        <w:ind w:firstLine="640"/>
        <w:jc w:val="both"/>
      </w:pPr>
      <w:r>
        <w:rPr>
          <w:rFonts w:ascii="仿宋_GB2312" w:hAnsi="仿宋_GB2312" w:eastAsia="仿宋_GB2312"/>
          <w:b w:val="0"/>
          <w:sz w:val="32"/>
        </w:rPr>
        <w:t>9.文化旅游体育与传媒支出(类)文化和旅游(款)其他文化和旅游支出(项):支出决算数为5.00万元，比上年决算增加5.00万元，增长100.00%,主要原因是：本年功能科目调整，美术馆、公共图书馆、文化馆（站）免费开放补助资金上年在其他文化旅游体育与传媒支出科目列支，本年调整到其他文化和旅游支出科目列支，导致经费增加。</w:t>
      </w:r>
    </w:p>
    <w:p w14:paraId="2AAFC769">
      <w:pPr>
        <w:spacing w:line="580" w:lineRule="exact"/>
        <w:ind w:firstLine="640"/>
        <w:jc w:val="both"/>
      </w:pPr>
      <w:r>
        <w:rPr>
          <w:rFonts w:ascii="仿宋_GB2312" w:hAnsi="仿宋_GB2312" w:eastAsia="仿宋_GB2312"/>
          <w:b w:val="0"/>
          <w:sz w:val="32"/>
        </w:rPr>
        <w:t>10.文化旅游体育与传媒支出(类)体育(款)其他体育支出(项):支出决算数为1.50万元，比上年决算增加1.50万元，增长100.00%,主要原因是：本年新增托里县多拉特乡萨依巴克村体育设施建设项目</w:t>
      </w:r>
      <w:r>
        <w:rPr>
          <w:rFonts w:hint="eastAsia" w:ascii="仿宋_GB2312" w:hAnsi="仿宋_GB2312" w:eastAsia="仿宋_GB2312"/>
          <w:b w:val="0"/>
          <w:sz w:val="32"/>
          <w:lang w:eastAsia="zh-CN"/>
        </w:rPr>
        <w:t>－</w:t>
      </w:r>
      <w:r>
        <w:rPr>
          <w:rFonts w:ascii="仿宋_GB2312" w:hAnsi="仿宋_GB2312" w:eastAsia="仿宋_GB2312"/>
          <w:b w:val="0"/>
          <w:sz w:val="32"/>
        </w:rPr>
        <w:t>前期费。</w:t>
      </w:r>
    </w:p>
    <w:p w14:paraId="2BF9ED29">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6.84万元，下降100.00%,主要原因是：本年功能科目调整，美术馆、公共图书馆、文化馆（站）免费开放补助资金上年在其他文化旅游体育与传媒支出科目列支，本年调整到其他文化和旅游支出科目列支，导致经费减少。</w:t>
      </w:r>
    </w:p>
    <w:p w14:paraId="4B602F36">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12.社会保障和就业支出(类)行政事业单位养老支出(款)行政单位离退休(项):支出决算数为73.90万元，比上年决算增加30.24万元，增长69.26%,主要原因是：本年退休人员增加，退休费支出增加。</w:t>
      </w:r>
    </w:p>
    <w:p w14:paraId="7BE093C1">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124.53万元，比上年决算增加9.60万元，增长8.35%,主要原因是：本年在职人员增加，养老保险缴费较上年增加。</w:t>
      </w:r>
    </w:p>
    <w:p w14:paraId="09BE187F">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14.社会保障和就业支出(类)行政事业单位养老支出(款)机关事业单位职业年金缴费支出(项):支出决算数为13.26万元，比上年决算增加0.78万元，增长6.25%,主要原因是：本年新增退休人员，职业年金缴费支出增加。</w:t>
      </w:r>
    </w:p>
    <w:p w14:paraId="374E9672">
      <w:pPr>
        <w:spacing w:line="580" w:lineRule="exact"/>
        <w:ind w:firstLine="640"/>
        <w:jc w:val="both"/>
      </w:pPr>
      <w:r>
        <w:rPr>
          <w:rFonts w:ascii="仿宋_GB2312" w:hAnsi="仿宋_GB2312" w:eastAsia="仿宋_GB2312"/>
          <w:b w:val="0"/>
          <w:sz w:val="32"/>
        </w:rPr>
        <w:t>15.社会保障和就业支出(类)就业补助(款)其他就业补助支出(项):支出决算数为1.00万元，比上年决算增加1.00万元，增长100.00%,主要原因是：本年新增2023年自治区就业补助资金。</w:t>
      </w:r>
    </w:p>
    <w:p w14:paraId="67AA4A1E">
      <w:pPr>
        <w:spacing w:line="580" w:lineRule="exact"/>
        <w:ind w:firstLine="640"/>
        <w:jc w:val="both"/>
      </w:pPr>
      <w:r>
        <w:rPr>
          <w:rFonts w:ascii="仿宋_GB2312" w:hAnsi="仿宋_GB2312" w:eastAsia="仿宋_GB2312"/>
          <w:b w:val="0"/>
          <w:sz w:val="32"/>
        </w:rPr>
        <w:t>16.社会保障和就业支出(类)临时救助(款)临时救助支出(项):支出决算数为0.00万元，比上年决算减少6.00万元，下降100.00%,主要原因是：本年减少中央财政困难群众救助补助资金。</w:t>
      </w:r>
    </w:p>
    <w:p w14:paraId="5BB9292B">
      <w:pPr>
        <w:spacing w:line="580" w:lineRule="exact"/>
        <w:ind w:firstLine="640"/>
        <w:jc w:val="both"/>
      </w:pPr>
      <w:r>
        <w:rPr>
          <w:rFonts w:ascii="仿宋_GB2312" w:hAnsi="仿宋_GB2312" w:eastAsia="仿宋_GB2312"/>
          <w:b w:val="0"/>
          <w:sz w:val="32"/>
        </w:rPr>
        <w:t>17.社会保障和就业支出(类)退役军人管理事务(款)事业运行(项):支出决算数为54.00万元，比上年决算增加4.56万元，增长9.22%,主要原因是：本年在职人员工资调增，导致相关人员经费较上年有所增加。</w:t>
      </w:r>
    </w:p>
    <w:p w14:paraId="23EA2D3B">
      <w:pPr>
        <w:spacing w:line="580" w:lineRule="exact"/>
        <w:ind w:firstLine="640"/>
        <w:jc w:val="both"/>
      </w:pPr>
      <w:r>
        <w:rPr>
          <w:rFonts w:ascii="仿宋_GB2312" w:hAnsi="仿宋_GB2312" w:eastAsia="仿宋_GB2312"/>
          <w:b w:val="0"/>
          <w:sz w:val="32"/>
        </w:rPr>
        <w:t>18.卫生健康支出(类)行政事业单位医疗(款)行政单位医疗(项):支出决算数为55.96万元，比上年决算增加4.11万元，增长7.93%,主要原因是：本年在职人员工资基数调增，医疗缴费基数上涨，相应支出增加。</w:t>
      </w:r>
    </w:p>
    <w:p w14:paraId="5CD04AD1">
      <w:pPr>
        <w:spacing w:line="580" w:lineRule="exact"/>
        <w:ind w:firstLine="640"/>
        <w:jc w:val="both"/>
      </w:pPr>
      <w:r>
        <w:rPr>
          <w:rFonts w:ascii="仿宋_GB2312" w:hAnsi="仿宋_GB2312" w:eastAsia="仿宋_GB2312"/>
          <w:b w:val="0"/>
          <w:sz w:val="32"/>
        </w:rPr>
        <w:t>19.卫生健康支出(类)行政事业单位医疗(款)公务员医疗补助(项):支出决算数为6.63万元，比上年决算减少0.13万元，下降1.92%,主要原因是：本年在职人员调入调出、退休，人员职级不同，缴费基数不同，导致公务员医疗补助较上年减少。</w:t>
      </w:r>
    </w:p>
    <w:p w14:paraId="7E083F7B">
      <w:pPr>
        <w:spacing w:line="580" w:lineRule="exact"/>
        <w:ind w:firstLine="640"/>
        <w:jc w:val="both"/>
      </w:pPr>
      <w:r>
        <w:rPr>
          <w:rFonts w:ascii="仿宋_GB2312" w:hAnsi="仿宋_GB2312" w:eastAsia="仿宋_GB2312"/>
          <w:b w:val="0"/>
          <w:sz w:val="32"/>
        </w:rPr>
        <w:t>20.农林水支出(类)农业农村(款)行政运行(项):支出决算数为704.81万元，比上年决算增加137.96万元，增长24.34%,主要原因是：本年在职人员工资基数调增，相关人员经费增加。</w:t>
      </w:r>
    </w:p>
    <w:p w14:paraId="7E30AB36">
      <w:pPr>
        <w:spacing w:line="580" w:lineRule="exact"/>
        <w:ind w:firstLine="640"/>
        <w:jc w:val="both"/>
      </w:pPr>
      <w:r>
        <w:rPr>
          <w:rFonts w:ascii="仿宋_GB2312" w:hAnsi="仿宋_GB2312" w:eastAsia="仿宋_GB2312"/>
          <w:b w:val="0"/>
          <w:sz w:val="32"/>
        </w:rPr>
        <w:t>21.农林水支出(类)农业农村(款)事业运行(项):支出决算数为470.99万元，比上年决算增加46.81万元，增长11.04%,主要原因是：本年在职人员工资基数调增，相关人员经费增加。</w:t>
      </w:r>
    </w:p>
    <w:p w14:paraId="5D437035">
      <w:pPr>
        <w:spacing w:line="580" w:lineRule="exact"/>
        <w:ind w:firstLine="640"/>
        <w:jc w:val="both"/>
      </w:pPr>
      <w:r>
        <w:rPr>
          <w:rFonts w:ascii="仿宋_GB2312" w:hAnsi="仿宋_GB2312" w:eastAsia="仿宋_GB2312"/>
          <w:b w:val="0"/>
          <w:sz w:val="32"/>
        </w:rPr>
        <w:t>22.农林水支出(类)农业农村(款)其他农业农村支出(项):支出决算数为136.07万元，比上年决算增加136.07万元，增长100.00%,主要原因是：本年新增2023年新疆、西藏、四省涉藏州县建设专项（第一批）中央基建投资预算(托里县多拉特乡2023年村民服务中心建设项目)，加玛特村定居点和加尔巴斯村道路绿化、亮化建设项目</w:t>
      </w:r>
      <w:r>
        <w:rPr>
          <w:rFonts w:hint="eastAsia" w:ascii="仿宋_GB2312" w:hAnsi="仿宋_GB2312" w:eastAsia="仿宋_GB2312"/>
          <w:b w:val="0"/>
          <w:sz w:val="32"/>
          <w:lang w:eastAsia="zh-CN"/>
        </w:rPr>
        <w:t>－</w:t>
      </w:r>
      <w:r>
        <w:rPr>
          <w:rFonts w:ascii="仿宋_GB2312" w:hAnsi="仿宋_GB2312" w:eastAsia="仿宋_GB2312"/>
          <w:b w:val="0"/>
          <w:sz w:val="32"/>
        </w:rPr>
        <w:t>树苗采购。</w:t>
      </w:r>
    </w:p>
    <w:p w14:paraId="2B231E63">
      <w:pPr>
        <w:spacing w:line="580" w:lineRule="exact"/>
        <w:ind w:firstLine="640"/>
        <w:jc w:val="both"/>
      </w:pPr>
      <w:r>
        <w:rPr>
          <w:rFonts w:ascii="仿宋_GB2312" w:hAnsi="仿宋_GB2312" w:eastAsia="仿宋_GB2312"/>
          <w:b w:val="0"/>
          <w:sz w:val="32"/>
        </w:rPr>
        <w:t>23.农林水支出(类)林业和草原(款)其他林业和草原支出(项):支出决算数为0.50万元，比上年决算增加0.50万元，增长100.00%,主要原因是：本年新增库鲁斯台生态保护修复项目。</w:t>
      </w:r>
    </w:p>
    <w:p w14:paraId="7B1EB10F">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641.50万元，比上年决算减少626.70万元，下降49.42%,主要原因是：本年减少多拉特乡吉也克村乡村建设项目、托里县农村户厕改厕建设项目、阿克赛易地扶贫搬迁安置区农牧扶贫产业园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工程质保金、中央财政衔接推进乡村振兴补助资金等。</w:t>
      </w:r>
    </w:p>
    <w:p w14:paraId="18987654">
      <w:pPr>
        <w:spacing w:line="580" w:lineRule="exact"/>
        <w:ind w:firstLine="640"/>
        <w:jc w:val="both"/>
      </w:pPr>
      <w:r>
        <w:rPr>
          <w:rFonts w:ascii="仿宋_GB2312" w:hAnsi="仿宋_GB2312" w:eastAsia="仿宋_GB2312"/>
          <w:b w:val="0"/>
          <w:sz w:val="32"/>
        </w:rPr>
        <w:t>25.农林水支出(类)巩固脱贫攻坚成果衔接乡村振兴(款)生产发展(项):支出决算数为990.05万元，比上年决算减少790.29万元，下降44.39%,主要原因是：本年减少饲草料加工厂建设资金、中央产粮大县奖励资金、中央财政衔接推进乡村振兴补助资金、托里县多拉特乡三类户生产畜项目等。</w:t>
      </w:r>
    </w:p>
    <w:p w14:paraId="4403E15A">
      <w:pPr>
        <w:spacing w:line="580" w:lineRule="exact"/>
        <w:ind w:firstLine="640"/>
        <w:jc w:val="both"/>
      </w:pPr>
      <w:r>
        <w:rPr>
          <w:rFonts w:ascii="仿宋_GB2312" w:hAnsi="仿宋_GB2312" w:eastAsia="仿宋_GB2312"/>
          <w:b w:val="0"/>
          <w:sz w:val="32"/>
        </w:rPr>
        <w:t>26.农林水支出(类)巩固脱贫攻坚成果衔接乡村振兴(款)其他巩固脱贫攻坚成果衔接乡村振兴支出(项):支出决算数为31.70万元，比上年决算减少0.68万元，下降2.10%,主要原因是：本年减少中央财政衔接推进乡村振兴补助资金预算的通知(村级组织“积分制”超市建设项目)。</w:t>
      </w:r>
    </w:p>
    <w:p w14:paraId="013245F2">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93.38万元，比上年决算减少89.21万元，下降48.86%,主要原因是：本年减少中央农村综合改革转移支付（喀拉苏村文化活动中心改造提升项目）、中央农村综合改革转移支付预算（项目部分）的通知（喀拉苏村围墙红砖采购项目)、中央农村综合改革转移支付预算的通知（托里县多拉特乡吉也克村美丽乡村建设项目）等。</w:t>
      </w:r>
    </w:p>
    <w:p w14:paraId="0EAB59C2">
      <w:pPr>
        <w:spacing w:line="580" w:lineRule="exact"/>
        <w:ind w:firstLine="640"/>
        <w:jc w:val="both"/>
      </w:pPr>
      <w:r>
        <w:rPr>
          <w:rFonts w:ascii="仿宋_GB2312" w:hAnsi="仿宋_GB2312" w:eastAsia="仿宋_GB2312"/>
          <w:b w:val="0"/>
          <w:sz w:val="32"/>
        </w:rPr>
        <w:t>28.农林水支出(类)农村综合改革(款)对村集体经济组织的补助(项):支出决算数为61.70万元，比上年决算增加61.70万元，增长100.00%,主要原因是：本年新增托里县多拉特乡加尔巴斯村和喀拉苏村扶持壮大村级集体经济建设项目。</w:t>
      </w:r>
    </w:p>
    <w:p w14:paraId="36658A3F">
      <w:pPr>
        <w:spacing w:line="580" w:lineRule="exact"/>
        <w:ind w:firstLine="640"/>
        <w:jc w:val="both"/>
      </w:pPr>
      <w:r>
        <w:rPr>
          <w:rFonts w:ascii="仿宋_GB2312" w:hAnsi="仿宋_GB2312" w:eastAsia="仿宋_GB2312"/>
          <w:b w:val="0"/>
          <w:sz w:val="32"/>
        </w:rPr>
        <w:t>29.农林水支出(类)农村综合改革(款)其他农村综合改革支出(项):支出决算数为40.06万元，比上年决算减少82.38万元，下降67.28%,主要原因是：本年减少2023年塔城地区第六批地方政府债券转贷项目（多拉特乡喀拉苏村饮用水管网改造项目）</w:t>
      </w:r>
      <w:r>
        <w:rPr>
          <w:rFonts w:hint="eastAsia" w:ascii="仿宋_GB2312" w:hAnsi="仿宋_GB2312" w:eastAsia="仿宋_GB2312"/>
          <w:b w:val="0"/>
          <w:sz w:val="32"/>
          <w:lang w:eastAsia="zh-CN"/>
        </w:rPr>
        <w:t>－</w:t>
      </w:r>
      <w:r>
        <w:rPr>
          <w:rFonts w:ascii="仿宋_GB2312" w:hAnsi="仿宋_GB2312" w:eastAsia="仿宋_GB2312"/>
          <w:b w:val="0"/>
          <w:sz w:val="32"/>
        </w:rPr>
        <w:t>工程款、2023年自治区农村综合改革转移支付预算的通知（托里县多拉特乡吉也克村美丽乡村建设项目）。</w:t>
      </w:r>
    </w:p>
    <w:p w14:paraId="63DD9B3B">
      <w:pPr>
        <w:spacing w:line="580" w:lineRule="exact"/>
        <w:ind w:firstLine="640"/>
        <w:jc w:val="both"/>
      </w:pPr>
      <w:r>
        <w:rPr>
          <w:rFonts w:ascii="仿宋_GB2312" w:hAnsi="仿宋_GB2312" w:eastAsia="仿宋_GB2312"/>
          <w:b w:val="0"/>
          <w:sz w:val="32"/>
        </w:rPr>
        <w:t>30.交通运输支出(类)公路水路运输(款)其他公路水路运输支出(项):支出决算数为1.35万元，比上年决算增加1.35万元，增长100.00%,主要原因是：本年新增托里县多拉特乡多拉特村供水水塔建设项目。</w:t>
      </w:r>
    </w:p>
    <w:p w14:paraId="131E33C2">
      <w:pPr>
        <w:spacing w:line="580" w:lineRule="exact"/>
        <w:ind w:firstLine="640"/>
        <w:jc w:val="both"/>
      </w:pPr>
      <w:r>
        <w:rPr>
          <w:rFonts w:ascii="仿宋_GB2312" w:hAnsi="仿宋_GB2312" w:eastAsia="仿宋_GB2312"/>
          <w:b w:val="0"/>
          <w:sz w:val="32"/>
        </w:rPr>
        <w:t>31.住房保障支出(类)保障性安居工程支出(款)其他保障性安居工程支出(项):支出决算数为37.49万元，比上年决算增加37.49万元，增长100.00%,主要原因是：本年新增托里县多拉特乡公共租赁住房及加玛特村村级阵地建设项目。</w:t>
      </w:r>
    </w:p>
    <w:p w14:paraId="3B36E7B5">
      <w:pPr>
        <w:spacing w:line="580" w:lineRule="exact"/>
        <w:ind w:firstLine="640"/>
        <w:jc w:val="both"/>
      </w:pPr>
      <w:r>
        <w:rPr>
          <w:rFonts w:ascii="仿宋_GB2312" w:hAnsi="仿宋_GB2312" w:eastAsia="仿宋_GB2312"/>
          <w:b w:val="0"/>
          <w:sz w:val="32"/>
        </w:rPr>
        <w:t>32.住房保障支出(类)住房改革支出(款)住房公积金(项):支出决算数为108.90万元，比上年决算增加13.17万元，增长13.76%,主要原因是：本年在职人员工资基数调增，公积金缴费基数上涨，相应支出增加。</w:t>
      </w:r>
    </w:p>
    <w:p w14:paraId="22469D01">
      <w:pPr>
        <w:spacing w:line="580" w:lineRule="exact"/>
        <w:ind w:firstLine="640"/>
        <w:jc w:val="both"/>
      </w:pPr>
      <w:r>
        <w:rPr>
          <w:rFonts w:ascii="仿宋_GB2312" w:hAnsi="仿宋_GB2312" w:eastAsia="仿宋_GB2312"/>
          <w:b w:val="0"/>
          <w:sz w:val="32"/>
        </w:rPr>
        <w:t>33.其他支出(类)其他支出(款)其他支出(项):支出决算数为127.54万元，比上年决算减少68.50万元，下降34.94%,主要原因是：本年减少为民办实事工作经费。</w:t>
      </w:r>
    </w:p>
    <w:p w14:paraId="7A1063B6">
      <w:pPr>
        <w:spacing w:line="640" w:lineRule="exact"/>
        <w:ind w:firstLine="640"/>
        <w:jc w:val="both"/>
        <w:outlineLvl w:val="2"/>
      </w:pPr>
      <w:r>
        <w:rPr>
          <w:rFonts w:ascii="黑体" w:hAnsi="黑体" w:eastAsia="黑体"/>
          <w:sz w:val="32"/>
        </w:rPr>
        <w:t>六、一般公共预算财政拨款基本支出决算情况说明</w:t>
      </w:r>
    </w:p>
    <w:p w14:paraId="5FDC256B">
      <w:pPr>
        <w:spacing w:line="580" w:lineRule="exact"/>
        <w:ind w:firstLine="640"/>
        <w:jc w:val="both"/>
      </w:pPr>
      <w:r>
        <w:rPr>
          <w:rFonts w:ascii="仿宋_GB2312" w:hAnsi="仿宋_GB2312" w:eastAsia="仿宋_GB2312"/>
          <w:b w:val="0"/>
          <w:sz w:val="32"/>
        </w:rPr>
        <w:t>2024年度一般公共预算财政拨款基本支出1,612.98万元，其中：</w:t>
      </w:r>
      <w:r>
        <w:rPr>
          <w:rFonts w:ascii="仿宋_GB2312" w:hAnsi="仿宋_GB2312" w:eastAsia="仿宋_GB2312"/>
          <w:b/>
          <w:sz w:val="32"/>
        </w:rPr>
        <w:t>人员经费1,523.05万元，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3523125E">
      <w:pPr>
        <w:spacing w:line="580" w:lineRule="exact"/>
        <w:ind w:firstLine="640"/>
        <w:jc w:val="both"/>
      </w:pPr>
      <w:r>
        <w:rPr>
          <w:rFonts w:ascii="仿宋_GB2312" w:hAnsi="仿宋_GB2312" w:eastAsia="仿宋_GB2312"/>
          <w:b/>
          <w:sz w:val="32"/>
        </w:rPr>
        <w:t>公用经费89.92万元，</w:t>
      </w:r>
      <w:r>
        <w:rPr>
          <w:rFonts w:ascii="仿宋_GB2312" w:hAnsi="仿宋_GB2312" w:eastAsia="仿宋_GB2312"/>
          <w:b w:val="0"/>
          <w:sz w:val="32"/>
        </w:rPr>
        <w:t>包括：办公费、印刷费、电费、邮电费、取暖费、差旅费、维修（护）费、培训费、公务接待费、劳务费、工会经费、公务用车运行维护费、其他交通费用。</w:t>
      </w:r>
    </w:p>
    <w:p w14:paraId="0EBA5C88">
      <w:pPr>
        <w:spacing w:line="640" w:lineRule="exact"/>
        <w:ind w:firstLine="640"/>
        <w:jc w:val="both"/>
        <w:outlineLvl w:val="2"/>
      </w:pPr>
      <w:r>
        <w:rPr>
          <w:rFonts w:ascii="黑体" w:hAnsi="黑体" w:eastAsia="黑体"/>
          <w:sz w:val="32"/>
        </w:rPr>
        <w:t>七、政府性基金预算财政拨款收入支出决算情况说明</w:t>
      </w:r>
    </w:p>
    <w:p w14:paraId="3417BC26">
      <w:pPr>
        <w:spacing w:line="580" w:lineRule="exact"/>
        <w:ind w:firstLine="640"/>
        <w:jc w:val="both"/>
      </w:pPr>
      <w:r>
        <w:rPr>
          <w:rFonts w:ascii="仿宋_GB2312" w:hAnsi="仿宋_GB2312" w:eastAsia="仿宋_GB2312"/>
          <w:b/>
          <w:sz w:val="32"/>
        </w:rPr>
        <w:t>2024年度政府性基金预算财政拨款收入总计70.17万元，</w:t>
      </w:r>
      <w:r>
        <w:rPr>
          <w:rFonts w:ascii="仿宋_GB2312" w:hAnsi="仿宋_GB2312" w:eastAsia="仿宋_GB2312"/>
          <w:b w:val="0"/>
          <w:sz w:val="32"/>
        </w:rPr>
        <w:t>其中：年初结转和结余0.00万元，本年收入70.17万元。</w:t>
      </w:r>
      <w:r>
        <w:rPr>
          <w:rFonts w:ascii="仿宋_GB2312" w:hAnsi="仿宋_GB2312" w:eastAsia="仿宋_GB2312"/>
          <w:b/>
          <w:sz w:val="32"/>
        </w:rPr>
        <w:t>政府性基金预算财政拨款支出总计70.17万元，</w:t>
      </w:r>
      <w:r>
        <w:rPr>
          <w:rFonts w:ascii="仿宋_GB2312" w:hAnsi="仿宋_GB2312" w:eastAsia="仿宋_GB2312"/>
          <w:b w:val="0"/>
          <w:sz w:val="32"/>
        </w:rPr>
        <w:t>其中：年末结转和结余0.00万元，本年支出70.17万元。</w:t>
      </w:r>
    </w:p>
    <w:p w14:paraId="11512F3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增加70.17万元，增长100.00%，主要原因是：本年新增卫生院屋顶改造建设经费、托里县多拉特乡博格达阿克赛绒山羊基地羊舍项目、中小企业项目</w:t>
      </w:r>
      <w:r>
        <w:rPr>
          <w:rFonts w:hint="eastAsia" w:ascii="仿宋_GB2312" w:hAnsi="仿宋_GB2312" w:eastAsia="仿宋_GB2312"/>
          <w:b w:val="0"/>
          <w:sz w:val="32"/>
          <w:lang w:eastAsia="zh-CN"/>
        </w:rPr>
        <w:t>－</w:t>
      </w:r>
      <w:r>
        <w:rPr>
          <w:rFonts w:ascii="仿宋_GB2312" w:hAnsi="仿宋_GB2312" w:eastAsia="仿宋_GB2312"/>
          <w:b w:val="0"/>
          <w:sz w:val="32"/>
        </w:rPr>
        <w:t>托里县多拉特乡人民政府采购三合一设备软件项目、2018年自治区财政专项彩票公益金资助</w:t>
      </w:r>
      <w:r>
        <w:rPr>
          <w:rFonts w:hint="eastAsia" w:ascii="仿宋_GB2312" w:hAnsi="仿宋_GB2312" w:eastAsia="仿宋_GB2312"/>
          <w:b w:val="0"/>
          <w:sz w:val="32"/>
          <w:lang w:eastAsia="zh-CN"/>
        </w:rPr>
        <w:t>－</w:t>
      </w:r>
      <w:r>
        <w:rPr>
          <w:rFonts w:ascii="仿宋_GB2312" w:hAnsi="仿宋_GB2312" w:eastAsia="仿宋_GB2312"/>
          <w:b w:val="0"/>
          <w:sz w:val="32"/>
        </w:rPr>
        <w:t>村级综合文化服务中心覆盖工程</w:t>
      </w:r>
      <w:r>
        <w:rPr>
          <w:rFonts w:hint="eastAsia" w:ascii="仿宋_GB2312" w:hAnsi="仿宋_GB2312" w:eastAsia="仿宋_GB2312"/>
          <w:b w:val="0"/>
          <w:sz w:val="32"/>
          <w:lang w:eastAsia="zh-CN"/>
        </w:rPr>
        <w:t>、</w:t>
      </w:r>
      <w:r>
        <w:rPr>
          <w:rFonts w:ascii="仿宋_GB2312" w:hAnsi="仿宋_GB2312" w:eastAsia="仿宋_GB2312"/>
          <w:b w:val="0"/>
          <w:sz w:val="32"/>
        </w:rPr>
        <w:t>文化内容建设项目资金等。</w:t>
      </w:r>
      <w:r>
        <w:rPr>
          <w:rFonts w:ascii="仿宋_GB2312" w:hAnsi="仿宋_GB2312" w:eastAsia="仿宋_GB2312"/>
          <w:b/>
          <w:sz w:val="32"/>
        </w:rPr>
        <w:t>与年初预算相比，</w:t>
      </w:r>
      <w:r>
        <w:rPr>
          <w:rFonts w:ascii="仿宋_GB2312" w:hAnsi="仿宋_GB2312" w:eastAsia="仿宋_GB2312"/>
          <w:b w:val="0"/>
          <w:sz w:val="32"/>
        </w:rPr>
        <w:t>年初预算数70.17万元，决算数70.17万元，预决算差异率0.00%，主要原因是：严格按照预算执行，预决算无差异。</w:t>
      </w:r>
    </w:p>
    <w:p w14:paraId="3F0C4CA3">
      <w:pPr>
        <w:spacing w:line="580" w:lineRule="exact"/>
        <w:ind w:firstLine="640"/>
        <w:jc w:val="both"/>
      </w:pPr>
      <w:r>
        <w:rPr>
          <w:rFonts w:ascii="仿宋_GB2312" w:hAnsi="仿宋_GB2312" w:eastAsia="仿宋_GB2312"/>
          <w:b w:val="0"/>
          <w:sz w:val="32"/>
        </w:rPr>
        <w:t>政府性基金预算财政拨款支出70.17万元。</w:t>
      </w:r>
    </w:p>
    <w:p w14:paraId="4AEB9BD5">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8.80万元，比上年决算增加8.80万元，增长100.00%,主要原因是：本年新增卫生院屋顶改造建设经费、托里县多拉特乡博格达阿克赛绒山羊基地羊舍项目。</w:t>
      </w:r>
    </w:p>
    <w:p w14:paraId="2F16BC25">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2.城乡社区支出(类)国有土地使用权出让收入安排的支出(款)其他国有土地使用权出让收入安排的支出(项):支出决算数为0.37万元，比上年决算增加0.37万元，增长100.00%,主要原因是：本年新增中小企业项目</w:t>
      </w:r>
      <w:r>
        <w:rPr>
          <w:rFonts w:hint="eastAsia" w:ascii="仿宋_GB2312" w:hAnsi="仿宋_GB2312" w:eastAsia="仿宋_GB2312"/>
          <w:b w:val="0"/>
          <w:sz w:val="32"/>
          <w:lang w:eastAsia="zh-CN"/>
        </w:rPr>
        <w:t>－</w:t>
      </w:r>
      <w:r>
        <w:rPr>
          <w:rFonts w:ascii="仿宋_GB2312" w:hAnsi="仿宋_GB2312" w:eastAsia="仿宋_GB2312"/>
          <w:b w:val="0"/>
          <w:sz w:val="32"/>
        </w:rPr>
        <w:t>托里县多拉特乡人民政府采购三合一设备软件项目。</w:t>
      </w:r>
    </w:p>
    <w:p w14:paraId="3E6880CF">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农村基础设施建设支出(项):支出决算数为55.00万元，比上年决算增加55.00万元，增长100.00%,主要原因是：本年新增卫生院屋顶改造项目资金。</w:t>
      </w:r>
    </w:p>
    <w:p w14:paraId="1900AACC">
      <w:pPr>
        <w:spacing w:line="580" w:lineRule="exact"/>
        <w:ind w:firstLine="640"/>
        <w:jc w:val="both"/>
      </w:pPr>
      <w:r>
        <w:rPr>
          <w:rFonts w:ascii="仿宋_GB2312" w:hAnsi="仿宋_GB2312" w:eastAsia="仿宋_GB2312"/>
          <w:b w:val="0"/>
          <w:sz w:val="32"/>
        </w:rPr>
        <w:t>4.其他支出(类)彩票公益金安排的支出(款)用于文化事业的彩票公益金支出(项):支出决算数为6.00万元，比上年决算增加6.00万元，增长100.00%,主要原因是：本年新增2018年自治区财政专项彩票公益金资助</w:t>
      </w:r>
      <w:r>
        <w:rPr>
          <w:rFonts w:hint="eastAsia" w:ascii="仿宋_GB2312" w:hAnsi="仿宋_GB2312" w:eastAsia="仿宋_GB2312"/>
          <w:b w:val="0"/>
          <w:sz w:val="32"/>
          <w:lang w:eastAsia="zh-CN"/>
        </w:rPr>
        <w:t>－</w:t>
      </w:r>
      <w:r>
        <w:rPr>
          <w:rFonts w:ascii="仿宋_GB2312" w:hAnsi="仿宋_GB2312" w:eastAsia="仿宋_GB2312"/>
          <w:b w:val="0"/>
          <w:sz w:val="32"/>
        </w:rPr>
        <w:t>村级综合文化服务中心覆盖工程</w:t>
      </w:r>
      <w:r>
        <w:rPr>
          <w:rFonts w:hint="eastAsia" w:ascii="仿宋_GB2312" w:hAnsi="仿宋_GB2312" w:eastAsia="仿宋_GB2312"/>
          <w:b w:val="0"/>
          <w:sz w:val="32"/>
          <w:lang w:eastAsia="zh-CN"/>
        </w:rPr>
        <w:t>、</w:t>
      </w:r>
      <w:r>
        <w:rPr>
          <w:rFonts w:ascii="仿宋_GB2312" w:hAnsi="仿宋_GB2312" w:eastAsia="仿宋_GB2312"/>
          <w:b w:val="0"/>
          <w:sz w:val="32"/>
        </w:rPr>
        <w:t>文化内容建设项目资金。</w:t>
      </w:r>
    </w:p>
    <w:p w14:paraId="177ED6FF">
      <w:pPr>
        <w:spacing w:line="640" w:lineRule="exact"/>
        <w:ind w:firstLine="640"/>
        <w:jc w:val="both"/>
        <w:outlineLvl w:val="2"/>
      </w:pPr>
      <w:r>
        <w:rPr>
          <w:rFonts w:ascii="黑体" w:hAnsi="黑体" w:eastAsia="黑体"/>
          <w:sz w:val="32"/>
        </w:rPr>
        <w:t>八、国有资本经营预算财政拨款收入支出决算情况说明</w:t>
      </w:r>
    </w:p>
    <w:p w14:paraId="1F1ED33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6E3DA2">
      <w:pPr>
        <w:spacing w:line="640" w:lineRule="exact"/>
        <w:ind w:firstLine="640"/>
        <w:jc w:val="both"/>
        <w:outlineLvl w:val="2"/>
      </w:pPr>
      <w:r>
        <w:rPr>
          <w:rFonts w:ascii="黑体" w:hAnsi="黑体" w:eastAsia="黑体"/>
          <w:sz w:val="32"/>
        </w:rPr>
        <w:t>九、财政拨款“三公”经费支出决算情况说明</w:t>
      </w:r>
    </w:p>
    <w:p w14:paraId="71EAFB0E">
      <w:pPr>
        <w:spacing w:line="580" w:lineRule="exact"/>
        <w:ind w:firstLine="640"/>
        <w:jc w:val="both"/>
      </w:pPr>
      <w:r>
        <w:rPr>
          <w:rFonts w:ascii="仿宋_GB2312" w:hAnsi="仿宋_GB2312" w:eastAsia="仿宋_GB2312"/>
          <w:b/>
          <w:sz w:val="32"/>
        </w:rPr>
        <w:t>2024年度财政拨款“三公”经费支出12.90万元，</w:t>
      </w:r>
      <w:r>
        <w:rPr>
          <w:rFonts w:ascii="仿宋_GB2312" w:hAnsi="仿宋_GB2312" w:eastAsia="仿宋_GB2312"/>
          <w:b w:val="0"/>
          <w:sz w:val="32"/>
        </w:rPr>
        <w:t>比上年增加8.79万元，增长213.87%，主要原因是：本年因业务需求，用车次数增加，燃油费增加，导致公务用车运行维护费较上年增加。本年因业务需求，增加公务接待工作，导致公务接待费较上年增加。其中：因公出国（境）费支出0.00万元，占0.00%，比上年增加0.00万元，增长0.00%，主要原因是：2023年与2024年均未安排因公出国（境）费支出。公务用车购置及运行维护费支出12.11万元，占93.88%，比上年增加8.00万元，增长194.65%，主要原因是：本年因业务需求，用车次数增加，燃油费增加，导致公务用车运行维护费较上年增加。公务接待费支出0.79万元，占6.12%，比上年增加0.79万元，增长100.00%，主要原因是：本年因业务需求，增加公务接待工作，导致公务接待费较上年增加。</w:t>
      </w:r>
    </w:p>
    <w:p w14:paraId="1F4364E8">
      <w:pPr>
        <w:spacing w:line="580" w:lineRule="exact"/>
        <w:ind w:firstLine="640"/>
        <w:jc w:val="both"/>
      </w:pPr>
      <w:r>
        <w:rPr>
          <w:rFonts w:ascii="仿宋_GB2312" w:hAnsi="仿宋_GB2312" w:eastAsia="仿宋_GB2312"/>
          <w:b/>
          <w:sz w:val="32"/>
        </w:rPr>
        <w:t>具体情况如下：</w:t>
      </w:r>
    </w:p>
    <w:p w14:paraId="0FCD0B5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94A7EA8">
      <w:pPr>
        <w:spacing w:line="580" w:lineRule="exact"/>
        <w:ind w:firstLine="640"/>
        <w:jc w:val="both"/>
      </w:pPr>
      <w:r>
        <w:rPr>
          <w:rFonts w:ascii="仿宋_GB2312" w:hAnsi="仿宋_GB2312" w:eastAsia="仿宋_GB2312"/>
          <w:b w:val="0"/>
          <w:sz w:val="32"/>
        </w:rPr>
        <w:t>公务用车购置及运行维护费12.11万元，其中：公务用车购置费0.00万元，公务用车运行维护费12.11万元。公务用车运行维护费开支内容包括车辆加油费、维修费、保险费、审车费、过路费等。公务用车购置数0辆，公务用车保有量7辆。国有资产占用情况中固定资产车辆7辆，与公务用车保有量差异原因是：本单位固定资产车辆与公务用车保有量一致无差异。</w:t>
      </w:r>
    </w:p>
    <w:p w14:paraId="16970255">
      <w:pPr>
        <w:spacing w:line="580" w:lineRule="exact"/>
        <w:ind w:firstLine="640"/>
        <w:jc w:val="both"/>
      </w:pPr>
      <w:r>
        <w:rPr>
          <w:rFonts w:ascii="仿宋_GB2312" w:hAnsi="仿宋_GB2312" w:eastAsia="仿宋_GB2312"/>
          <w:b w:val="0"/>
          <w:sz w:val="32"/>
        </w:rPr>
        <w:t>公务接待费0.79万元，开支内容包括因工作检查，接待上级领导检查学习产生的就餐费。单位全年安排的国内公务接待9批次，141人次。</w:t>
      </w:r>
    </w:p>
    <w:p w14:paraId="161CE93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12.90万元，决算数12.90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12.11万元，决算数12.11万元，预决算差异率0.00%，主要原因是：严格按照预算执行，预决算无差异。公务接待费全年预算数0.79万元，决算数0.79万元，预决算差异率0.00%，主要原因是：严格按照预算执行，预决算无差异。</w:t>
      </w:r>
    </w:p>
    <w:p w14:paraId="44289BE0">
      <w:pPr>
        <w:spacing w:line="640" w:lineRule="exact"/>
        <w:ind w:firstLine="640"/>
        <w:jc w:val="both"/>
        <w:outlineLvl w:val="2"/>
      </w:pPr>
      <w:r>
        <w:rPr>
          <w:rFonts w:ascii="黑体" w:hAnsi="黑体" w:eastAsia="黑体"/>
          <w:sz w:val="32"/>
        </w:rPr>
        <w:t>十、其他重要事项的情况说明</w:t>
      </w:r>
    </w:p>
    <w:p w14:paraId="6EFE5153">
      <w:pPr>
        <w:spacing w:line="640" w:lineRule="exact"/>
        <w:ind w:firstLine="640"/>
        <w:jc w:val="both"/>
        <w:outlineLvl w:val="3"/>
      </w:pPr>
      <w:r>
        <w:rPr>
          <w:rFonts w:ascii="楷体_GB2312" w:hAnsi="楷体_GB2312" w:eastAsia="楷体_GB2312"/>
          <w:b/>
          <w:sz w:val="32"/>
        </w:rPr>
        <w:t>（一）机关运行经费及公用经费支出情况</w:t>
      </w:r>
    </w:p>
    <w:p w14:paraId="03524D9E">
      <w:pPr>
        <w:spacing w:line="580" w:lineRule="exact"/>
        <w:ind w:firstLine="640"/>
        <w:jc w:val="both"/>
      </w:pPr>
      <w:r>
        <w:rPr>
          <w:rFonts w:ascii="仿宋_GB2312" w:hAnsi="仿宋_GB2312" w:eastAsia="仿宋_GB2312"/>
          <w:b w:val="0"/>
          <w:sz w:val="32"/>
        </w:rPr>
        <w:t>2024年度托里县多拉特乡人民政府（行政单位和参照公务员法管理事业单位）机关运行经费支出89.92万元，比上年增加12.65万元，增长16.37%，主要原因是：本年更新、维护补充办公用品，导致机关运行经费较上年增加。</w:t>
      </w:r>
    </w:p>
    <w:p w14:paraId="69A68362">
      <w:pPr>
        <w:spacing w:line="640" w:lineRule="exact"/>
        <w:ind w:firstLine="640"/>
        <w:jc w:val="both"/>
        <w:outlineLvl w:val="3"/>
      </w:pPr>
      <w:r>
        <w:rPr>
          <w:rFonts w:ascii="楷体_GB2312" w:hAnsi="楷体_GB2312" w:eastAsia="楷体_GB2312"/>
          <w:b/>
          <w:sz w:val="32"/>
        </w:rPr>
        <w:t>（二）政府采购情况</w:t>
      </w:r>
    </w:p>
    <w:p w14:paraId="3B42FA03">
      <w:pPr>
        <w:spacing w:line="580" w:lineRule="exact"/>
        <w:ind w:firstLine="640"/>
        <w:jc w:val="both"/>
      </w:pPr>
      <w:r>
        <w:rPr>
          <w:rFonts w:ascii="仿宋_GB2312" w:hAnsi="仿宋_GB2312" w:eastAsia="仿宋_GB2312"/>
          <w:b w:val="0"/>
          <w:sz w:val="32"/>
        </w:rPr>
        <w:t>2024年度政府采购支出总额85.83万元，其中：政府采购货物支出59.22万元、政府采购工程支出14.50万元、政府采购服务支出12.11万元。</w:t>
      </w:r>
    </w:p>
    <w:p w14:paraId="3C22F7BD">
      <w:pPr>
        <w:spacing w:line="580" w:lineRule="exact"/>
        <w:ind w:firstLine="640"/>
        <w:jc w:val="both"/>
      </w:pPr>
      <w:r>
        <w:rPr>
          <w:rFonts w:ascii="仿宋_GB2312" w:hAnsi="仿宋_GB2312" w:eastAsia="仿宋_GB2312"/>
          <w:b w:val="0"/>
          <w:sz w:val="32"/>
        </w:rPr>
        <w:t>授予中小企业合同金额75.78万元，占政府采购支出总额的88.29%，其中：授予小微企业合同金额75.48万元，占政府采购支出总额的87.94%。</w:t>
      </w:r>
    </w:p>
    <w:p w14:paraId="3BDF03C0">
      <w:pPr>
        <w:spacing w:line="640" w:lineRule="exact"/>
        <w:ind w:firstLine="640"/>
        <w:jc w:val="both"/>
        <w:outlineLvl w:val="3"/>
      </w:pPr>
      <w:r>
        <w:rPr>
          <w:rFonts w:ascii="楷体_GB2312" w:hAnsi="楷体_GB2312" w:eastAsia="楷体_GB2312"/>
          <w:b/>
          <w:sz w:val="32"/>
        </w:rPr>
        <w:t>（三）国有资产占用情况说明</w:t>
      </w:r>
    </w:p>
    <w:p w14:paraId="39C8C545">
      <w:pPr>
        <w:spacing w:line="580" w:lineRule="exact"/>
        <w:ind w:firstLine="640"/>
        <w:jc w:val="both"/>
      </w:pPr>
      <w:r>
        <w:rPr>
          <w:rFonts w:ascii="仿宋_GB2312" w:hAnsi="仿宋_GB2312" w:eastAsia="仿宋_GB2312"/>
          <w:b w:val="0"/>
          <w:sz w:val="32"/>
        </w:rPr>
        <w:t>截至2024年12月31日，房屋17,276.33平方米，价值1,404.48万元。车辆7辆，价值165.88万元，其中：副部（省）级及以上领导用车0辆、主要负责人用车0辆、机要通信用车0辆、应急保障用车0辆、执法执勤用车0辆、特种专业技术用车2辆、离退休干部服务用车0辆、其他用车5辆，其他用车主要是：用于开展道路清理的业务用车。单价100万元（含）以上设备（不含车辆）1台（套）。</w:t>
      </w:r>
    </w:p>
    <w:p w14:paraId="73FCFF1B">
      <w:pPr>
        <w:spacing w:line="640" w:lineRule="exact"/>
        <w:ind w:firstLine="640"/>
        <w:jc w:val="both"/>
        <w:outlineLvl w:val="2"/>
      </w:pPr>
      <w:r>
        <w:rPr>
          <w:rFonts w:ascii="黑体" w:hAnsi="黑体" w:eastAsia="黑体"/>
          <w:sz w:val="32"/>
        </w:rPr>
        <w:t>十一、预算绩效的情况说明</w:t>
      </w:r>
    </w:p>
    <w:p w14:paraId="6A43D04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根据预算绩效管理要求，本单位2024年度预算绩效管理形成整体支出绩效自评表1个，全年预算总额4,847.89万元，实际执行总额4,522.49万元；预算绩效评价项目</w:t>
      </w:r>
      <w:r>
        <w:rPr>
          <w:rFonts w:hint="eastAsia" w:ascii="仿宋_GB2312" w:hAnsi="仿宋_GB2312" w:eastAsia="仿宋_GB2312"/>
          <w:b w:val="0"/>
          <w:sz w:val="32"/>
          <w:lang w:val="en-US" w:eastAsia="zh-CN"/>
        </w:rPr>
        <w:t>20</w:t>
      </w:r>
      <w:r>
        <w:rPr>
          <w:rFonts w:ascii="仿宋_GB2312" w:hAnsi="仿宋_GB2312" w:eastAsia="仿宋_GB2312"/>
          <w:b w:val="0"/>
          <w:sz w:val="32"/>
        </w:rPr>
        <w:t>个，全年预算数</w:t>
      </w:r>
      <w:r>
        <w:rPr>
          <w:rFonts w:hint="eastAsia" w:ascii="仿宋_GB2312" w:hAnsi="仿宋_GB2312" w:eastAsia="仿宋_GB2312"/>
          <w:b w:val="0"/>
          <w:sz w:val="32"/>
        </w:rPr>
        <w:t>956.49</w:t>
      </w:r>
      <w:r>
        <w:rPr>
          <w:rFonts w:ascii="仿宋_GB2312" w:hAnsi="仿宋_GB2312" w:eastAsia="仿宋_GB2312"/>
          <w:b w:val="0"/>
          <w:sz w:val="32"/>
        </w:rPr>
        <w:t>万元，全年执行数</w:t>
      </w:r>
      <w:r>
        <w:rPr>
          <w:rFonts w:hint="eastAsia" w:ascii="仿宋_GB2312" w:hAnsi="仿宋_GB2312" w:eastAsia="仿宋_GB2312"/>
          <w:b w:val="0"/>
          <w:sz w:val="32"/>
        </w:rPr>
        <w:t>936.03</w:t>
      </w:r>
      <w:r>
        <w:rPr>
          <w:rFonts w:ascii="仿宋_GB2312" w:hAnsi="仿宋_GB2312" w:eastAsia="仿宋_GB2312"/>
          <w:b w:val="0"/>
          <w:sz w:val="32"/>
        </w:rPr>
        <w:t>万元。预算绩效管理取得的成效：一是本单位开始重视预算管理理念开始转变，开始重视财务支出绩效问题；二是更清楚</w:t>
      </w:r>
      <w:r>
        <w:rPr>
          <w:rFonts w:hint="eastAsia" w:ascii="仿宋_GB2312" w:hAnsi="仿宋_GB2312" w:eastAsia="仿宋_GB2312"/>
          <w:b w:val="0"/>
          <w:sz w:val="32"/>
          <w:lang w:eastAsia="zh-CN"/>
        </w:rPr>
        <w:t>地</w:t>
      </w:r>
      <w:r>
        <w:rPr>
          <w:rFonts w:ascii="仿宋_GB2312" w:hAnsi="仿宋_GB2312" w:eastAsia="仿宋_GB2312"/>
          <w:b w:val="0"/>
          <w:sz w:val="32"/>
        </w:rPr>
        <w:t>了解财务支出所要取得的社会和经济效益，明确“花钱必问效，无效必问责”强化自我约束和责任意识；三是增强决策的科学性，项目安排的合理性及预算的规范性，减少了资金的随意支出；四是促进预算执行进度，提高财政支出绩效。发现的问题及原因：一是仍有些科室不重视绩效工作，绩效理念</w:t>
      </w:r>
      <w:r>
        <w:rPr>
          <w:rFonts w:hint="eastAsia" w:ascii="仿宋_GB2312" w:hAnsi="仿宋_GB2312" w:eastAsia="仿宋_GB2312"/>
          <w:b w:val="0"/>
          <w:sz w:val="32"/>
          <w:lang w:eastAsia="zh-CN"/>
        </w:rPr>
        <w:t>未</w:t>
      </w:r>
      <w:r>
        <w:rPr>
          <w:rFonts w:ascii="仿宋_GB2312" w:hAnsi="仿宋_GB2312" w:eastAsia="仿宋_GB2312"/>
          <w:b w:val="0"/>
          <w:sz w:val="32"/>
        </w:rPr>
        <w:t>牢固树立，仍存在“重投入轻管理，重资金轻绩效”的思想，绩效评价的公信力和权威性有待提高；二是机构队伍建设滞后，人员少，力量薄弱；三是绩效管理的深度和广度还不够；工作中缺乏权威</w:t>
      </w:r>
      <w:r>
        <w:rPr>
          <w:rFonts w:hint="eastAsia" w:ascii="仿宋_GB2312" w:hAnsi="仿宋_GB2312" w:eastAsia="仿宋_GB2312"/>
          <w:b w:val="0"/>
          <w:sz w:val="32"/>
          <w:lang w:eastAsia="zh-CN"/>
        </w:rPr>
        <w:t>性和</w:t>
      </w:r>
      <w:r>
        <w:rPr>
          <w:rFonts w:ascii="仿宋_GB2312" w:hAnsi="仿宋_GB2312" w:eastAsia="仿宋_GB2312"/>
          <w:b w:val="0"/>
          <w:sz w:val="32"/>
        </w:rPr>
        <w:t>及时性、有效性，手段还需要进一步加强。下一步改进措施：一是要求各科室上报预算资金绩效目标表，并作出详细规划；二是在</w:t>
      </w:r>
      <w:r>
        <w:rPr>
          <w:rFonts w:hint="eastAsia" w:ascii="仿宋_GB2312" w:hAnsi="仿宋_GB2312" w:eastAsia="仿宋_GB2312"/>
          <w:b w:val="0"/>
          <w:sz w:val="32"/>
          <w:lang w:eastAsia="zh-CN"/>
        </w:rPr>
        <w:t>年中</w:t>
      </w:r>
      <w:r>
        <w:rPr>
          <w:rFonts w:ascii="仿宋_GB2312" w:hAnsi="仿宋_GB2312" w:eastAsia="仿宋_GB2312"/>
          <w:b w:val="0"/>
          <w:sz w:val="32"/>
        </w:rPr>
        <w:t>根据上报的预算绩效目标对目前的预算资金进行跟踪及自评；三是强化评价结果应用。具体附整体支出绩效自评表，项目支出绩效自评表和评价报告。</w:t>
      </w:r>
    </w:p>
    <w:p w14:paraId="7B3FE2BF">
      <w:r>
        <w:br w:type="page"/>
      </w:r>
    </w:p>
    <w:tbl>
      <w:tblPr>
        <w:tblStyle w:val="9"/>
        <w:tblW w:w="0" w:type="auto"/>
        <w:tblInd w:w="0" w:type="dxa"/>
        <w:tblLayout w:type="autofit"/>
        <w:tblCellMar>
          <w:top w:w="0" w:type="dxa"/>
          <w:left w:w="108" w:type="dxa"/>
          <w:bottom w:w="0" w:type="dxa"/>
          <w:right w:w="108" w:type="dxa"/>
        </w:tblCellMar>
      </w:tblPr>
      <w:tblGrid>
        <w:gridCol w:w="1105"/>
        <w:gridCol w:w="995"/>
        <w:gridCol w:w="110"/>
        <w:gridCol w:w="1105"/>
        <w:gridCol w:w="305"/>
        <w:gridCol w:w="800"/>
        <w:gridCol w:w="1105"/>
        <w:gridCol w:w="365"/>
        <w:gridCol w:w="740"/>
        <w:gridCol w:w="330"/>
        <w:gridCol w:w="775"/>
        <w:gridCol w:w="295"/>
        <w:gridCol w:w="810"/>
      </w:tblGrid>
      <w:tr w14:paraId="1C8BAB4E">
        <w:tblPrEx>
          <w:tblCellMar>
            <w:top w:w="0" w:type="dxa"/>
            <w:left w:w="108" w:type="dxa"/>
            <w:bottom w:w="0" w:type="dxa"/>
            <w:right w:w="108" w:type="dxa"/>
          </w:tblCellMar>
        </w:tblPrEx>
        <w:tc>
          <w:tcPr>
            <w:tcW w:w="8840" w:type="dxa"/>
            <w:gridSpan w:val="13"/>
            <w:vAlign w:val="center"/>
          </w:tcPr>
          <w:p w14:paraId="421C5C48">
            <w:pPr>
              <w:jc w:val="center"/>
            </w:pPr>
            <w:r>
              <w:rPr>
                <w:rFonts w:ascii="宋体" w:hAnsi="宋体" w:eastAsia="宋体"/>
                <w:sz w:val="24"/>
              </w:rPr>
              <w:t>单位整体支出绩效自评表</w:t>
            </w:r>
          </w:p>
        </w:tc>
      </w:tr>
      <w:tr w14:paraId="78F2CAF7">
        <w:tblPrEx>
          <w:tblCellMar>
            <w:top w:w="0" w:type="dxa"/>
            <w:left w:w="108" w:type="dxa"/>
            <w:bottom w:w="0" w:type="dxa"/>
            <w:right w:w="108" w:type="dxa"/>
          </w:tblCellMar>
        </w:tblPrEx>
        <w:tc>
          <w:tcPr>
            <w:tcW w:w="8840" w:type="dxa"/>
            <w:gridSpan w:val="13"/>
            <w:vAlign w:val="center"/>
          </w:tcPr>
          <w:p w14:paraId="76004142">
            <w:pPr>
              <w:jc w:val="center"/>
            </w:pPr>
            <w:r>
              <w:rPr>
                <w:rFonts w:ascii="宋体" w:hAnsi="宋体" w:eastAsia="宋体"/>
                <w:sz w:val="24"/>
              </w:rPr>
              <w:t>（2024年度）</w:t>
            </w:r>
          </w:p>
        </w:tc>
      </w:tr>
      <w:tr w14:paraId="5E4B26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17A1F">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683852B">
            <w:pPr>
              <w:jc w:val="center"/>
            </w:pPr>
            <w:r>
              <w:rPr>
                <w:rFonts w:ascii="宋体" w:hAnsi="宋体" w:eastAsia="宋体"/>
                <w:sz w:val="16"/>
              </w:rPr>
              <w:t>托里县多拉特乡人民政府</w:t>
            </w:r>
          </w:p>
        </w:tc>
      </w:tr>
      <w:tr w14:paraId="7BB5BC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DB396">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1DE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09F0D">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B0AC2">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2A801">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8918">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BEBE5">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AD02">
            <w:pPr>
              <w:jc w:val="center"/>
            </w:pPr>
            <w:r>
              <w:rPr>
                <w:rFonts w:ascii="宋体" w:hAnsi="宋体" w:eastAsia="宋体"/>
                <w:sz w:val="16"/>
              </w:rPr>
              <w:t>得分</w:t>
            </w:r>
          </w:p>
        </w:tc>
      </w:tr>
      <w:tr w14:paraId="3F5DFB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CA627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118B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5CF72">
            <w:pPr>
              <w:jc w:val="center"/>
            </w:pPr>
            <w:r>
              <w:rPr>
                <w:rFonts w:ascii="宋体" w:hAnsi="宋体" w:eastAsia="宋体"/>
                <w:sz w:val="16"/>
              </w:rPr>
              <w:t>4,058.12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5DD54">
            <w:pPr>
              <w:jc w:val="center"/>
            </w:pPr>
            <w:r>
              <w:rPr>
                <w:rFonts w:ascii="宋体" w:hAnsi="宋体" w:eastAsia="宋体"/>
                <w:sz w:val="16"/>
              </w:rPr>
              <w:t>4,847.89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A5A4E">
            <w:pPr>
              <w:jc w:val="center"/>
            </w:pPr>
            <w:r>
              <w:rPr>
                <w:rFonts w:ascii="宋体" w:hAnsi="宋体" w:eastAsia="宋体"/>
                <w:sz w:val="16"/>
              </w:rPr>
              <w:t>4,522.49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9DDF">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A5C0">
            <w:pPr>
              <w:jc w:val="center"/>
            </w:pPr>
            <w:r>
              <w:rPr>
                <w:rFonts w:ascii="宋体" w:hAnsi="宋体" w:eastAsia="宋体"/>
                <w:sz w:val="16"/>
              </w:rPr>
              <w:t>93.29%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39E1">
            <w:pPr>
              <w:jc w:val="center"/>
            </w:pPr>
            <w:r>
              <w:rPr>
                <w:rFonts w:ascii="宋体" w:hAnsi="宋体" w:eastAsia="宋体"/>
                <w:sz w:val="16"/>
              </w:rPr>
              <w:t>9.33</w:t>
            </w:r>
          </w:p>
        </w:tc>
      </w:tr>
      <w:tr w14:paraId="498585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714A1"/>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7F7CD">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2AAAF">
            <w:pPr>
              <w:jc w:val="center"/>
            </w:pPr>
            <w:r>
              <w:rPr>
                <w:rFonts w:ascii="宋体" w:hAnsi="宋体" w:eastAsia="宋体"/>
                <w:sz w:val="16"/>
              </w:rPr>
              <w:t>1,746.49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EE905">
            <w:pPr>
              <w:jc w:val="center"/>
            </w:pPr>
            <w:r>
              <w:rPr>
                <w:rFonts w:ascii="宋体" w:hAnsi="宋体" w:eastAsia="宋体"/>
                <w:sz w:val="16"/>
              </w:rPr>
              <w:t>2,456.09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EB08D">
            <w:pPr>
              <w:jc w:val="center"/>
            </w:pPr>
            <w:r>
              <w:rPr>
                <w:rFonts w:ascii="宋体" w:hAnsi="宋体" w:eastAsia="宋体"/>
                <w:sz w:val="16"/>
              </w:rPr>
              <w:t>2,276.72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191E4">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32427">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D967D">
            <w:pPr>
              <w:jc w:val="center"/>
            </w:pPr>
            <w:r>
              <w:rPr>
                <w:rFonts w:ascii="宋体" w:hAnsi="宋体" w:eastAsia="宋体"/>
                <w:sz w:val="16"/>
              </w:rPr>
              <w:t>-</w:t>
            </w:r>
          </w:p>
        </w:tc>
      </w:tr>
      <w:tr w14:paraId="362410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B6C779"/>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653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23FBF">
            <w:pPr>
              <w:jc w:val="center"/>
            </w:pPr>
            <w:r>
              <w:rPr>
                <w:rFonts w:ascii="宋体" w:hAnsi="宋体" w:eastAsia="宋体"/>
                <w:sz w:val="16"/>
              </w:rPr>
              <w:t>2,240.49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FF401">
            <w:pPr>
              <w:jc w:val="center"/>
            </w:pPr>
            <w:r>
              <w:rPr>
                <w:rFonts w:ascii="宋体" w:hAnsi="宋体" w:eastAsia="宋体"/>
                <w:sz w:val="16"/>
              </w:rPr>
              <w:t>2,195.42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C2DEA">
            <w:pPr>
              <w:jc w:val="center"/>
            </w:pPr>
            <w:r>
              <w:rPr>
                <w:rFonts w:ascii="宋体" w:hAnsi="宋体" w:eastAsia="宋体"/>
                <w:sz w:val="16"/>
              </w:rPr>
              <w:t>2,120.53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3E23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3F07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8586B">
            <w:pPr>
              <w:jc w:val="center"/>
            </w:pPr>
            <w:r>
              <w:rPr>
                <w:rFonts w:ascii="宋体" w:hAnsi="宋体" w:eastAsia="宋体"/>
                <w:sz w:val="16"/>
              </w:rPr>
              <w:t>-</w:t>
            </w:r>
          </w:p>
        </w:tc>
      </w:tr>
      <w:tr w14:paraId="4CA1E5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72008"/>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AF027">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8E63B">
            <w:pPr>
              <w:jc w:val="center"/>
            </w:pPr>
            <w:r>
              <w:rPr>
                <w:rFonts w:ascii="宋体" w:hAnsi="宋体" w:eastAsia="宋体"/>
                <w:sz w:val="16"/>
              </w:rPr>
              <w:t>71.14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4800D">
            <w:pPr>
              <w:jc w:val="center"/>
            </w:pPr>
            <w:r>
              <w:rPr>
                <w:rFonts w:ascii="宋体" w:hAnsi="宋体" w:eastAsia="宋体"/>
                <w:sz w:val="16"/>
              </w:rPr>
              <w:t>196.38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347FD">
            <w:pPr>
              <w:jc w:val="center"/>
            </w:pPr>
            <w:r>
              <w:rPr>
                <w:rFonts w:ascii="宋体" w:hAnsi="宋体" w:eastAsia="宋体"/>
                <w:sz w:val="16"/>
              </w:rPr>
              <w:t>125.24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31E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80207">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DF0C4">
            <w:pPr>
              <w:jc w:val="center"/>
            </w:pPr>
            <w:r>
              <w:rPr>
                <w:rFonts w:ascii="宋体" w:hAnsi="宋体" w:eastAsia="宋体"/>
                <w:sz w:val="16"/>
              </w:rPr>
              <w:t>-</w:t>
            </w:r>
          </w:p>
        </w:tc>
      </w:tr>
      <w:tr w14:paraId="3A9B3D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465A1">
            <w:pPr>
              <w:jc w:val="center"/>
            </w:pPr>
            <w:r>
              <w:rPr>
                <w:rFonts w:ascii="宋体" w:hAnsi="宋体" w:eastAsia="宋体"/>
                <w:sz w:val="16"/>
              </w:rPr>
              <w:t>年度总目标</w:t>
            </w:r>
          </w:p>
        </w:tc>
        <w:tc>
          <w:tcPr>
            <w:tcW w:w="33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5A7CAC">
            <w:pPr>
              <w:jc w:val="center"/>
            </w:pPr>
            <w:r>
              <w:rPr>
                <w:rFonts w:ascii="宋体" w:hAnsi="宋体" w:eastAsia="宋体"/>
                <w:sz w:val="16"/>
              </w:rPr>
              <w:t>预期目标</w:t>
            </w:r>
          </w:p>
        </w:tc>
        <w:tc>
          <w:tcPr>
            <w:tcW w:w="4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9B40A">
            <w:pPr>
              <w:jc w:val="center"/>
            </w:pPr>
            <w:r>
              <w:rPr>
                <w:rFonts w:ascii="宋体" w:hAnsi="宋体" w:eastAsia="宋体"/>
                <w:sz w:val="16"/>
              </w:rPr>
              <w:t>实际完成情况</w:t>
            </w:r>
          </w:p>
        </w:tc>
      </w:tr>
      <w:tr w14:paraId="1961B3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916C0"/>
        </w:tc>
        <w:tc>
          <w:tcPr>
            <w:tcW w:w="33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C7E364">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学习15次，提高党员干部自身素养；组织</w:t>
            </w:r>
            <w:r>
              <w:rPr>
                <w:rFonts w:hint="eastAsia" w:ascii="宋体" w:hAnsi="宋体"/>
                <w:sz w:val="16"/>
                <w:lang w:eastAsia="zh-CN"/>
              </w:rPr>
              <w:t>党的路线方针政策</w:t>
            </w:r>
            <w:r>
              <w:rPr>
                <w:rFonts w:ascii="宋体" w:hAnsi="宋体" w:eastAsia="宋体"/>
                <w:sz w:val="16"/>
              </w:rPr>
              <w:t>、爱祖国、感恩党思想教育宣传14次，组织应急演练5次，提高居民安全意识；解决困难群众诉求80次，认真听取老百姓诉求解决百姓实实在在的困难，提高群众认同感，做好19.8万亩粮食的种植和管理，超额完成稳粮任务，组织排查居民房安全隐患，降低火灾发生概率。</w:t>
            </w:r>
          </w:p>
        </w:tc>
        <w:tc>
          <w:tcPr>
            <w:tcW w:w="4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E2064">
            <w:pPr>
              <w:jc w:val="both"/>
            </w:pPr>
            <w:r>
              <w:rPr>
                <w:rFonts w:ascii="宋体" w:hAnsi="宋体" w:eastAsia="宋体"/>
                <w:sz w:val="16"/>
              </w:rPr>
              <w:t>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w:t>
            </w:r>
            <w:r>
              <w:rPr>
                <w:rFonts w:hint="eastAsia" w:ascii="宋体" w:hAnsi="宋体"/>
                <w:sz w:val="16"/>
                <w:lang w:eastAsia="zh-CN"/>
              </w:rPr>
              <w:t>本单位</w:t>
            </w:r>
            <w:r>
              <w:rPr>
                <w:rFonts w:ascii="宋体" w:hAnsi="宋体" w:eastAsia="宋体"/>
                <w:sz w:val="16"/>
              </w:rPr>
              <w:t>2024年已完成组织党员学习25次，提高党员干部自身素养；组织</w:t>
            </w:r>
            <w:r>
              <w:rPr>
                <w:rFonts w:hint="eastAsia" w:ascii="宋体" w:hAnsi="宋体"/>
                <w:sz w:val="16"/>
                <w:lang w:eastAsia="zh-CN"/>
              </w:rPr>
              <w:t>党的路线方针政策</w:t>
            </w:r>
            <w:r>
              <w:rPr>
                <w:rFonts w:ascii="宋体" w:hAnsi="宋体" w:eastAsia="宋体"/>
                <w:sz w:val="16"/>
              </w:rPr>
              <w:t>、爱祖国、感恩党思想教育宣传14次，组织应急演练5次，提高居民安全意识；解决困难群众诉求80次，认真听取老百姓诉求解决百姓实实在在的困难，提高群众认同感，做好20.08万</w:t>
            </w:r>
            <w:r>
              <w:rPr>
                <w:rFonts w:hint="eastAsia" w:ascii="宋体" w:hAnsi="宋体"/>
                <w:sz w:val="16"/>
                <w:lang w:eastAsia="zh-CN"/>
              </w:rPr>
              <w:t>亩</w:t>
            </w:r>
            <w:r>
              <w:rPr>
                <w:rFonts w:ascii="宋体" w:hAnsi="宋体" w:eastAsia="宋体"/>
                <w:sz w:val="16"/>
              </w:rPr>
              <w:t>粮食的种植和管理，超额完成稳粮任务，组织排查居民房安全隐患6次，降低火灾发生概率。</w:t>
            </w:r>
          </w:p>
        </w:tc>
      </w:tr>
      <w:tr w14:paraId="6BE7D1D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3C322">
            <w:pPr>
              <w:jc w:val="center"/>
            </w:pPr>
            <w:r>
              <w:rPr>
                <w:rFonts w:ascii="宋体" w:hAnsi="宋体" w:eastAsia="宋体"/>
                <w:sz w:val="16"/>
              </w:rPr>
              <w:t>一级指标</w:t>
            </w:r>
          </w:p>
        </w:tc>
        <w:tc>
          <w:tcPr>
            <w:tcW w:w="995" w:type="dxa"/>
            <w:tcBorders>
              <w:top w:val="single" w:color="auto" w:sz="10" w:space="0"/>
              <w:left w:val="single" w:color="auto" w:sz="10" w:space="0"/>
              <w:bottom w:val="single" w:color="auto" w:sz="10" w:space="0"/>
              <w:right w:val="single" w:color="auto" w:sz="10" w:space="0"/>
              <w:insideV w:val="single" w:sz="10" w:space="0"/>
            </w:tcBorders>
            <w:vAlign w:val="center"/>
          </w:tcPr>
          <w:p w14:paraId="39C76E7B">
            <w:pPr>
              <w:jc w:val="center"/>
            </w:pPr>
            <w:r>
              <w:rPr>
                <w:rFonts w:ascii="宋体" w:hAnsi="宋体" w:eastAsia="宋体"/>
                <w:sz w:val="16"/>
              </w:rPr>
              <w:t>二级指标</w:t>
            </w:r>
          </w:p>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3A1219">
            <w:pPr>
              <w:jc w:val="center"/>
            </w:pPr>
            <w:r>
              <w:rPr>
                <w:rFonts w:ascii="宋体" w:hAnsi="宋体" w:eastAsia="宋体"/>
                <w:sz w:val="16"/>
              </w:rPr>
              <w:t>三级指标</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1C4D5A17">
            <w:pPr>
              <w:jc w:val="center"/>
            </w:pPr>
            <w:r>
              <w:rPr>
                <w:rFonts w:ascii="宋体" w:hAnsi="宋体" w:eastAsia="宋体"/>
                <w:sz w:val="16"/>
              </w:rPr>
              <w:t>指标值</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2A7A0">
            <w:pPr>
              <w:jc w:val="center"/>
            </w:pPr>
            <w:r>
              <w:rPr>
                <w:rFonts w:ascii="宋体" w:hAnsi="宋体" w:eastAsia="宋体"/>
                <w:sz w:val="16"/>
              </w:rPr>
              <w:t>指标设定依据</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4F576">
            <w:pPr>
              <w:jc w:val="center"/>
            </w:pPr>
            <w:r>
              <w:rPr>
                <w:rFonts w:ascii="宋体" w:hAnsi="宋体" w:eastAsia="宋体"/>
                <w:sz w:val="16"/>
              </w:rPr>
              <w:t>分值权重</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F7A4C">
            <w:pPr>
              <w:jc w:val="center"/>
            </w:pPr>
            <w:r>
              <w:rPr>
                <w:rFonts w:ascii="宋体" w:hAnsi="宋体" w:eastAsia="宋体"/>
                <w:sz w:val="16"/>
              </w:rPr>
              <w:t>实际完成值</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8AD8C87">
            <w:pPr>
              <w:jc w:val="center"/>
            </w:pPr>
            <w:r>
              <w:rPr>
                <w:rFonts w:ascii="宋体" w:hAnsi="宋体" w:eastAsia="宋体"/>
                <w:sz w:val="16"/>
              </w:rPr>
              <w:t>得分</w:t>
            </w:r>
          </w:p>
        </w:tc>
      </w:tr>
      <w:tr w14:paraId="588E99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EA70C">
            <w:pPr>
              <w:jc w:val="center"/>
            </w:pPr>
            <w:r>
              <w:rPr>
                <w:rFonts w:ascii="宋体" w:hAnsi="宋体" w:eastAsia="宋体"/>
                <w:sz w:val="16"/>
              </w:rPr>
              <w:t>履职效能</w:t>
            </w:r>
          </w:p>
        </w:tc>
        <w:tc>
          <w:tcPr>
            <w:tcW w:w="9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7CBF9">
            <w:pPr>
              <w:jc w:val="center"/>
            </w:pPr>
            <w:r>
              <w:rPr>
                <w:rFonts w:ascii="宋体" w:hAnsi="宋体" w:eastAsia="宋体"/>
                <w:sz w:val="16"/>
              </w:rPr>
              <w:t>数量指标</w:t>
            </w:r>
          </w:p>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84AE44">
            <w:pPr>
              <w:jc w:val="center"/>
            </w:pPr>
            <w:r>
              <w:rPr>
                <w:rFonts w:ascii="宋体" w:hAnsi="宋体" w:eastAsia="宋体"/>
                <w:sz w:val="16"/>
              </w:rPr>
              <w:t>组织党员学习次数</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576BA9F0">
            <w:pPr>
              <w:jc w:val="center"/>
            </w:pPr>
            <w:r>
              <w:rPr>
                <w:rFonts w:ascii="宋体" w:hAnsi="宋体" w:eastAsia="宋体"/>
                <w:sz w:val="16"/>
              </w:rPr>
              <w:t>&gt;=25次</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E09D4">
            <w:pPr>
              <w:jc w:val="center"/>
            </w:pPr>
            <w:r>
              <w:rPr>
                <w:rFonts w:ascii="宋体" w:hAnsi="宋体" w:eastAsia="宋体"/>
                <w:sz w:val="16"/>
              </w:rPr>
              <w:t>2024年工作计划</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EDD24">
            <w:pPr>
              <w:jc w:val="center"/>
            </w:pPr>
            <w:r>
              <w:rPr>
                <w:rFonts w:ascii="宋体" w:hAnsi="宋体" w:eastAsia="宋体"/>
                <w:sz w:val="16"/>
              </w:rPr>
              <w:t>15</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1B3B0">
            <w:pPr>
              <w:jc w:val="center"/>
            </w:pPr>
            <w:r>
              <w:rPr>
                <w:rFonts w:ascii="宋体" w:hAnsi="宋体" w:eastAsia="宋体"/>
                <w:sz w:val="16"/>
              </w:rPr>
              <w:t>25次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2F5C05F">
            <w:pPr>
              <w:jc w:val="center"/>
            </w:pPr>
            <w:r>
              <w:rPr>
                <w:rFonts w:ascii="宋体" w:hAnsi="宋体" w:eastAsia="宋体"/>
                <w:sz w:val="16"/>
              </w:rPr>
              <w:t>15</w:t>
            </w:r>
          </w:p>
        </w:tc>
      </w:tr>
      <w:tr w14:paraId="0EB13B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A2EEC"/>
        </w:tc>
        <w:tc>
          <w:tcPr>
            <w:tcW w:w="995" w:type="dxa"/>
            <w:vMerge w:val="continue"/>
            <w:tcBorders>
              <w:top w:val="single" w:color="auto" w:sz="10" w:space="0"/>
              <w:left w:val="single" w:color="auto" w:sz="10" w:space="0"/>
              <w:bottom w:val="single" w:color="auto" w:sz="10" w:space="0"/>
              <w:right w:val="single" w:color="auto" w:sz="10" w:space="0"/>
              <w:insideV w:val="single" w:sz="10" w:space="0"/>
            </w:tcBorders>
          </w:tcPr>
          <w:p w14:paraId="7204EC7B"/>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45682E">
            <w:pPr>
              <w:jc w:val="center"/>
            </w:pPr>
            <w:r>
              <w:rPr>
                <w:rFonts w:ascii="宋体" w:hAnsi="宋体" w:eastAsia="宋体"/>
                <w:sz w:val="16"/>
              </w:rPr>
              <w:t>组织</w:t>
            </w:r>
            <w:r>
              <w:rPr>
                <w:rFonts w:hint="eastAsia" w:ascii="宋体" w:hAnsi="宋体"/>
                <w:sz w:val="16"/>
                <w:lang w:eastAsia="zh-CN"/>
              </w:rPr>
              <w:t>党的路线方针政策</w:t>
            </w:r>
            <w:r>
              <w:rPr>
                <w:rFonts w:ascii="宋体" w:hAnsi="宋体" w:eastAsia="宋体"/>
                <w:sz w:val="16"/>
              </w:rPr>
              <w:t>、爱祖国、感恩党思想教育宣传</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2E512F3E">
            <w:pPr>
              <w:jc w:val="center"/>
            </w:pPr>
            <w:r>
              <w:rPr>
                <w:rFonts w:ascii="宋体" w:hAnsi="宋体" w:eastAsia="宋体"/>
                <w:sz w:val="16"/>
              </w:rPr>
              <w:t>&gt;=14次</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DE7D">
            <w:pPr>
              <w:jc w:val="center"/>
            </w:pPr>
            <w:r>
              <w:rPr>
                <w:rFonts w:ascii="宋体" w:hAnsi="宋体" w:eastAsia="宋体"/>
                <w:sz w:val="16"/>
              </w:rPr>
              <w:t>2024年工作计划</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6A83">
            <w:pPr>
              <w:jc w:val="center"/>
            </w:pPr>
            <w:r>
              <w:rPr>
                <w:rFonts w:ascii="宋体" w:hAnsi="宋体" w:eastAsia="宋体"/>
                <w:sz w:val="16"/>
              </w:rPr>
              <w:t>15</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F0758">
            <w:pPr>
              <w:jc w:val="center"/>
            </w:pPr>
            <w:r>
              <w:rPr>
                <w:rFonts w:ascii="宋体" w:hAnsi="宋体" w:eastAsia="宋体"/>
                <w:sz w:val="16"/>
              </w:rPr>
              <w:t>14次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827CEC3">
            <w:pPr>
              <w:jc w:val="center"/>
            </w:pPr>
            <w:r>
              <w:rPr>
                <w:rFonts w:ascii="宋体" w:hAnsi="宋体" w:eastAsia="宋体"/>
                <w:sz w:val="16"/>
              </w:rPr>
              <w:t>15</w:t>
            </w:r>
          </w:p>
        </w:tc>
      </w:tr>
      <w:tr w14:paraId="432074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01C205"/>
        </w:tc>
        <w:tc>
          <w:tcPr>
            <w:tcW w:w="995" w:type="dxa"/>
            <w:vMerge w:val="continue"/>
            <w:tcBorders>
              <w:top w:val="single" w:color="auto" w:sz="10" w:space="0"/>
              <w:left w:val="single" w:color="auto" w:sz="10" w:space="0"/>
              <w:bottom w:val="single" w:color="auto" w:sz="10" w:space="0"/>
              <w:right w:val="single" w:color="auto" w:sz="10" w:space="0"/>
              <w:insideV w:val="single" w:sz="10" w:space="0"/>
            </w:tcBorders>
          </w:tcPr>
          <w:p w14:paraId="594BCF38"/>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9FD517">
            <w:pPr>
              <w:jc w:val="center"/>
            </w:pPr>
            <w:r>
              <w:rPr>
                <w:rFonts w:ascii="宋体" w:hAnsi="宋体" w:eastAsia="宋体"/>
                <w:sz w:val="16"/>
              </w:rPr>
              <w:t>组织应急演练次数</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39468334">
            <w:pPr>
              <w:jc w:val="center"/>
            </w:pPr>
            <w:r>
              <w:rPr>
                <w:rFonts w:ascii="宋体" w:hAnsi="宋体" w:eastAsia="宋体"/>
                <w:sz w:val="16"/>
              </w:rPr>
              <w:t>&gt;=5次</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18FB">
            <w:pPr>
              <w:jc w:val="center"/>
            </w:pPr>
            <w:r>
              <w:rPr>
                <w:rFonts w:ascii="宋体" w:hAnsi="宋体" w:eastAsia="宋体"/>
                <w:sz w:val="16"/>
              </w:rPr>
              <w:t>2024年工作计划</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5F03A">
            <w:pPr>
              <w:jc w:val="center"/>
            </w:pPr>
            <w:r>
              <w:rPr>
                <w:rFonts w:ascii="宋体" w:hAnsi="宋体" w:eastAsia="宋体"/>
                <w:sz w:val="16"/>
              </w:rPr>
              <w:t>15</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01F96">
            <w:pPr>
              <w:jc w:val="center"/>
            </w:pPr>
            <w:r>
              <w:rPr>
                <w:rFonts w:ascii="宋体" w:hAnsi="宋体" w:eastAsia="宋体"/>
                <w:sz w:val="16"/>
              </w:rPr>
              <w:t>5次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B391FE7">
            <w:pPr>
              <w:jc w:val="center"/>
            </w:pPr>
            <w:r>
              <w:rPr>
                <w:rFonts w:ascii="宋体" w:hAnsi="宋体" w:eastAsia="宋体"/>
                <w:sz w:val="16"/>
              </w:rPr>
              <w:t>15</w:t>
            </w:r>
          </w:p>
        </w:tc>
      </w:tr>
      <w:tr w14:paraId="1E118A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304100"/>
        </w:tc>
        <w:tc>
          <w:tcPr>
            <w:tcW w:w="995" w:type="dxa"/>
            <w:vMerge w:val="continue"/>
            <w:tcBorders>
              <w:top w:val="single" w:color="auto" w:sz="10" w:space="0"/>
              <w:left w:val="single" w:color="auto" w:sz="10" w:space="0"/>
              <w:bottom w:val="single" w:color="auto" w:sz="10" w:space="0"/>
              <w:right w:val="single" w:color="auto" w:sz="10" w:space="0"/>
              <w:insideV w:val="single" w:sz="10" w:space="0"/>
            </w:tcBorders>
          </w:tcPr>
          <w:p w14:paraId="47A5B929"/>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910BF2">
            <w:pPr>
              <w:jc w:val="center"/>
            </w:pPr>
            <w:r>
              <w:rPr>
                <w:rFonts w:ascii="宋体" w:hAnsi="宋体" w:eastAsia="宋体"/>
                <w:sz w:val="16"/>
              </w:rPr>
              <w:t>解决困难群众诉求次数</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7CFAFC08">
            <w:pPr>
              <w:jc w:val="center"/>
            </w:pPr>
            <w:r>
              <w:rPr>
                <w:rFonts w:ascii="宋体" w:hAnsi="宋体" w:eastAsia="宋体"/>
                <w:sz w:val="16"/>
              </w:rPr>
              <w:t>&gt;=80次</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4E14">
            <w:pPr>
              <w:jc w:val="center"/>
            </w:pPr>
            <w:r>
              <w:rPr>
                <w:rFonts w:ascii="宋体" w:hAnsi="宋体" w:eastAsia="宋体"/>
                <w:sz w:val="16"/>
              </w:rPr>
              <w:t>2024年工作计划</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A1669">
            <w:pPr>
              <w:jc w:val="center"/>
            </w:pPr>
            <w:r>
              <w:rPr>
                <w:rFonts w:ascii="宋体" w:hAnsi="宋体" w:eastAsia="宋体"/>
                <w:sz w:val="16"/>
              </w:rPr>
              <w:t>15</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2EE90">
            <w:pPr>
              <w:jc w:val="center"/>
            </w:pPr>
            <w:r>
              <w:rPr>
                <w:rFonts w:ascii="宋体" w:hAnsi="宋体" w:eastAsia="宋体"/>
                <w:sz w:val="16"/>
              </w:rPr>
              <w:t>80次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B7C6516">
            <w:pPr>
              <w:jc w:val="center"/>
            </w:pPr>
            <w:r>
              <w:rPr>
                <w:rFonts w:ascii="宋体" w:hAnsi="宋体" w:eastAsia="宋体"/>
                <w:sz w:val="16"/>
              </w:rPr>
              <w:t>15</w:t>
            </w:r>
          </w:p>
        </w:tc>
      </w:tr>
      <w:tr w14:paraId="2E88D0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7188F3"/>
        </w:tc>
        <w:tc>
          <w:tcPr>
            <w:tcW w:w="995" w:type="dxa"/>
            <w:vMerge w:val="continue"/>
            <w:tcBorders>
              <w:top w:val="single" w:color="auto" w:sz="10" w:space="0"/>
              <w:left w:val="single" w:color="auto" w:sz="10" w:space="0"/>
              <w:bottom w:val="single" w:color="auto" w:sz="10" w:space="0"/>
              <w:right w:val="single" w:color="auto" w:sz="10" w:space="0"/>
              <w:insideV w:val="single" w:sz="10" w:space="0"/>
            </w:tcBorders>
          </w:tcPr>
          <w:p w14:paraId="63D8645B"/>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8E883F">
            <w:pPr>
              <w:jc w:val="center"/>
            </w:pPr>
            <w:r>
              <w:rPr>
                <w:rFonts w:ascii="宋体" w:hAnsi="宋体" w:eastAsia="宋体"/>
                <w:sz w:val="16"/>
              </w:rPr>
              <w:t>粮食种植管理数量</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1F342FB7">
            <w:pPr>
              <w:jc w:val="center"/>
            </w:pPr>
            <w:r>
              <w:rPr>
                <w:rFonts w:ascii="宋体" w:hAnsi="宋体" w:eastAsia="宋体"/>
                <w:sz w:val="16"/>
              </w:rPr>
              <w:t>&gt;=19.80万亩</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7C3FF">
            <w:pPr>
              <w:jc w:val="center"/>
            </w:pPr>
            <w:r>
              <w:rPr>
                <w:rFonts w:ascii="宋体" w:hAnsi="宋体" w:eastAsia="宋体"/>
                <w:sz w:val="16"/>
              </w:rPr>
              <w:t>2024年工作计划</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2931">
            <w:pPr>
              <w:jc w:val="center"/>
            </w:pPr>
            <w:r>
              <w:rPr>
                <w:rFonts w:ascii="宋体" w:hAnsi="宋体" w:eastAsia="宋体"/>
                <w:sz w:val="16"/>
              </w:rPr>
              <w:t>15</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6FB95">
            <w:pPr>
              <w:jc w:val="center"/>
            </w:pPr>
            <w:r>
              <w:rPr>
                <w:rFonts w:ascii="宋体" w:hAnsi="宋体" w:eastAsia="宋体"/>
                <w:sz w:val="16"/>
              </w:rPr>
              <w:t>20.08万亩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3B4FEBE8">
            <w:pPr>
              <w:jc w:val="center"/>
            </w:pPr>
            <w:r>
              <w:rPr>
                <w:rFonts w:ascii="宋体" w:hAnsi="宋体" w:eastAsia="宋体"/>
                <w:sz w:val="16"/>
              </w:rPr>
              <w:t>15</w:t>
            </w:r>
          </w:p>
        </w:tc>
      </w:tr>
      <w:tr w14:paraId="7172BD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70C041"/>
        </w:tc>
        <w:tc>
          <w:tcPr>
            <w:tcW w:w="995" w:type="dxa"/>
            <w:tcBorders>
              <w:top w:val="single" w:color="auto" w:sz="10" w:space="0"/>
              <w:left w:val="single" w:color="auto" w:sz="10" w:space="0"/>
              <w:bottom w:val="single" w:color="auto" w:sz="10" w:space="0"/>
              <w:right w:val="single" w:color="auto" w:sz="10" w:space="0"/>
              <w:insideV w:val="single" w:sz="10" w:space="0"/>
            </w:tcBorders>
            <w:vAlign w:val="center"/>
          </w:tcPr>
          <w:p w14:paraId="56FF5273">
            <w:pPr>
              <w:jc w:val="center"/>
            </w:pPr>
            <w:r>
              <w:rPr>
                <w:rFonts w:ascii="宋体" w:hAnsi="宋体" w:eastAsia="宋体"/>
                <w:sz w:val="16"/>
              </w:rPr>
              <w:t>质量指标</w:t>
            </w:r>
          </w:p>
        </w:tc>
        <w:tc>
          <w:tcPr>
            <w:tcW w:w="15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BBBE2C">
            <w:pPr>
              <w:jc w:val="center"/>
            </w:pPr>
            <w:r>
              <w:rPr>
                <w:rFonts w:ascii="宋体" w:hAnsi="宋体" w:eastAsia="宋体"/>
                <w:sz w:val="16"/>
              </w:rPr>
              <w:t>组织排查居民房安全隐患次数</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1E85F0ED">
            <w:pPr>
              <w:jc w:val="center"/>
            </w:pPr>
            <w:r>
              <w:rPr>
                <w:rFonts w:ascii="宋体" w:hAnsi="宋体" w:eastAsia="宋体"/>
                <w:sz w:val="16"/>
              </w:rPr>
              <w:t>&gt;=6次</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015CA">
            <w:pPr>
              <w:jc w:val="center"/>
            </w:pPr>
            <w:r>
              <w:rPr>
                <w:rFonts w:ascii="宋体" w:hAnsi="宋体" w:eastAsia="宋体"/>
                <w:sz w:val="16"/>
              </w:rPr>
              <w:t>2024年工作计划</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AA4D8">
            <w:pPr>
              <w:jc w:val="center"/>
            </w:pPr>
            <w:r>
              <w:rPr>
                <w:rFonts w:ascii="宋体" w:hAnsi="宋体" w:eastAsia="宋体"/>
                <w:sz w:val="16"/>
              </w:rPr>
              <w:t>15</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31337">
            <w:pPr>
              <w:jc w:val="center"/>
            </w:pPr>
            <w:r>
              <w:rPr>
                <w:rFonts w:ascii="宋体" w:hAnsi="宋体" w:eastAsia="宋体"/>
                <w:sz w:val="16"/>
              </w:rPr>
              <w:t>6次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E85E226">
            <w:pPr>
              <w:jc w:val="center"/>
            </w:pPr>
            <w:r>
              <w:rPr>
                <w:rFonts w:ascii="宋体" w:hAnsi="宋体" w:eastAsia="宋体"/>
                <w:sz w:val="16"/>
              </w:rPr>
              <w:t>15</w:t>
            </w:r>
          </w:p>
        </w:tc>
      </w:tr>
    </w:tbl>
    <w:p w14:paraId="2145E880">
      <w:r>
        <w:br w:type="page"/>
      </w:r>
    </w:p>
    <w:tbl>
      <w:tblPr>
        <w:tblStyle w:val="9"/>
        <w:tblW w:w="0" w:type="auto"/>
        <w:tblInd w:w="0" w:type="dxa"/>
        <w:tblLayout w:type="fixed"/>
        <w:tblCellMar>
          <w:top w:w="0" w:type="dxa"/>
          <w:left w:w="108" w:type="dxa"/>
          <w:bottom w:w="0" w:type="dxa"/>
          <w:right w:w="108" w:type="dxa"/>
        </w:tblCellMar>
      </w:tblPr>
      <w:tblGrid>
        <w:gridCol w:w="625"/>
        <w:gridCol w:w="613"/>
        <w:gridCol w:w="613"/>
        <w:gridCol w:w="625"/>
        <w:gridCol w:w="776"/>
        <w:gridCol w:w="613"/>
        <w:gridCol w:w="696"/>
        <w:gridCol w:w="619"/>
        <w:gridCol w:w="613"/>
        <w:gridCol w:w="619"/>
        <w:gridCol w:w="696"/>
        <w:gridCol w:w="625"/>
        <w:gridCol w:w="566"/>
        <w:gridCol w:w="761"/>
      </w:tblGrid>
      <w:tr w14:paraId="425F2D8D">
        <w:tblPrEx>
          <w:tblCellMar>
            <w:top w:w="0" w:type="dxa"/>
            <w:left w:w="108" w:type="dxa"/>
            <w:bottom w:w="0" w:type="dxa"/>
            <w:right w:w="108" w:type="dxa"/>
          </w:tblCellMar>
        </w:tblPrEx>
        <w:tc>
          <w:tcPr>
            <w:tcW w:w="9060" w:type="dxa"/>
            <w:gridSpan w:val="14"/>
            <w:vAlign w:val="center"/>
          </w:tcPr>
          <w:p w14:paraId="5A30833B">
            <w:pPr>
              <w:jc w:val="center"/>
            </w:pPr>
            <w:r>
              <w:rPr>
                <w:rFonts w:ascii="宋体" w:hAnsi="宋体" w:eastAsia="宋体"/>
                <w:sz w:val="24"/>
              </w:rPr>
              <w:t>项目支出绩效自评表</w:t>
            </w:r>
          </w:p>
        </w:tc>
      </w:tr>
      <w:tr w14:paraId="2C9CC070">
        <w:tblPrEx>
          <w:tblCellMar>
            <w:top w:w="0" w:type="dxa"/>
            <w:left w:w="108" w:type="dxa"/>
            <w:bottom w:w="0" w:type="dxa"/>
            <w:right w:w="108" w:type="dxa"/>
          </w:tblCellMar>
        </w:tblPrEx>
        <w:tc>
          <w:tcPr>
            <w:tcW w:w="9060" w:type="dxa"/>
            <w:gridSpan w:val="14"/>
            <w:vAlign w:val="center"/>
          </w:tcPr>
          <w:p w14:paraId="41EB025E">
            <w:pPr>
              <w:jc w:val="center"/>
            </w:pPr>
            <w:r>
              <w:rPr>
                <w:rFonts w:ascii="宋体" w:hAnsi="宋体" w:eastAsia="宋体"/>
                <w:sz w:val="24"/>
              </w:rPr>
              <w:t>(2024年度)</w:t>
            </w:r>
          </w:p>
        </w:tc>
      </w:tr>
      <w:tr w14:paraId="2C13D9A8">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CD8F257">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3C7821">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w:t>
            </w:r>
          </w:p>
        </w:tc>
      </w:tr>
      <w:tr w14:paraId="1B78D165">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B54C38">
            <w:pPr>
              <w:jc w:val="center"/>
            </w:pPr>
            <w:r>
              <w:rPr>
                <w:rFonts w:ascii="宋体" w:hAnsi="宋体" w:eastAsia="宋体"/>
                <w:sz w:val="16"/>
              </w:rPr>
              <w:t>主管部门</w:t>
            </w:r>
          </w:p>
        </w:tc>
        <w:tc>
          <w:tcPr>
            <w:tcW w:w="45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9AD79">
            <w:pPr>
              <w:jc w:val="center"/>
            </w:pPr>
            <w:r>
              <w:rPr>
                <w:rFonts w:ascii="宋体" w:hAnsi="宋体" w:eastAsia="宋体"/>
                <w:sz w:val="16"/>
              </w:rPr>
              <w:t>托里县多拉特乡人民政府</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068272C">
            <w:pPr>
              <w:jc w:val="center"/>
            </w:pPr>
            <w:r>
              <w:rPr>
                <w:rFonts w:ascii="宋体" w:hAnsi="宋体" w:eastAsia="宋体"/>
                <w:sz w:val="16"/>
              </w:rPr>
              <w:t>实施单位</w:t>
            </w:r>
          </w:p>
        </w:tc>
        <w:tc>
          <w:tcPr>
            <w:tcW w:w="326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0D48C0">
            <w:pPr>
              <w:jc w:val="center"/>
            </w:pPr>
            <w:r>
              <w:rPr>
                <w:rFonts w:ascii="宋体" w:hAnsi="宋体" w:eastAsia="宋体"/>
                <w:sz w:val="16"/>
              </w:rPr>
              <w:t>托里县多拉特乡人民政府</w:t>
            </w:r>
          </w:p>
        </w:tc>
      </w:tr>
      <w:tr w14:paraId="58EDEDF2">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39AF8">
            <w:pPr>
              <w:jc w:val="center"/>
            </w:pPr>
            <w:r>
              <w:rPr>
                <w:rFonts w:ascii="宋体" w:hAnsi="宋体" w:eastAsia="宋体"/>
                <w:sz w:val="16"/>
              </w:rPr>
              <w:t>项目资金 （万元）</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64D16">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4081D">
            <w:pPr>
              <w:jc w:val="center"/>
            </w:pPr>
            <w:r>
              <w:rPr>
                <w:rFonts w:ascii="宋体" w:hAnsi="宋体" w:eastAsia="宋体"/>
                <w:sz w:val="16"/>
              </w:rPr>
              <w:t>年初预算数</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D2324">
            <w:pPr>
              <w:jc w:val="center"/>
            </w:pPr>
            <w:r>
              <w:rPr>
                <w:rFonts w:ascii="宋体" w:hAnsi="宋体" w:eastAsia="宋体"/>
                <w:sz w:val="16"/>
              </w:rPr>
              <w:t>全年预算数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A052">
            <w:pPr>
              <w:jc w:val="center"/>
            </w:pPr>
            <w:r>
              <w:rPr>
                <w:rFonts w:ascii="宋体" w:hAnsi="宋体" w:eastAsia="宋体"/>
                <w:sz w:val="16"/>
              </w:rPr>
              <w:t>全年执行数</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AA926">
            <w:pPr>
              <w:jc w:val="center"/>
            </w:pPr>
            <w:r>
              <w:rPr>
                <w:rFonts w:ascii="宋体" w:hAnsi="宋体" w:eastAsia="宋体"/>
                <w:sz w:val="16"/>
              </w:rPr>
              <w:t>分值</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133E">
            <w:pPr>
              <w:jc w:val="center"/>
            </w:pPr>
            <w:r>
              <w:rPr>
                <w:rFonts w:ascii="宋体" w:hAnsi="宋体" w:eastAsia="宋体"/>
                <w:sz w:val="16"/>
              </w:rPr>
              <w:t>执行率</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18C139C6">
            <w:pPr>
              <w:jc w:val="center"/>
            </w:pPr>
            <w:r>
              <w:rPr>
                <w:rFonts w:ascii="宋体" w:hAnsi="宋体" w:eastAsia="宋体"/>
                <w:sz w:val="16"/>
              </w:rPr>
              <w:t>得分</w:t>
            </w:r>
          </w:p>
        </w:tc>
      </w:tr>
      <w:tr w14:paraId="056B822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234E4AE"/>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EA339">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F858F">
            <w:pPr>
              <w:jc w:val="center"/>
            </w:pPr>
            <w:r>
              <w:rPr>
                <w:rFonts w:ascii="宋体" w:hAnsi="宋体" w:eastAsia="宋体"/>
                <w:sz w:val="16"/>
              </w:rPr>
              <w:t>507.83</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C088D">
            <w:pPr>
              <w:jc w:val="center"/>
            </w:pPr>
            <w:r>
              <w:rPr>
                <w:rFonts w:ascii="宋体" w:hAnsi="宋体" w:eastAsia="宋体"/>
                <w:sz w:val="16"/>
              </w:rPr>
              <w:t>165.00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3EAD">
            <w:pPr>
              <w:jc w:val="center"/>
            </w:pPr>
            <w:r>
              <w:rPr>
                <w:rFonts w:ascii="宋体" w:hAnsi="宋体" w:eastAsia="宋体"/>
                <w:sz w:val="16"/>
              </w:rPr>
              <w:t>165.00</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CABA">
            <w:pPr>
              <w:jc w:val="center"/>
            </w:pPr>
            <w:r>
              <w:rPr>
                <w:rFonts w:ascii="宋体" w:hAnsi="宋体" w:eastAsia="宋体"/>
                <w:sz w:val="16"/>
              </w:rPr>
              <w:t>10</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2F61">
            <w:pPr>
              <w:jc w:val="center"/>
            </w:pPr>
            <w:r>
              <w:rPr>
                <w:rFonts w:ascii="宋体" w:hAnsi="宋体" w:eastAsia="宋体"/>
                <w:sz w:val="16"/>
              </w:rPr>
              <w:t>100.00%</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026828DF">
            <w:pPr>
              <w:jc w:val="center"/>
            </w:pPr>
            <w:r>
              <w:rPr>
                <w:rFonts w:ascii="宋体" w:hAnsi="宋体" w:eastAsia="宋体"/>
                <w:sz w:val="16"/>
              </w:rPr>
              <w:t>10.00</w:t>
            </w:r>
          </w:p>
        </w:tc>
      </w:tr>
      <w:tr w14:paraId="7C17EEF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FDE735"/>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EC64A">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C4D6D">
            <w:pPr>
              <w:jc w:val="center"/>
            </w:pPr>
            <w:r>
              <w:rPr>
                <w:rFonts w:ascii="宋体" w:hAnsi="宋体" w:eastAsia="宋体"/>
                <w:sz w:val="16"/>
              </w:rPr>
              <w:t>507.83</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BFAC">
            <w:pPr>
              <w:jc w:val="center"/>
            </w:pPr>
            <w:r>
              <w:rPr>
                <w:rFonts w:ascii="宋体" w:hAnsi="宋体" w:eastAsia="宋体"/>
                <w:sz w:val="16"/>
              </w:rPr>
              <w:t>165.00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1475">
            <w:pPr>
              <w:jc w:val="center"/>
            </w:pPr>
            <w:r>
              <w:rPr>
                <w:rFonts w:ascii="宋体" w:hAnsi="宋体" w:eastAsia="宋体"/>
                <w:sz w:val="16"/>
              </w:rPr>
              <w:t>165.00</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D20A3">
            <w:pPr>
              <w:jc w:val="center"/>
            </w:pPr>
            <w:r>
              <w:rPr>
                <w:rFonts w:ascii="宋体" w:hAnsi="宋体" w:eastAsia="宋体"/>
                <w:sz w:val="16"/>
              </w:rPr>
              <w:t>—</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B9B54">
            <w:pPr>
              <w:jc w:val="center"/>
            </w:pPr>
            <w:r>
              <w:rPr>
                <w:rFonts w:ascii="宋体" w:hAnsi="宋体" w:eastAsia="宋体"/>
                <w:sz w:val="16"/>
              </w:rPr>
              <w:t>—</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09D47F69">
            <w:pPr>
              <w:jc w:val="center"/>
            </w:pPr>
            <w:r>
              <w:rPr>
                <w:rFonts w:ascii="宋体" w:hAnsi="宋体" w:eastAsia="宋体"/>
                <w:sz w:val="16"/>
              </w:rPr>
              <w:t>—</w:t>
            </w:r>
          </w:p>
        </w:tc>
      </w:tr>
      <w:tr w14:paraId="7280057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0A75920"/>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BCC9C">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2DB8">
            <w:pPr>
              <w:jc w:val="center"/>
            </w:pPr>
            <w:r>
              <w:rPr>
                <w:rFonts w:ascii="宋体" w:hAnsi="宋体" w:eastAsia="宋体"/>
                <w:sz w:val="16"/>
              </w:rPr>
              <w:t>0.00</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5113">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8D503">
            <w:pPr>
              <w:jc w:val="center"/>
            </w:pPr>
            <w:r>
              <w:rPr>
                <w:rFonts w:ascii="宋体" w:hAnsi="宋体" w:eastAsia="宋体"/>
                <w:sz w:val="16"/>
              </w:rPr>
              <w:t>0.00</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C06C5">
            <w:pPr>
              <w:jc w:val="center"/>
            </w:pPr>
            <w:r>
              <w:rPr>
                <w:rFonts w:ascii="宋体" w:hAnsi="宋体" w:eastAsia="宋体"/>
                <w:sz w:val="16"/>
              </w:rPr>
              <w:t>—</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2EF4B">
            <w:pPr>
              <w:jc w:val="center"/>
            </w:pPr>
            <w:r>
              <w:rPr>
                <w:rFonts w:ascii="宋体" w:hAnsi="宋体" w:eastAsia="宋体"/>
                <w:sz w:val="16"/>
              </w:rPr>
              <w:t>—</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6ECD1536">
            <w:pPr>
              <w:jc w:val="center"/>
            </w:pPr>
            <w:r>
              <w:rPr>
                <w:rFonts w:ascii="宋体" w:hAnsi="宋体" w:eastAsia="宋体"/>
                <w:sz w:val="16"/>
              </w:rPr>
              <w:t>—</w:t>
            </w:r>
          </w:p>
        </w:tc>
      </w:tr>
      <w:tr w14:paraId="73D590C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C894C">
            <w:pPr>
              <w:jc w:val="center"/>
            </w:pPr>
            <w:r>
              <w:rPr>
                <w:rFonts w:ascii="宋体" w:hAnsi="宋体" w:eastAsia="宋体"/>
                <w:sz w:val="16"/>
              </w:rPr>
              <w:t>年度总体目标</w:t>
            </w:r>
          </w:p>
        </w:tc>
        <w:tc>
          <w:tcPr>
            <w:tcW w:w="45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B8454">
            <w:pPr>
              <w:jc w:val="center"/>
            </w:pPr>
            <w:r>
              <w:rPr>
                <w:rFonts w:ascii="宋体" w:hAnsi="宋体" w:eastAsia="宋体"/>
                <w:sz w:val="16"/>
              </w:rPr>
              <w:t>预期目标</w:t>
            </w:r>
          </w:p>
        </w:tc>
        <w:tc>
          <w:tcPr>
            <w:tcW w:w="388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11F35A">
            <w:pPr>
              <w:jc w:val="center"/>
            </w:pPr>
            <w:r>
              <w:rPr>
                <w:rFonts w:ascii="宋体" w:hAnsi="宋体" w:eastAsia="宋体"/>
                <w:sz w:val="16"/>
              </w:rPr>
              <w:t>实际完成情况</w:t>
            </w:r>
          </w:p>
        </w:tc>
      </w:tr>
      <w:tr w14:paraId="3BFB0A9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1BC6DF8"/>
        </w:tc>
        <w:tc>
          <w:tcPr>
            <w:tcW w:w="45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A38E1">
            <w:pPr>
              <w:jc w:val="both"/>
            </w:pPr>
            <w:r>
              <w:rPr>
                <w:rFonts w:ascii="宋体" w:hAnsi="宋体" w:eastAsia="宋体"/>
                <w:sz w:val="16"/>
              </w:rPr>
              <w:t>托里县多拉特乡村干部报酬项目资金165万元，用于补助党支部书记12人， 补助村委会主任5人，补助党支部副书记、村委会副主任6人，补助支部、村委会委员68人，有效保障村队日常工作的正常开展，切实提升村干部收入水平，有利于更好</w:t>
            </w:r>
            <w:r>
              <w:rPr>
                <w:rFonts w:hint="eastAsia" w:ascii="宋体" w:hAnsi="宋体"/>
                <w:sz w:val="16"/>
                <w:lang w:eastAsia="zh-CN"/>
              </w:rPr>
              <w:t>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服务当地农牧民群众打下良好的基础，为乡村振兴发展提供有效保障，村干部满意度95%，群众满意度95%。</w:t>
            </w:r>
          </w:p>
        </w:tc>
        <w:tc>
          <w:tcPr>
            <w:tcW w:w="388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9981C">
            <w:pPr>
              <w:jc w:val="both"/>
            </w:pPr>
            <w:r>
              <w:rPr>
                <w:rFonts w:ascii="宋体" w:hAnsi="宋体" w:eastAsia="宋体"/>
                <w:sz w:val="16"/>
              </w:rPr>
              <w:t>项目资金165万元，实际支付165万元（执行率100%），用于补助党支部书记12人， 补助村委会主任5人，补助党支部副书记、村委会副主任6人，补助支部、村委会委员68人，有效保障村队日常工作的正常开展，切实提升村干部收入水平，有利于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服务当地农牧民群众打下良好的基础，为乡村振兴发展提供有效保障，村干部满意度95%，群众满意度95%，所有绩效指标均超额或按计划完成。</w:t>
            </w:r>
          </w:p>
        </w:tc>
      </w:tr>
      <w:tr w14:paraId="625C760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6ACAB812"/>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4B14469">
            <w:pPr>
              <w:jc w:val="center"/>
            </w:pPr>
            <w:r>
              <w:rPr>
                <w:rFonts w:ascii="宋体" w:hAnsi="宋体" w:eastAsia="宋体"/>
                <w:sz w:val="16"/>
              </w:rPr>
              <w:t>一级指标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9886573">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E46621">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F0971F">
            <w:pPr>
              <w:jc w:val="center"/>
            </w:pPr>
            <w:r>
              <w:rPr>
                <w:rFonts w:ascii="宋体" w:hAnsi="宋体" w:eastAsia="宋体"/>
                <w:sz w:val="16"/>
              </w:rPr>
              <w:t>指标值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5A19C8F">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EEBEEE">
            <w:pPr>
              <w:jc w:val="center"/>
            </w:pPr>
            <w:r>
              <w:rPr>
                <w:rFonts w:ascii="宋体" w:hAnsi="宋体" w:eastAsia="宋体"/>
                <w:sz w:val="16"/>
              </w:rPr>
              <w:t>上年完成情况</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03AA0D5">
            <w:pPr>
              <w:jc w:val="center"/>
            </w:pPr>
            <w:r>
              <w:rPr>
                <w:rFonts w:ascii="宋体" w:hAnsi="宋体" w:eastAsia="宋体"/>
                <w:sz w:val="16"/>
              </w:rPr>
              <w:t>指标分值权重</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1C7CAD7">
            <w:pPr>
              <w:jc w:val="center"/>
            </w:pPr>
            <w:r>
              <w:rPr>
                <w:rFonts w:ascii="宋体" w:hAnsi="宋体" w:eastAsia="宋体"/>
                <w:sz w:val="16"/>
              </w:rPr>
              <w:t>指标赋分规则</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2D637A0">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34ECB2">
            <w:pPr>
              <w:jc w:val="center"/>
            </w:pPr>
            <w:r>
              <w:rPr>
                <w:rFonts w:ascii="宋体" w:hAnsi="宋体" w:eastAsia="宋体"/>
                <w:sz w:val="16"/>
              </w:rPr>
              <w:t>指标实际完成值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3DAC3C">
            <w:pPr>
              <w:jc w:val="center"/>
            </w:pPr>
            <w:r>
              <w:rPr>
                <w:rFonts w:ascii="宋体" w:hAnsi="宋体" w:eastAsia="宋体"/>
                <w:sz w:val="16"/>
              </w:rPr>
              <w:t>完成率</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B4869FF">
            <w:pPr>
              <w:jc w:val="center"/>
            </w:pPr>
            <w:r>
              <w:rPr>
                <w:rFonts w:ascii="宋体" w:hAnsi="宋体" w:eastAsia="宋体"/>
                <w:sz w:val="16"/>
              </w:rPr>
              <w:t>指标得分</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1F8A4C30">
            <w:pPr>
              <w:jc w:val="center"/>
            </w:pPr>
            <w:r>
              <w:rPr>
                <w:rFonts w:ascii="宋体" w:hAnsi="宋体" w:eastAsia="宋体"/>
                <w:sz w:val="16"/>
              </w:rPr>
              <w:t>偏差原因分析及改进措施</w:t>
            </w:r>
          </w:p>
        </w:tc>
      </w:tr>
      <w:tr w14:paraId="60485B5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F967A">
            <w:pPr>
              <w:jc w:val="center"/>
            </w:pPr>
            <w:r>
              <w:rPr>
                <w:rFonts w:ascii="宋体" w:hAnsi="宋体" w:eastAsia="宋体"/>
                <w:sz w:val="16"/>
              </w:rPr>
              <w:t>年度绩效指标完成情况</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ACB1E">
            <w:pPr>
              <w:jc w:val="center"/>
            </w:pPr>
            <w:r>
              <w:rPr>
                <w:rFonts w:ascii="宋体" w:hAnsi="宋体" w:eastAsia="宋体"/>
                <w:sz w:val="16"/>
              </w:rPr>
              <w:t>产出指标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090F1">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B46C80A">
            <w:pPr>
              <w:jc w:val="center"/>
            </w:pPr>
            <w:r>
              <w:rPr>
                <w:rFonts w:ascii="宋体" w:hAnsi="宋体" w:eastAsia="宋体"/>
                <w:sz w:val="16"/>
              </w:rPr>
              <w:t>党支部书记数量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B20486">
            <w:pPr>
              <w:jc w:val="center"/>
            </w:pPr>
            <w:r>
              <w:rPr>
                <w:rFonts w:ascii="宋体" w:hAnsi="宋体" w:eastAsia="宋体"/>
                <w:sz w:val="16"/>
              </w:rPr>
              <w:t>&gt;=12人</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6748EB8">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9FAFBC">
            <w:pPr>
              <w:jc w:val="center"/>
            </w:pPr>
            <w:r>
              <w:rPr>
                <w:rFonts w:ascii="宋体" w:hAnsi="宋体" w:eastAsia="宋体"/>
                <w:sz w:val="16"/>
              </w:rPr>
              <w:t>12人</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A86F581">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8B46EB9">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302F887">
            <w:pPr>
              <w:jc w:val="center"/>
            </w:pPr>
            <w:r>
              <w:rPr>
                <w:rFonts w:ascii="宋体" w:hAnsi="宋体" w:eastAsia="宋体"/>
                <w:sz w:val="16"/>
              </w:rPr>
              <w:t>工作资料,说明材料,正式材料,原始凭证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71977C">
            <w:pPr>
              <w:jc w:val="center"/>
            </w:pPr>
            <w:r>
              <w:rPr>
                <w:rFonts w:ascii="宋体" w:hAnsi="宋体" w:eastAsia="宋体"/>
                <w:sz w:val="16"/>
              </w:rPr>
              <w:t>=12人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92DCC3">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168D540">
            <w:pPr>
              <w:jc w:val="center"/>
            </w:pPr>
            <w:r>
              <w:rPr>
                <w:rFonts w:ascii="宋体" w:hAnsi="宋体" w:eastAsia="宋体"/>
                <w:sz w:val="16"/>
              </w:rPr>
              <w:t>7</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44650770">
            <w:pPr>
              <w:jc w:val="center"/>
            </w:pPr>
          </w:p>
        </w:tc>
      </w:tr>
      <w:tr w14:paraId="3B5086F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0FCF5F4"/>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71F99F2"/>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0AC9084"/>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CDAA1C">
            <w:pPr>
              <w:jc w:val="center"/>
            </w:pPr>
            <w:r>
              <w:rPr>
                <w:rFonts w:ascii="宋体" w:hAnsi="宋体" w:eastAsia="宋体"/>
                <w:sz w:val="16"/>
              </w:rPr>
              <w:t>村委会主任数量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F64279">
            <w:pPr>
              <w:jc w:val="center"/>
            </w:pPr>
            <w:r>
              <w:rPr>
                <w:rFonts w:ascii="宋体" w:hAnsi="宋体" w:eastAsia="宋体"/>
                <w:sz w:val="16"/>
              </w:rPr>
              <w:t>&gt;=5人</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8F873AE">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3E8442">
            <w:pPr>
              <w:jc w:val="center"/>
            </w:pPr>
            <w:r>
              <w:rPr>
                <w:rFonts w:ascii="宋体" w:hAnsi="宋体" w:eastAsia="宋体"/>
                <w:sz w:val="16"/>
              </w:rPr>
              <w:t>5人</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D08FD50">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F1952B0">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1327343">
            <w:pPr>
              <w:jc w:val="center"/>
            </w:pPr>
            <w:r>
              <w:rPr>
                <w:rFonts w:ascii="宋体" w:hAnsi="宋体" w:eastAsia="宋体"/>
                <w:sz w:val="16"/>
              </w:rPr>
              <w:t>说明材料,正式材料,工作资料,原始凭证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A63C62">
            <w:pPr>
              <w:jc w:val="center"/>
            </w:pPr>
            <w:r>
              <w:rPr>
                <w:rFonts w:ascii="宋体" w:hAnsi="宋体" w:eastAsia="宋体"/>
                <w:sz w:val="16"/>
              </w:rPr>
              <w:t>=5人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ECAE9B">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577B401">
            <w:pPr>
              <w:jc w:val="center"/>
            </w:pPr>
            <w:r>
              <w:rPr>
                <w:rFonts w:ascii="宋体" w:hAnsi="宋体" w:eastAsia="宋体"/>
                <w:sz w:val="16"/>
              </w:rPr>
              <w:t>7</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2EC5CF0A">
            <w:pPr>
              <w:jc w:val="center"/>
            </w:pPr>
          </w:p>
        </w:tc>
      </w:tr>
      <w:tr w14:paraId="2445F077">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55C3227"/>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0604DF3"/>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7810841"/>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90F099">
            <w:pPr>
              <w:jc w:val="center"/>
            </w:pPr>
            <w:r>
              <w:rPr>
                <w:rFonts w:ascii="宋体" w:hAnsi="宋体" w:eastAsia="宋体"/>
                <w:sz w:val="16"/>
              </w:rPr>
              <w:t>党支部副书记、村委会副主任数量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FE3F89">
            <w:pPr>
              <w:jc w:val="center"/>
            </w:pPr>
            <w:r>
              <w:rPr>
                <w:rFonts w:ascii="宋体" w:hAnsi="宋体" w:eastAsia="宋体"/>
                <w:sz w:val="16"/>
              </w:rPr>
              <w:t>&gt;=6人</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DB319D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365787">
            <w:pPr>
              <w:jc w:val="center"/>
            </w:pPr>
            <w:r>
              <w:rPr>
                <w:rFonts w:ascii="宋体" w:hAnsi="宋体" w:eastAsia="宋体"/>
                <w:sz w:val="16"/>
              </w:rPr>
              <w:t>6人</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22BC069">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43F9386">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0EA76CD">
            <w:pPr>
              <w:jc w:val="center"/>
            </w:pPr>
            <w:r>
              <w:rPr>
                <w:rFonts w:ascii="宋体" w:hAnsi="宋体" w:eastAsia="宋体"/>
                <w:sz w:val="16"/>
              </w:rPr>
              <w:t>工作资料,说明材料,正式材料,原始凭证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796C08">
            <w:pPr>
              <w:jc w:val="center"/>
            </w:pPr>
            <w:r>
              <w:rPr>
                <w:rFonts w:ascii="宋体" w:hAnsi="宋体" w:eastAsia="宋体"/>
                <w:sz w:val="16"/>
              </w:rPr>
              <w:t>=6人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B464D92">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6CB1DCC">
            <w:pPr>
              <w:jc w:val="center"/>
            </w:pPr>
            <w:r>
              <w:rPr>
                <w:rFonts w:ascii="宋体" w:hAnsi="宋体" w:eastAsia="宋体"/>
                <w:sz w:val="16"/>
              </w:rPr>
              <w:t>7</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5FF11821">
            <w:pPr>
              <w:jc w:val="center"/>
            </w:pPr>
          </w:p>
        </w:tc>
      </w:tr>
      <w:tr w14:paraId="5C40182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F60DA1B"/>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317F45C"/>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40C56C8"/>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927BAC">
            <w:pPr>
              <w:jc w:val="center"/>
            </w:pPr>
            <w:r>
              <w:rPr>
                <w:rFonts w:ascii="宋体" w:hAnsi="宋体" w:eastAsia="宋体"/>
                <w:sz w:val="16"/>
              </w:rPr>
              <w:t>支部、村委会委员数量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0B8C4C">
            <w:pPr>
              <w:jc w:val="center"/>
            </w:pPr>
            <w:r>
              <w:rPr>
                <w:rFonts w:ascii="宋体" w:hAnsi="宋体" w:eastAsia="宋体"/>
                <w:sz w:val="16"/>
              </w:rPr>
              <w:t>&gt;=68人</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12E7D9">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637D51">
            <w:pPr>
              <w:jc w:val="center"/>
            </w:pPr>
            <w:r>
              <w:rPr>
                <w:rFonts w:ascii="宋体" w:hAnsi="宋体" w:eastAsia="宋体"/>
                <w:sz w:val="16"/>
              </w:rPr>
              <w:t>68人</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0FE44C8">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8D969D4">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FF441A9">
            <w:pPr>
              <w:jc w:val="center"/>
            </w:pPr>
            <w:r>
              <w:rPr>
                <w:rFonts w:ascii="宋体" w:hAnsi="宋体" w:eastAsia="宋体"/>
                <w:sz w:val="16"/>
              </w:rPr>
              <w:t>工作资料,说明材料,正式材料,原始凭证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7C2720">
            <w:pPr>
              <w:jc w:val="center"/>
            </w:pPr>
            <w:r>
              <w:rPr>
                <w:rFonts w:ascii="宋体" w:hAnsi="宋体" w:eastAsia="宋体"/>
                <w:sz w:val="16"/>
              </w:rPr>
              <w:t>=68人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5B8D87">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472C18FF">
            <w:pPr>
              <w:jc w:val="center"/>
            </w:pPr>
            <w:r>
              <w:rPr>
                <w:rFonts w:ascii="宋体" w:hAnsi="宋体" w:eastAsia="宋体"/>
                <w:sz w:val="16"/>
              </w:rPr>
              <w:t>7</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2E443BD9">
            <w:pPr>
              <w:jc w:val="center"/>
            </w:pPr>
          </w:p>
        </w:tc>
      </w:tr>
      <w:tr w14:paraId="50A1CB1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31AA353"/>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B95452E"/>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83CDD67">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E6F2527">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9EFBC6">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F4F26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0F1ADE">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AAA314A">
            <w:pPr>
              <w:jc w:val="center"/>
            </w:pPr>
            <w:r>
              <w:rPr>
                <w:rFonts w:ascii="宋体" w:hAnsi="宋体" w:eastAsia="宋体"/>
                <w:sz w:val="16"/>
              </w:rPr>
              <w:t>6</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0944CC8">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C7D09AB">
            <w:pPr>
              <w:jc w:val="center"/>
            </w:pPr>
            <w:r>
              <w:rPr>
                <w:rFonts w:ascii="宋体" w:hAnsi="宋体" w:eastAsia="宋体"/>
                <w:sz w:val="16"/>
              </w:rPr>
              <w:t>工作资料,说明材料,正式材料,原始凭证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97969E">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6485F02">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D63C961">
            <w:pPr>
              <w:jc w:val="center"/>
            </w:pPr>
            <w:r>
              <w:rPr>
                <w:rFonts w:ascii="宋体" w:hAnsi="宋体" w:eastAsia="宋体"/>
                <w:sz w:val="16"/>
              </w:rPr>
              <w:t>6</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635736C1">
            <w:pPr>
              <w:jc w:val="center"/>
            </w:pPr>
          </w:p>
        </w:tc>
      </w:tr>
      <w:tr w14:paraId="2AFEEF2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1D4DAAC"/>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4D0AB33"/>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708FB91">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66DFD96">
            <w:pPr>
              <w:jc w:val="center"/>
            </w:pPr>
            <w:r>
              <w:rPr>
                <w:rFonts w:ascii="宋体" w:hAnsi="宋体" w:eastAsia="宋体"/>
                <w:sz w:val="16"/>
              </w:rPr>
              <w:t>补贴发放完成时间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C1F467">
            <w:pPr>
              <w:jc w:val="center"/>
            </w:pPr>
            <w:r>
              <w:rPr>
                <w:rFonts w:ascii="宋体" w:hAnsi="宋体" w:eastAsia="宋体"/>
                <w:sz w:val="16"/>
              </w:rPr>
              <w:t>2024年12月27日</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2606FB1">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EAA854">
            <w:pPr>
              <w:jc w:val="center"/>
            </w:pPr>
            <w:r>
              <w:rPr>
                <w:rFonts w:ascii="宋体" w:hAnsi="宋体" w:eastAsia="宋体"/>
                <w:sz w:val="16"/>
              </w:rPr>
              <w:t>2024年12月6日</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C3DCB66">
            <w:pPr>
              <w:jc w:val="center"/>
            </w:pPr>
            <w:r>
              <w:rPr>
                <w:rFonts w:ascii="宋体" w:hAnsi="宋体" w:eastAsia="宋体"/>
                <w:sz w:val="16"/>
              </w:rPr>
              <w:t>6</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26EDB4B">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DBAF442">
            <w:pPr>
              <w:jc w:val="center"/>
            </w:pPr>
            <w:r>
              <w:rPr>
                <w:rFonts w:ascii="宋体" w:hAnsi="宋体" w:eastAsia="宋体"/>
                <w:sz w:val="16"/>
              </w:rPr>
              <w:t>工作资料,说明材料,正式材料,原始凭证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DE3231">
            <w:pPr>
              <w:jc w:val="center"/>
            </w:pPr>
            <w:r>
              <w:rPr>
                <w:rFonts w:ascii="宋体" w:hAnsi="宋体" w:eastAsia="宋体"/>
                <w:sz w:val="16"/>
              </w:rPr>
              <w:t>=2024年12月27日</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6E5399">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CA037F4">
            <w:pPr>
              <w:jc w:val="center"/>
            </w:pPr>
            <w:r>
              <w:rPr>
                <w:rFonts w:ascii="宋体" w:hAnsi="宋体" w:eastAsia="宋体"/>
                <w:sz w:val="16"/>
              </w:rPr>
              <w:t>6</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34FD6130">
            <w:pPr>
              <w:jc w:val="center"/>
            </w:pPr>
          </w:p>
        </w:tc>
      </w:tr>
      <w:tr w14:paraId="2E52D3B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F3BB3A7"/>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8CA21">
            <w:pPr>
              <w:jc w:val="center"/>
            </w:pPr>
            <w:r>
              <w:rPr>
                <w:rFonts w:ascii="宋体" w:hAnsi="宋体" w:eastAsia="宋体"/>
                <w:sz w:val="16"/>
              </w:rPr>
              <w:t>成本指标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B199A">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104D7F">
            <w:pPr>
              <w:jc w:val="center"/>
            </w:pPr>
            <w:r>
              <w:rPr>
                <w:rFonts w:ascii="宋体" w:hAnsi="宋体" w:eastAsia="宋体"/>
                <w:sz w:val="16"/>
              </w:rPr>
              <w:t>党支部书记生活补助成本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A63095">
            <w:pPr>
              <w:jc w:val="center"/>
            </w:pPr>
            <w:r>
              <w:rPr>
                <w:rFonts w:ascii="宋体" w:hAnsi="宋体" w:eastAsia="宋体"/>
                <w:sz w:val="16"/>
              </w:rPr>
              <w:t>&lt;=21.75万元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6A28E75">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B55AF1">
            <w:pPr>
              <w:jc w:val="center"/>
            </w:pPr>
            <w:r>
              <w:rPr>
                <w:rFonts w:ascii="宋体" w:hAnsi="宋体" w:eastAsia="宋体"/>
                <w:sz w:val="16"/>
              </w:rPr>
              <w:t>21.75万元</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491419A">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59619F9">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4F9C39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8A358D">
            <w:pPr>
              <w:jc w:val="center"/>
            </w:pPr>
            <w:r>
              <w:rPr>
                <w:rFonts w:ascii="宋体" w:hAnsi="宋体" w:eastAsia="宋体"/>
                <w:sz w:val="16"/>
              </w:rPr>
              <w:t>=21.75万元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66D9565">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C7C4F96">
            <w:pPr>
              <w:jc w:val="center"/>
            </w:pPr>
            <w:r>
              <w:rPr>
                <w:rFonts w:ascii="宋体" w:hAnsi="宋体" w:eastAsia="宋体"/>
                <w:sz w:val="16"/>
              </w:rPr>
              <w:t>5</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277F7BDC">
            <w:pPr>
              <w:jc w:val="center"/>
            </w:pPr>
          </w:p>
        </w:tc>
      </w:tr>
      <w:tr w14:paraId="4399CCD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83E3AF2"/>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B0A9E59"/>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2D984A5"/>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CC2064">
            <w:pPr>
              <w:jc w:val="center"/>
            </w:pPr>
            <w:r>
              <w:rPr>
                <w:rFonts w:ascii="宋体" w:hAnsi="宋体" w:eastAsia="宋体"/>
                <w:sz w:val="16"/>
              </w:rPr>
              <w:t>村委会主任生活补助成本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80FB15">
            <w:pPr>
              <w:jc w:val="center"/>
            </w:pPr>
            <w:r>
              <w:rPr>
                <w:rFonts w:ascii="宋体" w:hAnsi="宋体" w:eastAsia="宋体"/>
                <w:sz w:val="16"/>
              </w:rPr>
              <w:t>&lt;=9.08万元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AC62C74">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EFA0A2">
            <w:pPr>
              <w:jc w:val="center"/>
            </w:pPr>
            <w:r>
              <w:rPr>
                <w:rFonts w:ascii="宋体" w:hAnsi="宋体" w:eastAsia="宋体"/>
                <w:sz w:val="16"/>
              </w:rPr>
              <w:t>9.08万元</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E0FFB0D">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B97957A">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B298F2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B38A62">
            <w:pPr>
              <w:jc w:val="center"/>
            </w:pPr>
            <w:r>
              <w:rPr>
                <w:rFonts w:ascii="宋体" w:hAnsi="宋体" w:eastAsia="宋体"/>
                <w:sz w:val="16"/>
              </w:rPr>
              <w:t>=9.08万元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9E9935">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15AEC98">
            <w:pPr>
              <w:jc w:val="center"/>
            </w:pPr>
            <w:r>
              <w:rPr>
                <w:rFonts w:ascii="宋体" w:hAnsi="宋体" w:eastAsia="宋体"/>
                <w:sz w:val="16"/>
              </w:rPr>
              <w:t>5</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3859FE96">
            <w:pPr>
              <w:jc w:val="center"/>
            </w:pPr>
          </w:p>
        </w:tc>
      </w:tr>
      <w:tr w14:paraId="4AB9E54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01AF2E0"/>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608D0EC"/>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610BC70"/>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565E7D">
            <w:pPr>
              <w:jc w:val="center"/>
            </w:pPr>
            <w:r>
              <w:rPr>
                <w:rFonts w:ascii="宋体" w:hAnsi="宋体" w:eastAsia="宋体"/>
                <w:sz w:val="16"/>
              </w:rPr>
              <w:t>党支部副书记、村委会副主任生活补助成本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B27070">
            <w:pPr>
              <w:jc w:val="center"/>
            </w:pPr>
            <w:r>
              <w:rPr>
                <w:rFonts w:ascii="宋体" w:hAnsi="宋体" w:eastAsia="宋体"/>
                <w:sz w:val="16"/>
              </w:rPr>
              <w:t>&lt;=10.87万元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5AA53A4">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FE39F7">
            <w:pPr>
              <w:jc w:val="center"/>
            </w:pPr>
            <w:r>
              <w:rPr>
                <w:rFonts w:ascii="宋体" w:hAnsi="宋体" w:eastAsia="宋体"/>
                <w:sz w:val="16"/>
              </w:rPr>
              <w:t>10.87万元</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95D48E7">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B1E5EDC">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C05147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0E3021">
            <w:pPr>
              <w:jc w:val="center"/>
            </w:pPr>
            <w:r>
              <w:rPr>
                <w:rFonts w:ascii="宋体" w:hAnsi="宋体" w:eastAsia="宋体"/>
                <w:sz w:val="16"/>
              </w:rPr>
              <w:t>=10.87万元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BB25292">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B72426F">
            <w:pPr>
              <w:jc w:val="center"/>
            </w:pPr>
            <w:r>
              <w:rPr>
                <w:rFonts w:ascii="宋体" w:hAnsi="宋体" w:eastAsia="宋体"/>
                <w:sz w:val="16"/>
              </w:rPr>
              <w:t>5</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26DBB36C">
            <w:pPr>
              <w:jc w:val="center"/>
            </w:pPr>
          </w:p>
        </w:tc>
      </w:tr>
      <w:tr w14:paraId="73BA257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79EB1EF"/>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F7611D4"/>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858024F"/>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307FD3">
            <w:pPr>
              <w:jc w:val="center"/>
            </w:pPr>
            <w:r>
              <w:rPr>
                <w:rFonts w:ascii="宋体" w:hAnsi="宋体" w:eastAsia="宋体"/>
                <w:sz w:val="16"/>
              </w:rPr>
              <w:t>支部、村委会委员生活补助成本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EB6B64">
            <w:pPr>
              <w:jc w:val="center"/>
            </w:pPr>
            <w:r>
              <w:rPr>
                <w:rFonts w:ascii="宋体" w:hAnsi="宋体" w:eastAsia="宋体"/>
                <w:sz w:val="16"/>
              </w:rPr>
              <w:t>&lt;=123.3万元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FA22CBE">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63AF33">
            <w:pPr>
              <w:jc w:val="center"/>
            </w:pPr>
            <w:r>
              <w:rPr>
                <w:rFonts w:ascii="宋体" w:hAnsi="宋体" w:eastAsia="宋体"/>
                <w:sz w:val="16"/>
              </w:rPr>
              <w:t>123.30万元</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31484A6">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E6EDB99">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26D02B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CC551D">
            <w:pPr>
              <w:jc w:val="center"/>
            </w:pPr>
            <w:r>
              <w:rPr>
                <w:rFonts w:ascii="宋体" w:hAnsi="宋体" w:eastAsia="宋体"/>
                <w:sz w:val="16"/>
              </w:rPr>
              <w:t>=123.3万元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39CEAB">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728A0FB">
            <w:pPr>
              <w:jc w:val="center"/>
            </w:pPr>
            <w:r>
              <w:rPr>
                <w:rFonts w:ascii="宋体" w:hAnsi="宋体" w:eastAsia="宋体"/>
                <w:sz w:val="16"/>
              </w:rPr>
              <w:t>5</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0C163A3B">
            <w:pPr>
              <w:jc w:val="center"/>
            </w:pPr>
          </w:p>
        </w:tc>
      </w:tr>
      <w:tr w14:paraId="1157A7F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C5CD677"/>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40B0C84">
            <w:pPr>
              <w:jc w:val="center"/>
            </w:pPr>
            <w:r>
              <w:rPr>
                <w:rFonts w:ascii="宋体" w:hAnsi="宋体" w:eastAsia="宋体"/>
                <w:sz w:val="16"/>
              </w:rPr>
              <w:t>效益指标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9BCDD2A">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36A364E">
            <w:pPr>
              <w:jc w:val="center"/>
            </w:pPr>
            <w:r>
              <w:rPr>
                <w:rFonts w:ascii="宋体" w:hAnsi="宋体" w:eastAsia="宋体"/>
                <w:sz w:val="16"/>
              </w:rPr>
              <w:t>提高村队工作积极性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70AA5F">
            <w:pPr>
              <w:jc w:val="center"/>
            </w:pPr>
            <w:r>
              <w:rPr>
                <w:rFonts w:ascii="宋体" w:hAnsi="宋体" w:eastAsia="宋体"/>
                <w:sz w:val="16"/>
              </w:rPr>
              <w:t>有效提高</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A233515">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9E7CF8">
            <w:pPr>
              <w:jc w:val="center"/>
            </w:pPr>
            <w:r>
              <w:rPr>
                <w:rFonts w:ascii="宋体" w:hAnsi="宋体" w:eastAsia="宋体"/>
                <w:sz w:val="16"/>
              </w:rPr>
              <w:t>基本达成目标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C8A40E0">
            <w:pPr>
              <w:jc w:val="center"/>
            </w:pPr>
            <w:r>
              <w:rPr>
                <w:rFonts w:ascii="宋体" w:hAnsi="宋体" w:eastAsia="宋体"/>
                <w:sz w:val="16"/>
              </w:rPr>
              <w:t>20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DCE52B8">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9EB4ACB">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9D3A93">
            <w:pPr>
              <w:jc w:val="center"/>
            </w:pPr>
            <w:r>
              <w:rPr>
                <w:rFonts w:ascii="宋体" w:hAnsi="宋体" w:eastAsia="宋体"/>
                <w:sz w:val="16"/>
              </w:rPr>
              <w:t>有效提高</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F427B6">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B9F3BDB">
            <w:pPr>
              <w:jc w:val="center"/>
            </w:pPr>
            <w:r>
              <w:rPr>
                <w:rFonts w:ascii="宋体" w:hAnsi="宋体" w:eastAsia="宋体"/>
                <w:sz w:val="16"/>
              </w:rPr>
              <w:t>20</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0A19EC8B">
            <w:pPr>
              <w:jc w:val="center"/>
            </w:pPr>
          </w:p>
        </w:tc>
      </w:tr>
      <w:tr w14:paraId="67195AD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FAAB651"/>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072C6">
            <w:pPr>
              <w:jc w:val="center"/>
            </w:pPr>
            <w:r>
              <w:rPr>
                <w:rFonts w:ascii="宋体" w:hAnsi="宋体" w:eastAsia="宋体"/>
                <w:sz w:val="16"/>
              </w:rPr>
              <w:t>满意度指标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0BD35">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A020E3E">
            <w:pPr>
              <w:jc w:val="center"/>
            </w:pPr>
            <w:r>
              <w:rPr>
                <w:rFonts w:ascii="宋体" w:hAnsi="宋体" w:eastAsia="宋体"/>
                <w:sz w:val="16"/>
              </w:rPr>
              <w:t>村干部满意度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908746">
            <w:pPr>
              <w:jc w:val="center"/>
            </w:pPr>
            <w:r>
              <w:rPr>
                <w:rFonts w:ascii="宋体" w:hAnsi="宋体" w:eastAsia="宋体"/>
                <w:sz w:val="16"/>
              </w:rPr>
              <w:t>&gt;=95%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159D98E">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8D10E4">
            <w:pPr>
              <w:jc w:val="center"/>
            </w:pPr>
            <w:r>
              <w:rPr>
                <w:rFonts w:ascii="宋体" w:hAnsi="宋体" w:eastAsia="宋体"/>
                <w:sz w:val="16"/>
              </w:rPr>
              <w:t>95%</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133798D">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87D205E">
            <w:pPr>
              <w:jc w:val="center"/>
            </w:pPr>
            <w:r>
              <w:rPr>
                <w:rFonts w:ascii="宋体" w:hAnsi="宋体" w:eastAsia="宋体"/>
                <w:sz w:val="16"/>
              </w:rPr>
              <w:t>满意度赋分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9B74CDB">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137014">
            <w:pPr>
              <w:jc w:val="center"/>
            </w:pPr>
            <w:r>
              <w:rPr>
                <w:rFonts w:ascii="宋体" w:hAnsi="宋体" w:eastAsia="宋体"/>
                <w:sz w:val="16"/>
              </w:rPr>
              <w: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AE2091">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86388D4">
            <w:pPr>
              <w:jc w:val="center"/>
            </w:pPr>
            <w:r>
              <w:rPr>
                <w:rFonts w:ascii="宋体" w:hAnsi="宋体" w:eastAsia="宋体"/>
                <w:sz w:val="16"/>
              </w:rPr>
              <w:t>5</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537CEF51">
            <w:pPr>
              <w:jc w:val="center"/>
            </w:pPr>
          </w:p>
        </w:tc>
      </w:tr>
      <w:tr w14:paraId="3A906EA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D602B21"/>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DC80393"/>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9DCF61A"/>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80D87F">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85CF3A">
            <w:pPr>
              <w:jc w:val="center"/>
            </w:pPr>
            <w:r>
              <w:rPr>
                <w:rFonts w:ascii="宋体" w:hAnsi="宋体" w:eastAsia="宋体"/>
                <w:sz w:val="16"/>
              </w:rPr>
              <w:t>&gt;=95%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66A51FF">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033BC1">
            <w:pPr>
              <w:jc w:val="center"/>
            </w:pPr>
            <w:r>
              <w:rPr>
                <w:rFonts w:ascii="宋体" w:hAnsi="宋体" w:eastAsia="宋体"/>
                <w:sz w:val="16"/>
              </w:rPr>
              <w:t>95%</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0D9ACA7">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B7576FB">
            <w:pPr>
              <w:jc w:val="center"/>
            </w:pPr>
            <w:r>
              <w:rPr>
                <w:rFonts w:ascii="宋体" w:hAnsi="宋体" w:eastAsia="宋体"/>
                <w:sz w:val="16"/>
              </w:rPr>
              <w:t>满意度赋分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32F048C">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C279AD">
            <w:pPr>
              <w:jc w:val="center"/>
            </w:pPr>
            <w:r>
              <w:rPr>
                <w:rFonts w:ascii="宋体" w:hAnsi="宋体" w:eastAsia="宋体"/>
                <w:sz w:val="16"/>
              </w:rPr>
              <w: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CC85C93">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69BC91E">
            <w:pPr>
              <w:jc w:val="center"/>
            </w:pPr>
            <w:r>
              <w:rPr>
                <w:rFonts w:ascii="宋体" w:hAnsi="宋体" w:eastAsia="宋体"/>
                <w:sz w:val="16"/>
              </w:rPr>
              <w:t>5</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5CBCC10B">
            <w:pPr>
              <w:jc w:val="center"/>
            </w:pPr>
          </w:p>
        </w:tc>
      </w:tr>
      <w:tr w14:paraId="6A21FA94">
        <w:tblPrEx>
          <w:tblCellMar>
            <w:top w:w="0" w:type="dxa"/>
            <w:left w:w="108" w:type="dxa"/>
            <w:bottom w:w="0" w:type="dxa"/>
            <w:right w:w="108" w:type="dxa"/>
          </w:tblCellMar>
        </w:tblPrEx>
        <w:tc>
          <w:tcPr>
            <w:tcW w:w="247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59E7F7">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C999794"/>
        </w:tc>
        <w:tc>
          <w:tcPr>
            <w:tcW w:w="613" w:type="dxa"/>
            <w:tcBorders>
              <w:top w:val="single" w:color="auto" w:sz="10" w:space="0"/>
              <w:left w:val="single" w:color="auto" w:sz="10" w:space="0"/>
              <w:bottom w:val="single" w:color="auto" w:sz="10" w:space="0"/>
              <w:right w:val="single" w:color="auto" w:sz="10" w:space="0"/>
              <w:insideV w:val="single" w:sz="10" w:space="0"/>
            </w:tcBorders>
          </w:tcPr>
          <w:p w14:paraId="66F0157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163B629"/>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CA7900C">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tcPr>
          <w:p w14:paraId="43F6E33E"/>
        </w:tc>
        <w:tc>
          <w:tcPr>
            <w:tcW w:w="619" w:type="dxa"/>
            <w:tcBorders>
              <w:top w:val="single" w:color="auto" w:sz="10" w:space="0"/>
              <w:left w:val="single" w:color="auto" w:sz="10" w:space="0"/>
              <w:bottom w:val="single" w:color="auto" w:sz="10" w:space="0"/>
              <w:right w:val="single" w:color="auto" w:sz="10" w:space="0"/>
              <w:insideV w:val="single" w:sz="10" w:space="0"/>
            </w:tcBorders>
          </w:tcPr>
          <w:p w14:paraId="18EF972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431EC44"/>
        </w:tc>
        <w:tc>
          <w:tcPr>
            <w:tcW w:w="625" w:type="dxa"/>
            <w:tcBorders>
              <w:top w:val="single" w:color="auto" w:sz="10" w:space="0"/>
              <w:left w:val="single" w:color="auto" w:sz="10" w:space="0"/>
              <w:bottom w:val="single" w:color="auto" w:sz="10" w:space="0"/>
              <w:right w:val="single" w:color="auto" w:sz="10" w:space="0"/>
              <w:insideV w:val="single" w:sz="10" w:space="0"/>
            </w:tcBorders>
          </w:tcPr>
          <w:p w14:paraId="13DB7A8D"/>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02D7474A">
            <w:pPr>
              <w:jc w:val="center"/>
            </w:pPr>
            <w:r>
              <w:rPr>
                <w:rFonts w:ascii="宋体" w:hAnsi="宋体" w:eastAsia="宋体"/>
                <w:sz w:val="16"/>
              </w:rPr>
              <w:t>100.00分</w:t>
            </w:r>
          </w:p>
        </w:tc>
        <w:tc>
          <w:tcPr>
            <w:tcW w:w="761" w:type="dxa"/>
            <w:tcBorders>
              <w:top w:val="single" w:color="auto" w:sz="10" w:space="0"/>
              <w:left w:val="single" w:color="auto" w:sz="10" w:space="0"/>
              <w:bottom w:val="single" w:color="auto" w:sz="10" w:space="0"/>
              <w:right w:val="single" w:color="auto" w:sz="10" w:space="0"/>
              <w:insideV w:val="single" w:sz="10" w:space="0"/>
            </w:tcBorders>
          </w:tcPr>
          <w:p w14:paraId="2E86AEE3"/>
        </w:tc>
      </w:tr>
    </w:tbl>
    <w:p w14:paraId="6F5112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A715EFF">
        <w:tblPrEx>
          <w:tblCellMar>
            <w:top w:w="0" w:type="dxa"/>
            <w:left w:w="108" w:type="dxa"/>
            <w:bottom w:w="0" w:type="dxa"/>
            <w:right w:w="108" w:type="dxa"/>
          </w:tblCellMar>
        </w:tblPrEx>
        <w:tc>
          <w:tcPr>
            <w:tcW w:w="8848" w:type="dxa"/>
            <w:gridSpan w:val="14"/>
            <w:vAlign w:val="center"/>
          </w:tcPr>
          <w:p w14:paraId="60736762">
            <w:pPr>
              <w:jc w:val="center"/>
            </w:pPr>
            <w:r>
              <w:rPr>
                <w:rFonts w:ascii="宋体" w:hAnsi="宋体" w:eastAsia="宋体"/>
                <w:sz w:val="24"/>
              </w:rPr>
              <w:t>项目支出绩效自评表</w:t>
            </w:r>
          </w:p>
        </w:tc>
      </w:tr>
      <w:tr w14:paraId="3CFC533D">
        <w:tblPrEx>
          <w:tblCellMar>
            <w:top w:w="0" w:type="dxa"/>
            <w:left w:w="108" w:type="dxa"/>
            <w:bottom w:w="0" w:type="dxa"/>
            <w:right w:w="108" w:type="dxa"/>
          </w:tblCellMar>
        </w:tblPrEx>
        <w:tc>
          <w:tcPr>
            <w:tcW w:w="8848" w:type="dxa"/>
            <w:gridSpan w:val="14"/>
            <w:vAlign w:val="center"/>
          </w:tcPr>
          <w:p w14:paraId="4E1C6A85">
            <w:pPr>
              <w:jc w:val="center"/>
            </w:pPr>
            <w:r>
              <w:rPr>
                <w:rFonts w:ascii="宋体" w:hAnsi="宋体" w:eastAsia="宋体"/>
                <w:sz w:val="24"/>
              </w:rPr>
              <w:t>(2024年度)</w:t>
            </w:r>
          </w:p>
        </w:tc>
      </w:tr>
      <w:tr w14:paraId="79C588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79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619F18">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w:t>
            </w:r>
          </w:p>
        </w:tc>
      </w:tr>
      <w:tr w14:paraId="442F9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82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85642E">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1A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EA321">
            <w:pPr>
              <w:jc w:val="center"/>
            </w:pPr>
            <w:r>
              <w:rPr>
                <w:rFonts w:ascii="宋体" w:hAnsi="宋体" w:eastAsia="宋体"/>
                <w:sz w:val="16"/>
              </w:rPr>
              <w:t>托里县多拉特乡人民政府</w:t>
            </w:r>
          </w:p>
        </w:tc>
      </w:tr>
      <w:tr w14:paraId="22B37C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8F3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B10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FDC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840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F9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A1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809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91AA">
            <w:pPr>
              <w:jc w:val="center"/>
            </w:pPr>
            <w:r>
              <w:rPr>
                <w:rFonts w:ascii="宋体" w:hAnsi="宋体" w:eastAsia="宋体"/>
                <w:sz w:val="16"/>
              </w:rPr>
              <w:t>得分</w:t>
            </w:r>
          </w:p>
        </w:tc>
      </w:tr>
      <w:tr w14:paraId="1D76B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4AE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ECE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AA0FD">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E0730">
            <w:pPr>
              <w:jc w:val="center"/>
            </w:pPr>
            <w:r>
              <w:rPr>
                <w:rFonts w:ascii="宋体" w:hAnsi="宋体" w:eastAsia="宋体"/>
                <w:sz w:val="16"/>
              </w:rPr>
              <w:t>139.05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044CE">
            <w:pPr>
              <w:jc w:val="center"/>
            </w:pPr>
            <w:r>
              <w:rPr>
                <w:rFonts w:ascii="宋体" w:hAnsi="宋体" w:eastAsia="宋体"/>
                <w:sz w:val="16"/>
              </w:rPr>
              <w:t>139.05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0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365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2008">
            <w:pPr>
              <w:jc w:val="center"/>
            </w:pPr>
            <w:r>
              <w:rPr>
                <w:rFonts w:ascii="宋体" w:hAnsi="宋体" w:eastAsia="宋体"/>
                <w:sz w:val="16"/>
              </w:rPr>
              <w:t>10.00</w:t>
            </w:r>
          </w:p>
        </w:tc>
      </w:tr>
      <w:tr w14:paraId="7839D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E34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AA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29D5C">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3608">
            <w:pPr>
              <w:jc w:val="center"/>
            </w:pPr>
            <w:r>
              <w:rPr>
                <w:rFonts w:ascii="宋体" w:hAnsi="宋体" w:eastAsia="宋体"/>
                <w:sz w:val="16"/>
              </w:rPr>
              <w:t>139.05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499FA">
            <w:pPr>
              <w:jc w:val="center"/>
            </w:pPr>
            <w:r>
              <w:rPr>
                <w:rFonts w:ascii="宋体" w:hAnsi="宋体" w:eastAsia="宋体"/>
                <w:sz w:val="16"/>
              </w:rPr>
              <w:t>139.05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591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83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E197">
            <w:pPr>
              <w:jc w:val="center"/>
            </w:pPr>
            <w:r>
              <w:rPr>
                <w:rFonts w:ascii="宋体" w:hAnsi="宋体" w:eastAsia="宋体"/>
                <w:sz w:val="16"/>
              </w:rPr>
              <w:t>—</w:t>
            </w:r>
          </w:p>
        </w:tc>
      </w:tr>
      <w:tr w14:paraId="31357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D3C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3FD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AA3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F66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4D4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1A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1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018F">
            <w:pPr>
              <w:jc w:val="center"/>
            </w:pPr>
            <w:r>
              <w:rPr>
                <w:rFonts w:ascii="宋体" w:hAnsi="宋体" w:eastAsia="宋体"/>
                <w:sz w:val="16"/>
              </w:rPr>
              <w:t>—</w:t>
            </w:r>
          </w:p>
        </w:tc>
      </w:tr>
      <w:tr w14:paraId="3E4C53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240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8EB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F3B24">
            <w:pPr>
              <w:jc w:val="center"/>
            </w:pPr>
            <w:r>
              <w:rPr>
                <w:rFonts w:ascii="宋体" w:hAnsi="宋体" w:eastAsia="宋体"/>
                <w:sz w:val="16"/>
              </w:rPr>
              <w:t>实际完成情况</w:t>
            </w:r>
          </w:p>
        </w:tc>
      </w:tr>
      <w:tr w14:paraId="6CDC5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876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7B022">
            <w:pPr>
              <w:jc w:val="both"/>
            </w:pPr>
            <w:r>
              <w:rPr>
                <w:rFonts w:ascii="宋体" w:hAnsi="宋体" w:eastAsia="宋体"/>
                <w:sz w:val="16"/>
              </w:rPr>
              <w:t>托里县多拉特乡村级组织运转经费项目资金139.06万元，受益村队数15个，村级日常办公费、燃料费、电费、邮电费等，确保基层村级各项工作正常开展，保障村队日常工作的开展，办公场所的水电暖办公用品等费用支出，有利于</w:t>
            </w:r>
            <w:r>
              <w:rPr>
                <w:rFonts w:hint="eastAsia" w:ascii="宋体" w:hAnsi="宋体"/>
                <w:sz w:val="16"/>
                <w:lang w:eastAsia="zh-CN"/>
              </w:rPr>
              <w:t>更好地</w:t>
            </w:r>
            <w:r>
              <w:rPr>
                <w:rFonts w:ascii="宋体" w:hAnsi="宋体" w:eastAsia="宋体"/>
                <w:sz w:val="16"/>
              </w:rPr>
              <w:t>调动村干部工作积极性，充分发挥村干部的职能作用，有效提高村干部办公效率，提升村干部收入水平，为更好</w:t>
            </w:r>
            <w:r>
              <w:rPr>
                <w:rFonts w:hint="eastAsia" w:ascii="宋体" w:hAnsi="宋体"/>
                <w:sz w:val="16"/>
                <w:lang w:eastAsia="zh-CN"/>
              </w:rPr>
              <w:t>地</w:t>
            </w:r>
            <w:r>
              <w:rPr>
                <w:rFonts w:ascii="宋体" w:hAnsi="宋体" w:eastAsia="宋体"/>
                <w:sz w:val="16"/>
              </w:rPr>
              <w:t>服务当地农牧民群众打下良好的基础，村干部满意度95%。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1CEE4F">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预算资金139.05万元，实际执行139.05万元（执行率100%），受益村队数15个，村级日常办公费、燃料费、电费、邮电费等，确保基层村级各项工作正常开展，保障村队日常工作的开展，办公场所的水电暖办公用品等费用支出，有利于</w:t>
            </w:r>
            <w:r>
              <w:rPr>
                <w:rFonts w:hint="eastAsia" w:ascii="宋体" w:hAnsi="宋体"/>
                <w:sz w:val="16"/>
                <w:lang w:eastAsia="zh-CN"/>
              </w:rPr>
              <w:t>更好地</w:t>
            </w:r>
            <w:r>
              <w:rPr>
                <w:rFonts w:ascii="宋体" w:hAnsi="宋体" w:eastAsia="宋体"/>
                <w:sz w:val="16"/>
              </w:rPr>
              <w:t>调动村干部工作积极性，充分发挥村干部的职能作用，有效提高村干部办公效率，提升村干部收入水平，为</w:t>
            </w:r>
            <w:r>
              <w:rPr>
                <w:rFonts w:hint="eastAsia" w:ascii="宋体" w:hAnsi="宋体"/>
                <w:sz w:val="16"/>
                <w:lang w:eastAsia="zh-CN"/>
              </w:rPr>
              <w:t>更好地</w:t>
            </w:r>
            <w:r>
              <w:rPr>
                <w:rFonts w:ascii="宋体" w:hAnsi="宋体" w:eastAsia="宋体"/>
                <w:sz w:val="16"/>
              </w:rPr>
              <w:t>服务当地农牧民群众打下良好的基础，村干部满意度95%，所有绩效指标均超额或按计划完成。</w:t>
            </w:r>
          </w:p>
        </w:tc>
      </w:tr>
      <w:tr w14:paraId="1A416D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18D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49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4B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74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B0A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5C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1D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B4A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65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7D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A1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D34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548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6115">
            <w:pPr>
              <w:jc w:val="center"/>
            </w:pPr>
            <w:r>
              <w:rPr>
                <w:rFonts w:ascii="宋体" w:hAnsi="宋体" w:eastAsia="宋体"/>
                <w:sz w:val="16"/>
              </w:rPr>
              <w:t>偏差原因分析及改进措施</w:t>
            </w:r>
          </w:p>
        </w:tc>
      </w:tr>
      <w:tr w14:paraId="4A5CAD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5D1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3769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E3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E572">
            <w:pPr>
              <w:jc w:val="center"/>
            </w:pPr>
            <w:r>
              <w:rPr>
                <w:rFonts w:ascii="宋体" w:hAnsi="宋体" w:eastAsia="宋体"/>
                <w:sz w:val="16"/>
              </w:rPr>
              <w:t>受益村队数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6252">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D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EC62">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5CE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8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04B0">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62C6">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A2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1C7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8DE1">
            <w:pPr>
              <w:jc w:val="center"/>
            </w:pPr>
          </w:p>
        </w:tc>
      </w:tr>
      <w:tr w14:paraId="35F06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74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47E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CB3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A65F">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5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2B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8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E3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5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5176">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E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D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19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1C3D">
            <w:pPr>
              <w:jc w:val="center"/>
            </w:pPr>
          </w:p>
        </w:tc>
      </w:tr>
      <w:tr w14:paraId="3462A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DCC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C8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36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E445">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3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9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C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F9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BA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396A">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B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D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F9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2944">
            <w:pPr>
              <w:jc w:val="center"/>
            </w:pPr>
          </w:p>
        </w:tc>
      </w:tr>
      <w:tr w14:paraId="696D1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8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6F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5CD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C89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3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B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A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43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47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5947">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9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E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17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856E">
            <w:pPr>
              <w:jc w:val="center"/>
            </w:pPr>
          </w:p>
        </w:tc>
      </w:tr>
      <w:tr w14:paraId="7FD90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F2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FE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199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1D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5A6B">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62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6288">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F3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6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E4B1">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0967">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8D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E9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134C">
            <w:pPr>
              <w:jc w:val="center"/>
            </w:pPr>
          </w:p>
        </w:tc>
      </w:tr>
      <w:tr w14:paraId="55986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9D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A6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BB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6A7F">
            <w:pPr>
              <w:jc w:val="center"/>
            </w:pPr>
            <w:r>
              <w:rPr>
                <w:rFonts w:ascii="宋体" w:hAnsi="宋体" w:eastAsia="宋体"/>
                <w:sz w:val="16"/>
              </w:rPr>
              <w:t>每村平均经费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AC2E">
            <w:pPr>
              <w:jc w:val="center"/>
            </w:pPr>
            <w:r>
              <w:rPr>
                <w:rFonts w:ascii="宋体" w:hAnsi="宋体" w:eastAsia="宋体"/>
                <w:sz w:val="16"/>
              </w:rPr>
              <w:t>&lt;=9.27万元/个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28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0BF6">
            <w:pPr>
              <w:jc w:val="center"/>
            </w:pPr>
            <w:r>
              <w:rPr>
                <w:rFonts w:ascii="宋体" w:hAnsi="宋体" w:eastAsia="宋体"/>
                <w:sz w:val="16"/>
              </w:rPr>
              <w:t>9.27万元/个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1F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C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1F3A">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AA98">
            <w:pPr>
              <w:jc w:val="center"/>
            </w:pPr>
            <w:r>
              <w:rPr>
                <w:rFonts w:ascii="宋体" w:hAnsi="宋体" w:eastAsia="宋体"/>
                <w:sz w:val="16"/>
              </w:rPr>
              <w:t>=9.27万元/个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C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D1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FCC1">
            <w:pPr>
              <w:jc w:val="center"/>
            </w:pPr>
          </w:p>
        </w:tc>
      </w:tr>
      <w:tr w14:paraId="3C71F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B5F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3E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90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6ED7">
            <w:pPr>
              <w:jc w:val="center"/>
            </w:pPr>
            <w:r>
              <w:rPr>
                <w:rFonts w:ascii="宋体" w:hAnsi="宋体" w:eastAsia="宋体"/>
                <w:sz w:val="16"/>
              </w:rPr>
              <w:t>提升社会服务能力情况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68B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D8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419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B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24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B82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3C1E">
            <w:pPr>
              <w:jc w:val="center"/>
            </w:pPr>
            <w:r>
              <w:rPr>
                <w:rFonts w:ascii="宋体" w:hAnsi="宋体" w:eastAsia="宋体"/>
                <w:sz w:val="16"/>
              </w:rPr>
              <w:tab/>
            </w: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F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DA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7C78">
            <w:pPr>
              <w:jc w:val="center"/>
            </w:pPr>
          </w:p>
        </w:tc>
      </w:tr>
      <w:tr w14:paraId="57250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18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22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C4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B7AC">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B9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C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E7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62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E9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1F0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04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8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18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531C">
            <w:pPr>
              <w:jc w:val="center"/>
            </w:pPr>
          </w:p>
        </w:tc>
      </w:tr>
      <w:tr w14:paraId="67EAE8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D183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77DD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B40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A60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1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413D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9C06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A39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2A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7D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4912D5"/>
        </w:tc>
      </w:tr>
    </w:tbl>
    <w:p w14:paraId="1399B490">
      <w:r>
        <w:br w:type="page"/>
      </w:r>
    </w:p>
    <w:tbl>
      <w:tblPr>
        <w:tblStyle w:val="9"/>
        <w:tblW w:w="0" w:type="auto"/>
        <w:tblInd w:w="0" w:type="dxa"/>
        <w:tblLayout w:type="autofit"/>
        <w:tblCellMar>
          <w:top w:w="0" w:type="dxa"/>
          <w:left w:w="108" w:type="dxa"/>
          <w:bottom w:w="0" w:type="dxa"/>
          <w:right w:w="108" w:type="dxa"/>
        </w:tblCellMar>
      </w:tblPr>
      <w:tblGrid>
        <w:gridCol w:w="613"/>
        <w:gridCol w:w="582"/>
        <w:gridCol w:w="582"/>
        <w:gridCol w:w="582"/>
        <w:gridCol w:w="936"/>
        <w:gridCol w:w="582"/>
        <w:gridCol w:w="613"/>
        <w:gridCol w:w="597"/>
        <w:gridCol w:w="582"/>
        <w:gridCol w:w="597"/>
        <w:gridCol w:w="856"/>
        <w:gridCol w:w="613"/>
        <w:gridCol w:w="696"/>
        <w:gridCol w:w="629"/>
      </w:tblGrid>
      <w:tr w14:paraId="41BCB1B2">
        <w:tblPrEx>
          <w:tblCellMar>
            <w:top w:w="0" w:type="dxa"/>
            <w:left w:w="108" w:type="dxa"/>
            <w:bottom w:w="0" w:type="dxa"/>
            <w:right w:w="108" w:type="dxa"/>
          </w:tblCellMar>
        </w:tblPrEx>
        <w:tc>
          <w:tcPr>
            <w:tcW w:w="8848" w:type="dxa"/>
            <w:gridSpan w:val="14"/>
            <w:vAlign w:val="center"/>
          </w:tcPr>
          <w:p w14:paraId="66816D3C">
            <w:pPr>
              <w:jc w:val="center"/>
            </w:pPr>
            <w:r>
              <w:rPr>
                <w:rFonts w:ascii="宋体" w:hAnsi="宋体" w:eastAsia="宋体"/>
                <w:sz w:val="24"/>
              </w:rPr>
              <w:t>项目支出绩效自评表</w:t>
            </w:r>
          </w:p>
        </w:tc>
      </w:tr>
      <w:tr w14:paraId="53B924E2">
        <w:tblPrEx>
          <w:tblCellMar>
            <w:top w:w="0" w:type="dxa"/>
            <w:left w:w="108" w:type="dxa"/>
            <w:bottom w:w="0" w:type="dxa"/>
            <w:right w:w="108" w:type="dxa"/>
          </w:tblCellMar>
        </w:tblPrEx>
        <w:tc>
          <w:tcPr>
            <w:tcW w:w="8848" w:type="dxa"/>
            <w:gridSpan w:val="14"/>
            <w:vAlign w:val="center"/>
          </w:tcPr>
          <w:p w14:paraId="437DD4B9">
            <w:pPr>
              <w:jc w:val="center"/>
            </w:pPr>
            <w:r>
              <w:rPr>
                <w:rFonts w:ascii="宋体" w:hAnsi="宋体" w:eastAsia="宋体"/>
                <w:sz w:val="24"/>
              </w:rPr>
              <w:t>(2024年度)</w:t>
            </w:r>
          </w:p>
        </w:tc>
      </w:tr>
      <w:tr w14:paraId="37F2D8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32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A4441B">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为民办实事干部个人津贴</w:t>
            </w:r>
          </w:p>
        </w:tc>
      </w:tr>
      <w:tr w14:paraId="65F497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8B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CAE58">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77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EB225D">
            <w:pPr>
              <w:jc w:val="center"/>
            </w:pPr>
            <w:r>
              <w:rPr>
                <w:rFonts w:ascii="宋体" w:hAnsi="宋体" w:eastAsia="宋体"/>
                <w:sz w:val="16"/>
              </w:rPr>
              <w:t>托里县多拉特乡人民政府</w:t>
            </w:r>
          </w:p>
        </w:tc>
      </w:tr>
      <w:tr w14:paraId="331035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260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518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3A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204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37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0A7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5A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0FBA">
            <w:pPr>
              <w:jc w:val="center"/>
            </w:pPr>
            <w:r>
              <w:rPr>
                <w:rFonts w:ascii="宋体" w:hAnsi="宋体" w:eastAsia="宋体"/>
                <w:sz w:val="16"/>
              </w:rPr>
              <w:t>得分</w:t>
            </w:r>
          </w:p>
        </w:tc>
      </w:tr>
      <w:tr w14:paraId="22A37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07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84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EFA84">
            <w:pPr>
              <w:jc w:val="center"/>
            </w:pPr>
            <w:r>
              <w:rPr>
                <w:rFonts w:ascii="宋体" w:hAnsi="宋体" w:eastAsia="宋体"/>
                <w:sz w:val="16"/>
              </w:rPr>
              <w:t>24.81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C03B7">
            <w:pPr>
              <w:jc w:val="center"/>
            </w:pPr>
            <w:r>
              <w:rPr>
                <w:rFonts w:ascii="宋体" w:hAnsi="宋体" w:eastAsia="宋体"/>
                <w:sz w:val="16"/>
              </w:rPr>
              <w:t>127.55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E6AC2">
            <w:pPr>
              <w:jc w:val="center"/>
            </w:pPr>
            <w:r>
              <w:rPr>
                <w:rFonts w:ascii="宋体" w:hAnsi="宋体" w:eastAsia="宋体"/>
                <w:sz w:val="16"/>
              </w:rPr>
              <w:t>127.55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9CF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67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C3C9">
            <w:pPr>
              <w:jc w:val="center"/>
            </w:pPr>
            <w:r>
              <w:rPr>
                <w:rFonts w:ascii="宋体" w:hAnsi="宋体" w:eastAsia="宋体"/>
                <w:sz w:val="16"/>
              </w:rPr>
              <w:t>10.00</w:t>
            </w:r>
          </w:p>
        </w:tc>
      </w:tr>
      <w:tr w14:paraId="75C6A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393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A37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CE69">
            <w:pPr>
              <w:jc w:val="center"/>
            </w:pPr>
            <w:r>
              <w:rPr>
                <w:rFonts w:ascii="宋体" w:hAnsi="宋体" w:eastAsia="宋体"/>
                <w:sz w:val="16"/>
              </w:rPr>
              <w:t>24.81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EF559">
            <w:pPr>
              <w:jc w:val="center"/>
            </w:pPr>
            <w:r>
              <w:rPr>
                <w:rFonts w:ascii="宋体" w:hAnsi="宋体" w:eastAsia="宋体"/>
                <w:sz w:val="16"/>
              </w:rPr>
              <w:t>127.55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E6F8D">
            <w:pPr>
              <w:jc w:val="center"/>
            </w:pPr>
            <w:r>
              <w:rPr>
                <w:rFonts w:ascii="宋体" w:hAnsi="宋体" w:eastAsia="宋体"/>
                <w:sz w:val="16"/>
              </w:rPr>
              <w:t>127.55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BB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1B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947B">
            <w:pPr>
              <w:jc w:val="center"/>
            </w:pPr>
            <w:r>
              <w:rPr>
                <w:rFonts w:ascii="宋体" w:hAnsi="宋体" w:eastAsia="宋体"/>
                <w:sz w:val="16"/>
              </w:rPr>
              <w:t>—</w:t>
            </w:r>
          </w:p>
        </w:tc>
      </w:tr>
      <w:tr w14:paraId="1DEAF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17F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E8F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FC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10C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503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E0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EDD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26F4">
            <w:pPr>
              <w:jc w:val="center"/>
            </w:pPr>
            <w:r>
              <w:rPr>
                <w:rFonts w:ascii="宋体" w:hAnsi="宋体" w:eastAsia="宋体"/>
                <w:sz w:val="16"/>
              </w:rPr>
              <w:t>—</w:t>
            </w:r>
          </w:p>
        </w:tc>
      </w:tr>
      <w:tr w14:paraId="2FA66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E98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367F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D4224F">
            <w:pPr>
              <w:jc w:val="center"/>
            </w:pPr>
            <w:r>
              <w:rPr>
                <w:rFonts w:ascii="宋体" w:hAnsi="宋体" w:eastAsia="宋体"/>
                <w:sz w:val="16"/>
              </w:rPr>
              <w:t>实际完成情况</w:t>
            </w:r>
          </w:p>
        </w:tc>
      </w:tr>
      <w:tr w14:paraId="3009C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D9F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D220D">
            <w:pPr>
              <w:jc w:val="both"/>
            </w:pPr>
            <w:r>
              <w:rPr>
                <w:rFonts w:ascii="宋体" w:hAnsi="宋体" w:eastAsia="宋体"/>
                <w:sz w:val="16"/>
              </w:rPr>
              <w:t>2024年项目资金127.55万元，用于驻村干部7人，涉及村队14个，有效提高干部工作积极性，持续促进村队乡村振兴发展，调动他们的工作积极性，有利于充分发挥驻村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w:t>
            </w:r>
            <w:r>
              <w:rPr>
                <w:rFonts w:ascii="宋体" w:hAnsi="宋体" w:eastAsia="宋体"/>
                <w:sz w:val="16"/>
              </w:rPr>
              <w:t>有效提高干部工作积极性，持续促进村队乡村振兴发展。驻村干部满意度达到95%，受益居民满意度达到95%。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D7693">
            <w:pPr>
              <w:jc w:val="both"/>
            </w:pPr>
            <w:r>
              <w:rPr>
                <w:rFonts w:ascii="宋体" w:hAnsi="宋体" w:eastAsia="宋体"/>
                <w:sz w:val="16"/>
              </w:rPr>
              <w:t>项目资金127.55万元，实际执行127.55万元（执行率100%），用于驻村干部7人，涉及村队14个，有效提高干部工作积极性，持续促进村队乡村振兴发展，调动他们的工作积极性，有利于充分发挥驻村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w:t>
            </w:r>
            <w:r>
              <w:rPr>
                <w:rFonts w:ascii="宋体" w:hAnsi="宋体" w:eastAsia="宋体"/>
                <w:sz w:val="16"/>
              </w:rPr>
              <w:t>有效提高干部工作积极性，持续促进村队乡村振兴发展。驻村干部满意度达到95%，受益居民满意度达到95%，所有绩效指标均超额或按计划完成。</w:t>
            </w:r>
          </w:p>
        </w:tc>
      </w:tr>
      <w:tr w14:paraId="75B8C1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9A4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BB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97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A8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631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42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B6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4F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201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AE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CA3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68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761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709E">
            <w:pPr>
              <w:jc w:val="center"/>
            </w:pPr>
            <w:r>
              <w:rPr>
                <w:rFonts w:ascii="宋体" w:hAnsi="宋体" w:eastAsia="宋体"/>
                <w:sz w:val="16"/>
              </w:rPr>
              <w:t>偏差原因分析及改进措施</w:t>
            </w:r>
          </w:p>
        </w:tc>
      </w:tr>
      <w:tr w14:paraId="661A9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D12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D04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8AD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E3B5">
            <w:pPr>
              <w:jc w:val="center"/>
            </w:pPr>
            <w:r>
              <w:rPr>
                <w:rFonts w:ascii="宋体" w:hAnsi="宋体" w:eastAsia="宋体"/>
                <w:sz w:val="16"/>
              </w:rPr>
              <w:t>驻村干部人数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B8A7">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B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79A7">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38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A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5FCB">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C06C">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0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C0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CABA">
            <w:pPr>
              <w:jc w:val="center"/>
            </w:pPr>
          </w:p>
        </w:tc>
      </w:tr>
      <w:tr w14:paraId="44970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3B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1B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C8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EF99">
            <w:pPr>
              <w:jc w:val="center"/>
            </w:pPr>
            <w:r>
              <w:rPr>
                <w:rFonts w:ascii="宋体" w:hAnsi="宋体" w:eastAsia="宋体"/>
                <w:sz w:val="16"/>
              </w:rPr>
              <w:t>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6BBC">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B4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FF92">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3A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9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5429">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4AA1">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1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DD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F0F8">
            <w:pPr>
              <w:jc w:val="center"/>
            </w:pPr>
          </w:p>
        </w:tc>
      </w:tr>
      <w:tr w14:paraId="07E17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BA3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D3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C0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B7D7">
            <w:pPr>
              <w:jc w:val="center"/>
            </w:pPr>
            <w:r>
              <w:rPr>
                <w:rFonts w:ascii="宋体" w:hAnsi="宋体" w:eastAsia="宋体"/>
                <w:sz w:val="16"/>
              </w:rPr>
              <w:t>驻村工作队数量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BA05">
            <w:pPr>
              <w:jc w:val="center"/>
            </w:pPr>
            <w:r>
              <w:rPr>
                <w:rFonts w:ascii="宋体" w:hAnsi="宋体" w:eastAsia="宋体"/>
                <w:sz w:val="16"/>
              </w:rPr>
              <w:t>&gt;=14个村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43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FCCC">
            <w:pPr>
              <w:jc w:val="center"/>
            </w:pPr>
            <w:r>
              <w:rPr>
                <w:rFonts w:ascii="宋体" w:hAnsi="宋体" w:eastAsia="宋体"/>
                <w:sz w:val="16"/>
              </w:rPr>
              <w:t>12个村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8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7E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9FE0">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B279">
            <w:pPr>
              <w:jc w:val="center"/>
            </w:pPr>
            <w:r>
              <w:rPr>
                <w:rFonts w:ascii="宋体" w:hAnsi="宋体" w:eastAsia="宋体"/>
                <w:sz w:val="16"/>
              </w:rPr>
              <w:t>=14个村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7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0D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EDEE">
            <w:pPr>
              <w:jc w:val="center"/>
            </w:pPr>
          </w:p>
        </w:tc>
      </w:tr>
      <w:tr w14:paraId="10F2E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D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6C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B3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5F9B">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0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52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E8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3C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F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99F2">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3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2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41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4579">
            <w:pPr>
              <w:jc w:val="center"/>
            </w:pPr>
          </w:p>
        </w:tc>
      </w:tr>
      <w:tr w14:paraId="38431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A9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FF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A2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C002">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FD0A">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E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6601">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AF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4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E572">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8B4B">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6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62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3BE9">
            <w:pPr>
              <w:jc w:val="center"/>
            </w:pPr>
          </w:p>
        </w:tc>
      </w:tr>
      <w:tr w14:paraId="58B32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D8E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63B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771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D188">
            <w:pPr>
              <w:jc w:val="center"/>
            </w:pPr>
            <w:r>
              <w:rPr>
                <w:rFonts w:ascii="宋体" w:hAnsi="宋体" w:eastAsia="宋体"/>
                <w:sz w:val="16"/>
              </w:rPr>
              <w:t>驻村干部个人津贴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B598">
            <w:pPr>
              <w:jc w:val="center"/>
            </w:pPr>
            <w:r>
              <w:rPr>
                <w:rFonts w:ascii="宋体" w:hAnsi="宋体" w:eastAsia="宋体"/>
                <w:sz w:val="16"/>
              </w:rPr>
              <w:t>&lt;=2888.31元/月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61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209B">
            <w:pPr>
              <w:jc w:val="center"/>
            </w:pPr>
            <w:r>
              <w:rPr>
                <w:rFonts w:ascii="宋体" w:hAnsi="宋体" w:eastAsia="宋体"/>
                <w:sz w:val="16"/>
              </w:rPr>
              <w:t>2130元/月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0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A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63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9D17">
            <w:pPr>
              <w:jc w:val="center"/>
            </w:pPr>
            <w:r>
              <w:rPr>
                <w:rFonts w:ascii="宋体" w:hAnsi="宋体" w:eastAsia="宋体"/>
                <w:sz w:val="16"/>
              </w:rPr>
              <w:t>=2888.31元/月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9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AD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28DE">
            <w:pPr>
              <w:jc w:val="center"/>
            </w:pPr>
          </w:p>
        </w:tc>
      </w:tr>
      <w:tr w14:paraId="0F26F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C4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5D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E9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E05A">
            <w:pPr>
              <w:jc w:val="center"/>
            </w:pPr>
            <w:r>
              <w:rPr>
                <w:rFonts w:ascii="宋体" w:hAnsi="宋体" w:eastAsia="宋体"/>
                <w:sz w:val="16"/>
              </w:rPr>
              <w:t>驻村工作队经费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7BAD">
            <w:pPr>
              <w:jc w:val="center"/>
            </w:pPr>
            <w:r>
              <w:rPr>
                <w:rFonts w:ascii="宋体" w:hAnsi="宋体" w:eastAsia="宋体"/>
                <w:sz w:val="16"/>
              </w:rPr>
              <w:t>&lt;=105.31万元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4C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90BE">
            <w:pPr>
              <w:jc w:val="center"/>
            </w:pPr>
            <w:r>
              <w:rPr>
                <w:rFonts w:ascii="宋体" w:hAnsi="宋体" w:eastAsia="宋体"/>
                <w:sz w:val="16"/>
              </w:rPr>
              <w:t>69.7万元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A5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0A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19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0480">
            <w:pPr>
              <w:jc w:val="center"/>
            </w:pPr>
            <w:r>
              <w:rPr>
                <w:rFonts w:ascii="宋体" w:hAnsi="宋体" w:eastAsia="宋体"/>
                <w:sz w:val="16"/>
              </w:rPr>
              <w:t>=105.31万元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F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03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EFA6">
            <w:pPr>
              <w:jc w:val="center"/>
            </w:pPr>
          </w:p>
        </w:tc>
      </w:tr>
      <w:tr w14:paraId="75B6F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84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BC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29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D9E2">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0D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1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84B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3C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D8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9DF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D70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9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E7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9DC7">
            <w:pPr>
              <w:jc w:val="center"/>
            </w:pPr>
          </w:p>
        </w:tc>
      </w:tr>
      <w:tr w14:paraId="2C948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CDB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CC72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8CE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83E8">
            <w:pPr>
              <w:jc w:val="center"/>
            </w:pPr>
            <w:r>
              <w:rPr>
                <w:rFonts w:ascii="宋体" w:hAnsi="宋体" w:eastAsia="宋体"/>
                <w:sz w:val="16"/>
              </w:rPr>
              <w:t>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BF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C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FE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4C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70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A40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1A4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08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04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CDEC">
            <w:pPr>
              <w:jc w:val="center"/>
            </w:pPr>
          </w:p>
        </w:tc>
      </w:tr>
      <w:tr w14:paraId="66412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55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C6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D8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F4B3">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20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6B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89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96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3B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71C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B6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4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48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EC8C">
            <w:pPr>
              <w:jc w:val="center"/>
            </w:pPr>
          </w:p>
        </w:tc>
      </w:tr>
      <w:tr w14:paraId="12D393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AB9F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B941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3338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76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7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92D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0E4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38A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B3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C67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35B59"/>
        </w:tc>
      </w:tr>
    </w:tbl>
    <w:p w14:paraId="7D5BC28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1C29B328">
        <w:tc>
          <w:tcPr>
            <w:tcW w:w="8848" w:type="dxa"/>
            <w:gridSpan w:val="14"/>
            <w:vAlign w:val="center"/>
          </w:tcPr>
          <w:p w14:paraId="76AE3E5B">
            <w:pPr>
              <w:jc w:val="center"/>
            </w:pPr>
            <w:r>
              <w:rPr>
                <w:rFonts w:ascii="宋体" w:hAnsi="宋体" w:eastAsia="宋体"/>
                <w:sz w:val="24"/>
              </w:rPr>
              <w:t>项目支出绩效自评表</w:t>
            </w:r>
          </w:p>
        </w:tc>
      </w:tr>
      <w:tr w14:paraId="3D03FBAC">
        <w:tblPrEx>
          <w:tblCellMar>
            <w:top w:w="0" w:type="dxa"/>
            <w:left w:w="108" w:type="dxa"/>
            <w:bottom w:w="0" w:type="dxa"/>
            <w:right w:w="108" w:type="dxa"/>
          </w:tblCellMar>
        </w:tblPrEx>
        <w:tc>
          <w:tcPr>
            <w:tcW w:w="8848" w:type="dxa"/>
            <w:gridSpan w:val="14"/>
            <w:vAlign w:val="center"/>
          </w:tcPr>
          <w:p w14:paraId="26EC808D">
            <w:pPr>
              <w:jc w:val="center"/>
            </w:pPr>
            <w:r>
              <w:rPr>
                <w:rFonts w:ascii="宋体" w:hAnsi="宋体" w:eastAsia="宋体"/>
                <w:sz w:val="24"/>
              </w:rPr>
              <w:t>(2024年度)</w:t>
            </w:r>
          </w:p>
        </w:tc>
      </w:tr>
      <w:tr w14:paraId="7524F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06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415593">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农村三老人员生活补贴</w:t>
            </w:r>
          </w:p>
        </w:tc>
      </w:tr>
      <w:tr w14:paraId="30FEDA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00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790F6">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F1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2765B5">
            <w:pPr>
              <w:jc w:val="center"/>
            </w:pPr>
            <w:r>
              <w:rPr>
                <w:rFonts w:ascii="宋体" w:hAnsi="宋体" w:eastAsia="宋体"/>
                <w:sz w:val="16"/>
              </w:rPr>
              <w:t>托里县多拉特乡人民政府</w:t>
            </w:r>
          </w:p>
        </w:tc>
      </w:tr>
      <w:tr w14:paraId="5ECC23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8D0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547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266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D41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F5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672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22E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DC6C">
            <w:pPr>
              <w:jc w:val="center"/>
            </w:pPr>
            <w:r>
              <w:rPr>
                <w:rFonts w:ascii="宋体" w:hAnsi="宋体" w:eastAsia="宋体"/>
                <w:sz w:val="16"/>
              </w:rPr>
              <w:t>得分</w:t>
            </w:r>
          </w:p>
        </w:tc>
      </w:tr>
      <w:tr w14:paraId="5BA5D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1A5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87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F33BB">
            <w:pPr>
              <w:jc w:val="center"/>
            </w:pPr>
            <w:r>
              <w:rPr>
                <w:rFonts w:ascii="宋体" w:hAnsi="宋体" w:eastAsia="宋体"/>
                <w:sz w:val="16"/>
              </w:rPr>
              <w:t>70.33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2E6DF">
            <w:pPr>
              <w:jc w:val="center"/>
            </w:pPr>
            <w:r>
              <w:rPr>
                <w:rFonts w:ascii="宋体" w:hAnsi="宋体" w:eastAsia="宋体"/>
                <w:sz w:val="16"/>
              </w:rPr>
              <w:t>87.13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A689">
            <w:pPr>
              <w:jc w:val="center"/>
            </w:pPr>
            <w:r>
              <w:rPr>
                <w:rFonts w:ascii="宋体" w:hAnsi="宋体" w:eastAsia="宋体"/>
                <w:sz w:val="16"/>
              </w:rPr>
              <w:t>87.13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E1A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15D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EE54">
            <w:pPr>
              <w:jc w:val="center"/>
            </w:pPr>
            <w:r>
              <w:rPr>
                <w:rFonts w:ascii="宋体" w:hAnsi="宋体" w:eastAsia="宋体"/>
                <w:sz w:val="16"/>
              </w:rPr>
              <w:t>10.00</w:t>
            </w:r>
          </w:p>
        </w:tc>
      </w:tr>
      <w:tr w14:paraId="1374E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462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E4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A7CC">
            <w:pPr>
              <w:jc w:val="center"/>
            </w:pPr>
            <w:r>
              <w:rPr>
                <w:rFonts w:ascii="宋体" w:hAnsi="宋体" w:eastAsia="宋体"/>
                <w:sz w:val="16"/>
              </w:rPr>
              <w:t>70.33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2F28">
            <w:pPr>
              <w:jc w:val="center"/>
            </w:pPr>
            <w:r>
              <w:rPr>
                <w:rFonts w:ascii="宋体" w:hAnsi="宋体" w:eastAsia="宋体"/>
                <w:sz w:val="16"/>
              </w:rPr>
              <w:t>87.13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227BA">
            <w:pPr>
              <w:jc w:val="center"/>
            </w:pPr>
            <w:r>
              <w:rPr>
                <w:rFonts w:ascii="宋体" w:hAnsi="宋体" w:eastAsia="宋体"/>
                <w:sz w:val="16"/>
              </w:rPr>
              <w:t>87.13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45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F97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DD97">
            <w:pPr>
              <w:jc w:val="center"/>
            </w:pPr>
            <w:r>
              <w:rPr>
                <w:rFonts w:ascii="宋体" w:hAnsi="宋体" w:eastAsia="宋体"/>
                <w:sz w:val="16"/>
              </w:rPr>
              <w:t>—</w:t>
            </w:r>
          </w:p>
        </w:tc>
      </w:tr>
      <w:tr w14:paraId="3DDD2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61A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695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A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FC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719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B3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6EA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3D37">
            <w:pPr>
              <w:jc w:val="center"/>
            </w:pPr>
            <w:r>
              <w:rPr>
                <w:rFonts w:ascii="宋体" w:hAnsi="宋体" w:eastAsia="宋体"/>
                <w:sz w:val="16"/>
              </w:rPr>
              <w:t>—</w:t>
            </w:r>
          </w:p>
        </w:tc>
      </w:tr>
      <w:tr w14:paraId="22B0FC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47B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7F6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E7BEAC">
            <w:pPr>
              <w:jc w:val="center"/>
            </w:pPr>
            <w:r>
              <w:rPr>
                <w:rFonts w:ascii="宋体" w:hAnsi="宋体" w:eastAsia="宋体"/>
                <w:sz w:val="16"/>
              </w:rPr>
              <w:t>实际完成情况</w:t>
            </w:r>
          </w:p>
        </w:tc>
      </w:tr>
      <w:tr w14:paraId="16499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806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874B1">
            <w:pPr>
              <w:jc w:val="both"/>
            </w:pPr>
            <w:r>
              <w:rPr>
                <w:rFonts w:ascii="宋体" w:hAnsi="宋体" w:eastAsia="宋体"/>
                <w:sz w:val="16"/>
              </w:rPr>
              <w:t>托里县多拉特乡农村三老人员生活补贴项目资金87.13万元，用于老党员发放38人，老干部发放24人，老模范发放1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受益村队满意度达到95%，三老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FBCE9">
            <w:pPr>
              <w:jc w:val="both"/>
            </w:pPr>
            <w:r>
              <w:rPr>
                <w:rFonts w:ascii="宋体" w:hAnsi="宋体" w:eastAsia="宋体"/>
                <w:sz w:val="16"/>
              </w:rPr>
              <w:t>项目资金87.13万元，实际支付87.13万元（执行率100%），用于老党员发放38人，老干部发放24人，老模范发放1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受益村队满意度达到95%，三老人员满意度达到95%。</w:t>
            </w:r>
          </w:p>
        </w:tc>
      </w:tr>
      <w:tr w14:paraId="3996F2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76C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A6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C9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BB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51A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F7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6B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1F6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DD6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10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AB7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D83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E4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D1BC">
            <w:pPr>
              <w:jc w:val="center"/>
            </w:pPr>
            <w:r>
              <w:rPr>
                <w:rFonts w:ascii="宋体" w:hAnsi="宋体" w:eastAsia="宋体"/>
                <w:sz w:val="16"/>
              </w:rPr>
              <w:t>偏差原因分析及改进措施</w:t>
            </w:r>
          </w:p>
        </w:tc>
      </w:tr>
      <w:tr w14:paraId="7FE4B4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E76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103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59F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5E17">
            <w:pPr>
              <w:jc w:val="center"/>
            </w:pPr>
            <w:r>
              <w:rPr>
                <w:rFonts w:ascii="宋体" w:hAnsi="宋体" w:eastAsia="宋体"/>
                <w:sz w:val="16"/>
              </w:rPr>
              <w:t>老党员发放人数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589B">
            <w:pPr>
              <w:jc w:val="center"/>
            </w:pPr>
            <w:r>
              <w:rPr>
                <w:rFonts w:ascii="宋体" w:hAnsi="宋体" w:eastAsia="宋体"/>
                <w:sz w:val="16"/>
              </w:rPr>
              <w:t>&gt;=38人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26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DFC4">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5F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E0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5200">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7190">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9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D8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3CDC">
            <w:pPr>
              <w:jc w:val="center"/>
            </w:pPr>
          </w:p>
        </w:tc>
      </w:tr>
      <w:tr w14:paraId="7000F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AA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3A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A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CAE9">
            <w:pPr>
              <w:jc w:val="center"/>
            </w:pPr>
            <w:r>
              <w:rPr>
                <w:rFonts w:ascii="宋体" w:hAnsi="宋体" w:eastAsia="宋体"/>
                <w:sz w:val="16"/>
              </w:rPr>
              <w:t>老干部发放人数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65B2">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7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14DB">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28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C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A3A9">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373C">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8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01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3D73">
            <w:pPr>
              <w:jc w:val="center"/>
            </w:pPr>
          </w:p>
        </w:tc>
      </w:tr>
      <w:tr w14:paraId="344DD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A7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9A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73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60EC">
            <w:pPr>
              <w:jc w:val="center"/>
            </w:pPr>
            <w:r>
              <w:rPr>
                <w:rFonts w:ascii="宋体" w:hAnsi="宋体" w:eastAsia="宋体"/>
                <w:sz w:val="16"/>
              </w:rPr>
              <w:t>老模范发放人数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AFD4">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2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FC2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43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9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7018">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F25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5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D4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4C3B">
            <w:pPr>
              <w:jc w:val="center"/>
            </w:pPr>
          </w:p>
        </w:tc>
      </w:tr>
      <w:tr w14:paraId="6046A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8F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F4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20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3044">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E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7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0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C5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1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7B16">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8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0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2B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D526">
            <w:pPr>
              <w:jc w:val="center"/>
            </w:pPr>
          </w:p>
        </w:tc>
      </w:tr>
      <w:tr w14:paraId="2C8CB8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61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16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DC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4769">
            <w:pPr>
              <w:jc w:val="center"/>
            </w:pPr>
            <w:r>
              <w:rPr>
                <w:rFonts w:ascii="宋体" w:hAnsi="宋体" w:eastAsia="宋体"/>
                <w:sz w:val="16"/>
              </w:rPr>
              <w:t>补贴结束时间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F065">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A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D38D">
            <w:pPr>
              <w:jc w:val="center"/>
            </w:pPr>
            <w:r>
              <w:rPr>
                <w:rFonts w:ascii="宋体" w:hAnsi="宋体" w:eastAsia="宋体"/>
                <w:sz w:val="16"/>
              </w:rPr>
              <w:t>2023年12月27日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C5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FF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D1F6">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98D6">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8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D7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592F">
            <w:pPr>
              <w:jc w:val="center"/>
            </w:pPr>
          </w:p>
        </w:tc>
      </w:tr>
      <w:tr w14:paraId="39207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CCE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40E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12B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3013">
            <w:pPr>
              <w:jc w:val="center"/>
            </w:pPr>
            <w:r>
              <w:rPr>
                <w:rFonts w:ascii="宋体" w:hAnsi="宋体" w:eastAsia="宋体"/>
                <w:sz w:val="16"/>
              </w:rPr>
              <w:t>三老人员老党员补贴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36E8">
            <w:pPr>
              <w:jc w:val="center"/>
            </w:pPr>
            <w:r>
              <w:rPr>
                <w:rFonts w:ascii="宋体" w:hAnsi="宋体" w:eastAsia="宋体"/>
                <w:sz w:val="16"/>
              </w:rPr>
              <w:t>&lt;=52.55万元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20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3B1D">
            <w:pPr>
              <w:jc w:val="center"/>
            </w:pPr>
            <w:r>
              <w:rPr>
                <w:rFonts w:ascii="宋体" w:hAnsi="宋体" w:eastAsia="宋体"/>
                <w:sz w:val="16"/>
              </w:rPr>
              <w:t>52.55万元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5E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AF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C8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A750">
            <w:pPr>
              <w:jc w:val="center"/>
            </w:pPr>
            <w:r>
              <w:rPr>
                <w:rFonts w:ascii="宋体" w:hAnsi="宋体" w:eastAsia="宋体"/>
                <w:sz w:val="16"/>
              </w:rPr>
              <w:t>=52.55万元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E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37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8007">
            <w:pPr>
              <w:jc w:val="center"/>
            </w:pPr>
          </w:p>
        </w:tc>
      </w:tr>
      <w:tr w14:paraId="62A89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AB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5A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00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DF46">
            <w:pPr>
              <w:jc w:val="center"/>
            </w:pPr>
            <w:r>
              <w:rPr>
                <w:rFonts w:ascii="宋体" w:hAnsi="宋体" w:eastAsia="宋体"/>
                <w:sz w:val="16"/>
              </w:rPr>
              <w:t>三老人员老干部补贴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347A">
            <w:pPr>
              <w:jc w:val="center"/>
            </w:pPr>
            <w:r>
              <w:rPr>
                <w:rFonts w:ascii="宋体" w:hAnsi="宋体" w:eastAsia="宋体"/>
                <w:sz w:val="16"/>
              </w:rPr>
              <w:t>&lt;=33.18万元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CC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0412">
            <w:pPr>
              <w:jc w:val="center"/>
            </w:pPr>
            <w:r>
              <w:rPr>
                <w:rFonts w:ascii="宋体" w:hAnsi="宋体" w:eastAsia="宋体"/>
                <w:sz w:val="16"/>
              </w:rPr>
              <w:t>33.18万元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70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E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7D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911D">
            <w:pPr>
              <w:jc w:val="center"/>
            </w:pPr>
            <w:r>
              <w:rPr>
                <w:rFonts w:ascii="宋体" w:hAnsi="宋体" w:eastAsia="宋体"/>
                <w:sz w:val="16"/>
              </w:rPr>
              <w:t>=33.18万元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8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3D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B36B">
            <w:pPr>
              <w:jc w:val="center"/>
            </w:pPr>
          </w:p>
        </w:tc>
      </w:tr>
      <w:tr w14:paraId="22EA8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0F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D7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EA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739E">
            <w:pPr>
              <w:jc w:val="center"/>
            </w:pPr>
            <w:r>
              <w:rPr>
                <w:rFonts w:ascii="宋体" w:hAnsi="宋体" w:eastAsia="宋体"/>
                <w:sz w:val="16"/>
              </w:rPr>
              <w:t>老模范发放补贴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4823">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E1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D49B">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C6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97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8E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25BC">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7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C3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2865">
            <w:pPr>
              <w:jc w:val="center"/>
            </w:pPr>
          </w:p>
        </w:tc>
      </w:tr>
      <w:tr w14:paraId="66968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1D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EA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3D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5FA2">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015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B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116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53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D1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B4C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D2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3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08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5833">
            <w:pPr>
              <w:jc w:val="center"/>
            </w:pPr>
          </w:p>
        </w:tc>
      </w:tr>
      <w:tr w14:paraId="42993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30B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9E96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F68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C88C">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C4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E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43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93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A6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CED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42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6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28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5EEF">
            <w:pPr>
              <w:jc w:val="center"/>
            </w:pPr>
          </w:p>
        </w:tc>
      </w:tr>
      <w:tr w14:paraId="1BDF6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91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D3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77C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590D">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D7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F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2E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3A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48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FD7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F5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1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2D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BD8F">
            <w:pPr>
              <w:jc w:val="center"/>
            </w:pPr>
          </w:p>
        </w:tc>
      </w:tr>
      <w:tr w14:paraId="2C66F8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9786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A05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A53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E34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2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B87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7BB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8DB5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48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CD8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9EBBFB"/>
        </w:tc>
      </w:tr>
    </w:tbl>
    <w:p w14:paraId="4FF3711C">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570"/>
        <w:gridCol w:w="936"/>
        <w:gridCol w:w="570"/>
        <w:gridCol w:w="696"/>
        <w:gridCol w:w="590"/>
        <w:gridCol w:w="570"/>
        <w:gridCol w:w="590"/>
        <w:gridCol w:w="856"/>
        <w:gridCol w:w="609"/>
        <w:gridCol w:w="696"/>
        <w:gridCol w:w="628"/>
      </w:tblGrid>
      <w:tr w14:paraId="5BA32F73">
        <w:tblPrEx>
          <w:tblCellMar>
            <w:top w:w="0" w:type="dxa"/>
            <w:left w:w="108" w:type="dxa"/>
            <w:bottom w:w="0" w:type="dxa"/>
            <w:right w:w="108" w:type="dxa"/>
          </w:tblCellMar>
        </w:tblPrEx>
        <w:tc>
          <w:tcPr>
            <w:tcW w:w="8848" w:type="dxa"/>
            <w:gridSpan w:val="14"/>
            <w:vAlign w:val="center"/>
          </w:tcPr>
          <w:p w14:paraId="0F5739AA">
            <w:pPr>
              <w:jc w:val="center"/>
            </w:pPr>
            <w:r>
              <w:rPr>
                <w:rFonts w:ascii="宋体" w:hAnsi="宋体" w:eastAsia="宋体"/>
                <w:sz w:val="24"/>
              </w:rPr>
              <w:t>项目支出绩效自评表</w:t>
            </w:r>
          </w:p>
        </w:tc>
      </w:tr>
      <w:tr w14:paraId="28F64CD2">
        <w:tblPrEx>
          <w:tblCellMar>
            <w:top w:w="0" w:type="dxa"/>
            <w:left w:w="108" w:type="dxa"/>
            <w:bottom w:w="0" w:type="dxa"/>
            <w:right w:w="108" w:type="dxa"/>
          </w:tblCellMar>
        </w:tblPrEx>
        <w:tc>
          <w:tcPr>
            <w:tcW w:w="8848" w:type="dxa"/>
            <w:gridSpan w:val="14"/>
            <w:vAlign w:val="center"/>
          </w:tcPr>
          <w:p w14:paraId="11885A50">
            <w:pPr>
              <w:jc w:val="center"/>
            </w:pPr>
            <w:r>
              <w:rPr>
                <w:rFonts w:ascii="宋体" w:hAnsi="宋体" w:eastAsia="宋体"/>
                <w:sz w:val="24"/>
              </w:rPr>
              <w:t>(2024年度)</w:t>
            </w:r>
          </w:p>
        </w:tc>
      </w:tr>
      <w:tr w14:paraId="24730D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37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310908">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到村任职村干部个人津贴</w:t>
            </w:r>
          </w:p>
        </w:tc>
      </w:tr>
      <w:tr w14:paraId="5B5AF4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8C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79CA4">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14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EA6203">
            <w:pPr>
              <w:jc w:val="center"/>
            </w:pPr>
            <w:r>
              <w:rPr>
                <w:rFonts w:ascii="宋体" w:hAnsi="宋体" w:eastAsia="宋体"/>
                <w:sz w:val="16"/>
              </w:rPr>
              <w:t>托里县多拉特乡人民政府</w:t>
            </w:r>
          </w:p>
        </w:tc>
      </w:tr>
      <w:tr w14:paraId="2C5CBC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C7A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B14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12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489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11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C50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FDB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8328">
            <w:pPr>
              <w:jc w:val="center"/>
            </w:pPr>
            <w:r>
              <w:rPr>
                <w:rFonts w:ascii="宋体" w:hAnsi="宋体" w:eastAsia="宋体"/>
                <w:sz w:val="16"/>
              </w:rPr>
              <w:t>得分</w:t>
            </w:r>
          </w:p>
        </w:tc>
      </w:tr>
      <w:tr w14:paraId="1BA30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3D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4D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4A471">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3425">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C937">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C6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3DE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6B70">
            <w:pPr>
              <w:jc w:val="center"/>
            </w:pPr>
            <w:r>
              <w:rPr>
                <w:rFonts w:ascii="宋体" w:hAnsi="宋体" w:eastAsia="宋体"/>
                <w:sz w:val="16"/>
              </w:rPr>
              <w:t>10.00</w:t>
            </w:r>
          </w:p>
        </w:tc>
      </w:tr>
      <w:tr w14:paraId="4B4FE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557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142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C0EE">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251E0">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557F9">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C9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527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395A">
            <w:pPr>
              <w:jc w:val="center"/>
            </w:pPr>
            <w:r>
              <w:rPr>
                <w:rFonts w:ascii="宋体" w:hAnsi="宋体" w:eastAsia="宋体"/>
                <w:sz w:val="16"/>
              </w:rPr>
              <w:t>—</w:t>
            </w:r>
          </w:p>
        </w:tc>
      </w:tr>
      <w:tr w14:paraId="34861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BA5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7D3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849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792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D8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7B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CA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4CC4">
            <w:pPr>
              <w:jc w:val="center"/>
            </w:pPr>
            <w:r>
              <w:rPr>
                <w:rFonts w:ascii="宋体" w:hAnsi="宋体" w:eastAsia="宋体"/>
                <w:sz w:val="16"/>
              </w:rPr>
              <w:t>—</w:t>
            </w:r>
          </w:p>
        </w:tc>
      </w:tr>
      <w:tr w14:paraId="33B84D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5A6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7DB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481F0">
            <w:pPr>
              <w:jc w:val="center"/>
            </w:pPr>
            <w:r>
              <w:rPr>
                <w:rFonts w:ascii="宋体" w:hAnsi="宋体" w:eastAsia="宋体"/>
                <w:sz w:val="16"/>
              </w:rPr>
              <w:t>实际完成情况</w:t>
            </w:r>
          </w:p>
        </w:tc>
      </w:tr>
      <w:tr w14:paraId="14C67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AE8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8D0DAF">
            <w:pPr>
              <w:jc w:val="both"/>
            </w:pPr>
            <w:r>
              <w:rPr>
                <w:rFonts w:ascii="宋体" w:hAnsi="宋体" w:eastAsia="宋体"/>
                <w:sz w:val="16"/>
              </w:rPr>
              <w:t>2024年托里县多拉特乡到村任职村干部个人津贴资金3.52万元，用于补助人数1人，改善选派人员个人生活水平，提高选派人员工作积极性，改善生活质量，提高选派人员办公效率，保障选派人员工作的正常开展，办公场所的水电暖费用，有利于调动选派人员工作激情，充分发挥选派人员职能作用</w:t>
            </w:r>
            <w:r>
              <w:rPr>
                <w:rFonts w:hint="eastAsia" w:ascii="宋体" w:hAnsi="宋体"/>
                <w:sz w:val="16"/>
                <w:lang w:eastAsia="zh-CN"/>
              </w:rPr>
              <w:t>，在</w:t>
            </w:r>
            <w:r>
              <w:rPr>
                <w:rFonts w:ascii="宋体" w:hAnsi="宋体" w:eastAsia="宋体"/>
                <w:sz w:val="16"/>
              </w:rPr>
              <w:t>促进经济社会发展中发挥积极作用，国家公职人员满意度达到95%，受益居民满意度95%。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53204A">
            <w:pPr>
              <w:jc w:val="both"/>
            </w:pPr>
            <w:r>
              <w:rPr>
                <w:rFonts w:ascii="宋体" w:hAnsi="宋体" w:eastAsia="宋体"/>
                <w:sz w:val="16"/>
              </w:rPr>
              <w:t>项目资金3.52万元，实际执行3.52万元（执行率100%），用于补助人数1人，改善选派人员个人生活水平，提高选派人员工作积极性，改善生活质量，提高选派人员办公效率，保障选派人员工作的正常开展，办公场所的水电暖费用，有利于调动选派人员工作激情，充分发挥选派人员职能作用</w:t>
            </w:r>
            <w:r>
              <w:rPr>
                <w:rFonts w:hint="eastAsia" w:ascii="宋体" w:hAnsi="宋体"/>
                <w:sz w:val="16"/>
                <w:lang w:eastAsia="zh-CN"/>
              </w:rPr>
              <w:t>，在</w:t>
            </w:r>
            <w:r>
              <w:rPr>
                <w:rFonts w:ascii="宋体" w:hAnsi="宋体" w:eastAsia="宋体"/>
                <w:sz w:val="16"/>
              </w:rPr>
              <w:t>促进经济社会发展中发挥积极作用，国家公职人员满意度达到95%，受益居民满意度95%。</w:t>
            </w:r>
          </w:p>
        </w:tc>
      </w:tr>
      <w:tr w14:paraId="19BD2E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508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F9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D7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BD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AE4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19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FC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45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4D2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FA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AFD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FD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794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0367">
            <w:pPr>
              <w:jc w:val="center"/>
            </w:pPr>
            <w:r>
              <w:rPr>
                <w:rFonts w:ascii="宋体" w:hAnsi="宋体" w:eastAsia="宋体"/>
                <w:sz w:val="16"/>
              </w:rPr>
              <w:t>偏差原因分析及改进措施</w:t>
            </w:r>
          </w:p>
        </w:tc>
      </w:tr>
      <w:tr w14:paraId="6EA9A3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9D4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59E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E85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29A3">
            <w:pPr>
              <w:jc w:val="center"/>
            </w:pPr>
            <w:r>
              <w:rPr>
                <w:rFonts w:ascii="宋体" w:hAnsi="宋体" w:eastAsia="宋体"/>
                <w:sz w:val="16"/>
              </w:rPr>
              <w:t>选派人数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B15E">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6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83F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EE5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49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7A3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3AC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A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CB5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F6A0">
            <w:pPr>
              <w:jc w:val="center"/>
            </w:pPr>
          </w:p>
        </w:tc>
      </w:tr>
      <w:tr w14:paraId="14A1E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FC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F8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DE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FA80">
            <w:pPr>
              <w:jc w:val="center"/>
            </w:pPr>
            <w:r>
              <w:rPr>
                <w:rFonts w:ascii="宋体" w:hAnsi="宋体" w:eastAsia="宋体"/>
                <w:sz w:val="16"/>
              </w:rPr>
              <w:t>计划月数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C51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7B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028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1EB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05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25CA">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716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E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8A8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6B0F">
            <w:pPr>
              <w:jc w:val="center"/>
            </w:pPr>
          </w:p>
        </w:tc>
      </w:tr>
      <w:tr w14:paraId="3B6E9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02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B8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6D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28FB">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6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0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1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7E7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F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6C9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F1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8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BDE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CAF7">
            <w:pPr>
              <w:jc w:val="center"/>
            </w:pPr>
          </w:p>
        </w:tc>
      </w:tr>
      <w:tr w14:paraId="317D6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BC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08B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CEF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A669">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B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DE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F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5F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4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0B5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8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F4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B5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1BE2">
            <w:pPr>
              <w:jc w:val="center"/>
            </w:pPr>
          </w:p>
        </w:tc>
      </w:tr>
      <w:tr w14:paraId="6A738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F4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3A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99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EC16">
            <w:pPr>
              <w:jc w:val="center"/>
            </w:pPr>
            <w:r>
              <w:rPr>
                <w:rFonts w:ascii="宋体" w:hAnsi="宋体" w:eastAsia="宋体"/>
                <w:sz w:val="16"/>
              </w:rPr>
              <w:t>补贴发放截止时间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FBBA">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91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DF4C">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AF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C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EC6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7FF5">
            <w:pPr>
              <w:jc w:val="center"/>
            </w:pPr>
            <w:r>
              <w:rPr>
                <w:rFonts w:ascii="宋体" w:hAnsi="宋体" w:eastAsia="宋体"/>
                <w:sz w:val="16"/>
              </w:rPr>
              <w:t>2024年12月6日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D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AE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A158">
            <w:pPr>
              <w:jc w:val="center"/>
            </w:pPr>
          </w:p>
        </w:tc>
      </w:tr>
      <w:tr w14:paraId="5F6B5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1FB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3C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7F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11DB">
            <w:pPr>
              <w:jc w:val="center"/>
            </w:pPr>
            <w:r>
              <w:rPr>
                <w:rFonts w:ascii="宋体" w:hAnsi="宋体" w:eastAsia="宋体"/>
                <w:sz w:val="16"/>
              </w:rPr>
              <w:t>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E20D">
            <w:pPr>
              <w:jc w:val="center"/>
            </w:pPr>
            <w:r>
              <w:rPr>
                <w:rFonts w:ascii="宋体" w:hAnsi="宋体" w:eastAsia="宋体"/>
                <w:sz w:val="16"/>
              </w:rPr>
              <w:t>&lt;=2933.33元/人·月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10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F6FD">
            <w:pPr>
              <w:jc w:val="center"/>
            </w:pPr>
            <w:r>
              <w:rPr>
                <w:rFonts w:ascii="宋体" w:hAnsi="宋体" w:eastAsia="宋体"/>
                <w:sz w:val="16"/>
              </w:rPr>
              <w:t>2933元/人·月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F9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70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74D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815C">
            <w:pPr>
              <w:jc w:val="center"/>
            </w:pPr>
            <w:r>
              <w:rPr>
                <w:rFonts w:ascii="宋体" w:hAnsi="宋体" w:eastAsia="宋体"/>
                <w:sz w:val="16"/>
              </w:rPr>
              <w:t>=2933.33元/人·月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3D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F6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A01D">
            <w:pPr>
              <w:jc w:val="center"/>
            </w:pPr>
          </w:p>
        </w:tc>
      </w:tr>
      <w:tr w14:paraId="21FFE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1D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0B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9A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02BB">
            <w:pPr>
              <w:jc w:val="center"/>
            </w:pPr>
            <w:r>
              <w:rPr>
                <w:rFonts w:ascii="宋体" w:hAnsi="宋体" w:eastAsia="宋体"/>
                <w:sz w:val="16"/>
              </w:rPr>
              <w:t>提高干部积极性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0E5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0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B62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09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82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7D7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C7A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31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B9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2866">
            <w:pPr>
              <w:jc w:val="center"/>
            </w:pPr>
          </w:p>
        </w:tc>
      </w:tr>
      <w:tr w14:paraId="0366A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0E5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6421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ADF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FDD1">
            <w:pPr>
              <w:jc w:val="center"/>
            </w:pPr>
            <w:r>
              <w:rPr>
                <w:rFonts w:ascii="宋体" w:hAnsi="宋体" w:eastAsia="宋体"/>
                <w:sz w:val="16"/>
              </w:rPr>
              <w:t>选派国家公职人员满意度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A5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9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8E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25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31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536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AF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2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EB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55B9">
            <w:pPr>
              <w:jc w:val="center"/>
            </w:pPr>
          </w:p>
        </w:tc>
      </w:tr>
      <w:tr w14:paraId="43793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19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51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EA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5418">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16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B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64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7B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D0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C56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49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4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9C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ED6E">
            <w:pPr>
              <w:jc w:val="center"/>
            </w:pPr>
          </w:p>
        </w:tc>
      </w:tr>
      <w:tr w14:paraId="2132F3D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9E7E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3C5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CFA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59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2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2E8E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A34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737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ED4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D3D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8377F"/>
        </w:tc>
      </w:tr>
    </w:tbl>
    <w:p w14:paraId="093D350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8"/>
        <w:gridCol w:w="696"/>
        <w:gridCol w:w="630"/>
        <w:gridCol w:w="696"/>
        <w:gridCol w:w="632"/>
      </w:tblGrid>
      <w:tr w14:paraId="498B8FD9">
        <w:tblPrEx>
          <w:tblCellMar>
            <w:top w:w="0" w:type="dxa"/>
            <w:left w:w="108" w:type="dxa"/>
            <w:bottom w:w="0" w:type="dxa"/>
            <w:right w:w="108" w:type="dxa"/>
          </w:tblCellMar>
        </w:tblPrEx>
        <w:tc>
          <w:tcPr>
            <w:tcW w:w="8848" w:type="dxa"/>
            <w:gridSpan w:val="14"/>
            <w:vAlign w:val="center"/>
          </w:tcPr>
          <w:p w14:paraId="16EE00D5">
            <w:pPr>
              <w:jc w:val="center"/>
            </w:pPr>
            <w:r>
              <w:rPr>
                <w:rFonts w:ascii="宋体" w:hAnsi="宋体" w:eastAsia="宋体"/>
                <w:sz w:val="24"/>
              </w:rPr>
              <w:t>项目支出绩效自评表</w:t>
            </w:r>
          </w:p>
        </w:tc>
      </w:tr>
      <w:tr w14:paraId="5FCC752A">
        <w:tblPrEx>
          <w:tblCellMar>
            <w:top w:w="0" w:type="dxa"/>
            <w:left w:w="108" w:type="dxa"/>
            <w:bottom w:w="0" w:type="dxa"/>
            <w:right w:w="108" w:type="dxa"/>
          </w:tblCellMar>
        </w:tblPrEx>
        <w:tc>
          <w:tcPr>
            <w:tcW w:w="8848" w:type="dxa"/>
            <w:gridSpan w:val="14"/>
            <w:vAlign w:val="center"/>
          </w:tcPr>
          <w:p w14:paraId="2C3E0751">
            <w:pPr>
              <w:jc w:val="center"/>
            </w:pPr>
            <w:r>
              <w:rPr>
                <w:rFonts w:ascii="宋体" w:hAnsi="宋体" w:eastAsia="宋体"/>
                <w:sz w:val="24"/>
              </w:rPr>
              <w:t>(2024年度)</w:t>
            </w:r>
          </w:p>
        </w:tc>
      </w:tr>
      <w:tr w14:paraId="71D627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9D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206020">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多拉特乡事业单位引进急需紧缺人才生活补贴（2024年1</w:t>
            </w:r>
            <w:r>
              <w:rPr>
                <w:rFonts w:hint="eastAsia" w:ascii="宋体" w:hAnsi="宋体"/>
                <w:sz w:val="16"/>
                <w:lang w:eastAsia="zh-CN"/>
              </w:rPr>
              <w:t>—</w:t>
            </w:r>
            <w:r>
              <w:rPr>
                <w:rFonts w:ascii="宋体" w:hAnsi="宋体" w:eastAsia="宋体"/>
                <w:sz w:val="16"/>
              </w:rPr>
              <w:t>3月）</w:t>
            </w:r>
          </w:p>
        </w:tc>
      </w:tr>
      <w:tr w14:paraId="74BFAC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73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450DF">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96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C7DA13">
            <w:pPr>
              <w:jc w:val="center"/>
            </w:pPr>
            <w:r>
              <w:rPr>
                <w:rFonts w:ascii="宋体" w:hAnsi="宋体" w:eastAsia="宋体"/>
                <w:sz w:val="16"/>
              </w:rPr>
              <w:t>托里县多拉特乡人民政府</w:t>
            </w:r>
          </w:p>
        </w:tc>
      </w:tr>
      <w:tr w14:paraId="0636C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295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E9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7D3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CF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6B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DA8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8F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3005">
            <w:pPr>
              <w:jc w:val="center"/>
            </w:pPr>
            <w:r>
              <w:rPr>
                <w:rFonts w:ascii="宋体" w:hAnsi="宋体" w:eastAsia="宋体"/>
                <w:sz w:val="16"/>
              </w:rPr>
              <w:t>得分</w:t>
            </w:r>
          </w:p>
        </w:tc>
      </w:tr>
      <w:tr w14:paraId="2B84D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22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DBA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15F43">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277BD">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9DE4">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150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19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E4D2">
            <w:pPr>
              <w:jc w:val="center"/>
            </w:pPr>
            <w:r>
              <w:rPr>
                <w:rFonts w:ascii="宋体" w:hAnsi="宋体" w:eastAsia="宋体"/>
                <w:sz w:val="16"/>
              </w:rPr>
              <w:t>10.00</w:t>
            </w:r>
          </w:p>
        </w:tc>
      </w:tr>
      <w:tr w14:paraId="75632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459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323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ACC7">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7F5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A771">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8A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2A6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64FF">
            <w:pPr>
              <w:jc w:val="center"/>
            </w:pPr>
            <w:r>
              <w:rPr>
                <w:rFonts w:ascii="宋体" w:hAnsi="宋体" w:eastAsia="宋体"/>
                <w:sz w:val="16"/>
              </w:rPr>
              <w:t>—</w:t>
            </w:r>
          </w:p>
        </w:tc>
      </w:tr>
      <w:tr w14:paraId="6EA56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1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F8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94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2A2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9A6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A6C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09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249B">
            <w:pPr>
              <w:jc w:val="center"/>
            </w:pPr>
            <w:r>
              <w:rPr>
                <w:rFonts w:ascii="宋体" w:hAnsi="宋体" w:eastAsia="宋体"/>
                <w:sz w:val="16"/>
              </w:rPr>
              <w:t>—</w:t>
            </w:r>
          </w:p>
        </w:tc>
      </w:tr>
      <w:tr w14:paraId="391E13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1D2C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ABE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0BE0BF">
            <w:pPr>
              <w:jc w:val="center"/>
            </w:pPr>
            <w:r>
              <w:rPr>
                <w:rFonts w:ascii="宋体" w:hAnsi="宋体" w:eastAsia="宋体"/>
                <w:sz w:val="16"/>
              </w:rPr>
              <w:t>实际完成情况</w:t>
            </w:r>
          </w:p>
        </w:tc>
      </w:tr>
      <w:tr w14:paraId="191CA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E4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333F6">
            <w:pPr>
              <w:jc w:val="both"/>
            </w:pPr>
            <w:r>
              <w:rPr>
                <w:rFonts w:ascii="宋体" w:hAnsi="宋体" w:eastAsia="宋体"/>
                <w:sz w:val="16"/>
              </w:rPr>
              <w:t>2024年多拉特乡事业单位引进急需紧缺人才生活补贴（2024年1</w:t>
            </w:r>
            <w:r>
              <w:rPr>
                <w:rFonts w:hint="eastAsia" w:ascii="宋体" w:hAnsi="宋体"/>
                <w:sz w:val="16"/>
                <w:lang w:eastAsia="zh-CN"/>
              </w:rPr>
              <w:t>—</w:t>
            </w:r>
            <w:r>
              <w:rPr>
                <w:rFonts w:ascii="宋体" w:hAnsi="宋体" w:eastAsia="宋体"/>
                <w:sz w:val="16"/>
              </w:rPr>
              <w:t>3月）项目资金0.6万元，用于引进急需紧缺人才1人，每月发放2000元，发放到2024年3月，改善引进急需紧缺人才生活水平、提高工作积极性、改善生活质量、保障工作的正常开展、有利于调动工作激情</w:t>
            </w:r>
            <w:r>
              <w:rPr>
                <w:rFonts w:hint="eastAsia" w:ascii="宋体" w:hAnsi="宋体"/>
                <w:sz w:val="16"/>
                <w:lang w:eastAsia="zh-CN"/>
              </w:rPr>
              <w:t>，在</w:t>
            </w:r>
            <w:r>
              <w:rPr>
                <w:rFonts w:ascii="宋体" w:hAnsi="宋体" w:eastAsia="宋体"/>
                <w:sz w:val="16"/>
              </w:rPr>
              <w:t>充分发挥职能作用</w:t>
            </w:r>
            <w:r>
              <w:rPr>
                <w:rFonts w:hint="eastAsia" w:ascii="宋体" w:hAnsi="宋体"/>
                <w:sz w:val="16"/>
                <w:lang w:eastAsia="zh-CN"/>
              </w:rPr>
              <w:t>，在</w:t>
            </w:r>
            <w:r>
              <w:rPr>
                <w:rFonts w:ascii="宋体" w:hAnsi="宋体" w:eastAsia="宋体"/>
                <w:sz w:val="16"/>
              </w:rPr>
              <w:t>促进经济社会发展中发挥积极作用，引进急需紧缺人才满意度达到95%。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67039E">
            <w:pPr>
              <w:jc w:val="both"/>
            </w:pPr>
            <w:r>
              <w:rPr>
                <w:rFonts w:ascii="宋体" w:hAnsi="宋体" w:eastAsia="宋体"/>
                <w:sz w:val="16"/>
              </w:rPr>
              <w:t>2024年多拉特乡事业单位引进急需紧缺人才生活补贴（2024年1</w:t>
            </w:r>
            <w:r>
              <w:rPr>
                <w:rFonts w:hint="eastAsia" w:ascii="宋体" w:hAnsi="宋体"/>
                <w:sz w:val="16"/>
                <w:lang w:eastAsia="zh-CN"/>
              </w:rPr>
              <w:t>—</w:t>
            </w:r>
            <w:r>
              <w:rPr>
                <w:rFonts w:ascii="宋体" w:hAnsi="宋体" w:eastAsia="宋体"/>
                <w:sz w:val="16"/>
              </w:rPr>
              <w:t>3月）项目资金0.6万元用于引进急需紧缺人才1人，每月发放2000元，发放到2024年3月，改善引进急需紧缺人才生活水平、提高工作积极性、改善生活质量、保障工作的正常开展、有利于调动工作激情</w:t>
            </w:r>
            <w:r>
              <w:rPr>
                <w:rFonts w:hint="eastAsia" w:ascii="宋体" w:hAnsi="宋体"/>
                <w:sz w:val="16"/>
                <w:lang w:eastAsia="zh-CN"/>
              </w:rPr>
              <w:t>，在</w:t>
            </w:r>
            <w:r>
              <w:rPr>
                <w:rFonts w:ascii="宋体" w:hAnsi="宋体" w:eastAsia="宋体"/>
                <w:sz w:val="16"/>
              </w:rPr>
              <w:t>充分发挥职能作用</w:t>
            </w:r>
            <w:r>
              <w:rPr>
                <w:rFonts w:hint="eastAsia" w:ascii="宋体" w:hAnsi="宋体"/>
                <w:sz w:val="16"/>
                <w:lang w:eastAsia="zh-CN"/>
              </w:rPr>
              <w:t>，在</w:t>
            </w:r>
            <w:r>
              <w:rPr>
                <w:rFonts w:ascii="宋体" w:hAnsi="宋体" w:eastAsia="宋体"/>
                <w:sz w:val="16"/>
              </w:rPr>
              <w:t>促进经济社会发展中发挥积极作用，引进急需紧缺人才满意度达到95%。</w:t>
            </w:r>
          </w:p>
        </w:tc>
      </w:tr>
      <w:tr w14:paraId="0CFC64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C6A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F5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53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20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B49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E2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3B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C36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68F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CE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C10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BD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01B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D197">
            <w:pPr>
              <w:jc w:val="center"/>
            </w:pPr>
            <w:r>
              <w:rPr>
                <w:rFonts w:ascii="宋体" w:hAnsi="宋体" w:eastAsia="宋体"/>
                <w:sz w:val="16"/>
              </w:rPr>
              <w:t>偏差原因分析及改进措施</w:t>
            </w:r>
          </w:p>
        </w:tc>
      </w:tr>
      <w:tr w14:paraId="523EEF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99C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847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61B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0CDE">
            <w:pPr>
              <w:jc w:val="center"/>
            </w:pPr>
            <w:r>
              <w:rPr>
                <w:rFonts w:ascii="宋体" w:hAnsi="宋体" w:eastAsia="宋体"/>
                <w:sz w:val="16"/>
              </w:rPr>
              <w:t>引进急需紧缺人才人数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14A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6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2A6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73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E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60BA">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68E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7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4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5CB5">
            <w:pPr>
              <w:jc w:val="center"/>
            </w:pPr>
          </w:p>
        </w:tc>
      </w:tr>
      <w:tr w14:paraId="0FC52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8D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79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37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B265">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C61D">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7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A1AE">
            <w:pPr>
              <w:jc w:val="center"/>
            </w:pPr>
            <w:r>
              <w:rPr>
                <w:rFonts w:ascii="宋体" w:hAnsi="宋体" w:eastAsia="宋体"/>
                <w:sz w:val="16"/>
              </w:rPr>
              <w:t>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A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0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899D">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E791">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8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4C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7615">
            <w:pPr>
              <w:jc w:val="center"/>
            </w:pPr>
          </w:p>
        </w:tc>
      </w:tr>
      <w:tr w14:paraId="73E3C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2B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D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62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B40C">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5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0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E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38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5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F938">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3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4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D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FE8F">
            <w:pPr>
              <w:jc w:val="center"/>
            </w:pPr>
          </w:p>
        </w:tc>
      </w:tr>
      <w:tr w14:paraId="00773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1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29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8B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85DB">
            <w:pPr>
              <w:jc w:val="center"/>
            </w:pPr>
            <w:r>
              <w:rPr>
                <w:rFonts w:ascii="宋体" w:hAnsi="宋体" w:eastAsia="宋体"/>
                <w:sz w:val="16"/>
              </w:rPr>
              <w:t>生活补贴发放时间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B664">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C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1DD1">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EB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C2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6ECE">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1848">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C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BB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0CB0">
            <w:pPr>
              <w:jc w:val="center"/>
            </w:pPr>
          </w:p>
        </w:tc>
      </w:tr>
      <w:tr w14:paraId="6F3BA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38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65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01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B533">
            <w:pPr>
              <w:jc w:val="center"/>
            </w:pPr>
            <w:r>
              <w:rPr>
                <w:rFonts w:ascii="宋体" w:hAnsi="宋体" w:eastAsia="宋体"/>
                <w:sz w:val="16"/>
              </w:rPr>
              <w:t>发放金额平均标准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7CD2">
            <w:pPr>
              <w:jc w:val="center"/>
            </w:pPr>
            <w:r>
              <w:rPr>
                <w:rFonts w:ascii="宋体" w:hAnsi="宋体" w:eastAsia="宋体"/>
                <w:sz w:val="16"/>
              </w:rPr>
              <w:t>&lt;=2000元/人·月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12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380C">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56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F1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78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C8B3">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C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B2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21AC">
            <w:pPr>
              <w:jc w:val="center"/>
            </w:pPr>
          </w:p>
        </w:tc>
      </w:tr>
      <w:tr w14:paraId="1ECA0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14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E8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E0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EBEB">
            <w:pPr>
              <w:jc w:val="center"/>
            </w:pPr>
            <w:r>
              <w:rPr>
                <w:rFonts w:ascii="宋体" w:hAnsi="宋体" w:eastAsia="宋体"/>
                <w:sz w:val="16"/>
              </w:rPr>
              <w:t>改善引进急需紧缺人才生活水平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78A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E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155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F4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8C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3BD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B62B">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D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B9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B03A">
            <w:pPr>
              <w:jc w:val="center"/>
            </w:pPr>
          </w:p>
        </w:tc>
      </w:tr>
      <w:tr w14:paraId="54919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B5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76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78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4323">
            <w:pPr>
              <w:jc w:val="center"/>
            </w:pPr>
            <w:r>
              <w:rPr>
                <w:rFonts w:ascii="宋体" w:hAnsi="宋体" w:eastAsia="宋体"/>
                <w:sz w:val="16"/>
              </w:rPr>
              <w:t>引进急需紧缺人才满意度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D6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7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93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B4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A7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441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D2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4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BA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D56E">
            <w:pPr>
              <w:jc w:val="center"/>
            </w:pPr>
          </w:p>
        </w:tc>
      </w:tr>
      <w:tr w14:paraId="6D08449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D572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8EF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2CAB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64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3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9D24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0BA2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5A7F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9A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46F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3F4A8E"/>
        </w:tc>
      </w:tr>
    </w:tbl>
    <w:p w14:paraId="728AC4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09C768C4">
        <w:tblPrEx>
          <w:tblCellMar>
            <w:top w:w="0" w:type="dxa"/>
            <w:left w:w="108" w:type="dxa"/>
            <w:bottom w:w="0" w:type="dxa"/>
            <w:right w:w="108" w:type="dxa"/>
          </w:tblCellMar>
        </w:tblPrEx>
        <w:tc>
          <w:tcPr>
            <w:tcW w:w="8848" w:type="dxa"/>
            <w:gridSpan w:val="14"/>
            <w:vAlign w:val="center"/>
          </w:tcPr>
          <w:p w14:paraId="2899EB1D">
            <w:pPr>
              <w:jc w:val="center"/>
            </w:pPr>
            <w:r>
              <w:rPr>
                <w:rFonts w:ascii="宋体" w:hAnsi="宋体" w:eastAsia="宋体"/>
                <w:sz w:val="24"/>
              </w:rPr>
              <w:t>项目支出绩效自评表</w:t>
            </w:r>
          </w:p>
        </w:tc>
      </w:tr>
      <w:tr w14:paraId="585A7806">
        <w:tblPrEx>
          <w:tblCellMar>
            <w:top w:w="0" w:type="dxa"/>
            <w:left w:w="108" w:type="dxa"/>
            <w:bottom w:w="0" w:type="dxa"/>
            <w:right w:w="108" w:type="dxa"/>
          </w:tblCellMar>
        </w:tblPrEx>
        <w:tc>
          <w:tcPr>
            <w:tcW w:w="8848" w:type="dxa"/>
            <w:gridSpan w:val="14"/>
            <w:vAlign w:val="center"/>
          </w:tcPr>
          <w:p w14:paraId="12019C88">
            <w:pPr>
              <w:jc w:val="center"/>
            </w:pPr>
            <w:r>
              <w:rPr>
                <w:rFonts w:ascii="宋体" w:hAnsi="宋体" w:eastAsia="宋体"/>
                <w:sz w:val="24"/>
              </w:rPr>
              <w:t>(2024年度)</w:t>
            </w:r>
          </w:p>
        </w:tc>
      </w:tr>
      <w:tr w14:paraId="0A5B9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32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6464E4">
            <w:pPr>
              <w:jc w:val="center"/>
            </w:pPr>
            <w:r>
              <w:rPr>
                <w:rFonts w:ascii="宋体" w:hAnsi="宋体" w:eastAsia="宋体"/>
                <w:sz w:val="16"/>
              </w:rPr>
              <w:t>2024年其他项目类-2024年库鲁斯台生态保护修复项目</w:t>
            </w:r>
          </w:p>
        </w:tc>
      </w:tr>
      <w:tr w14:paraId="735CF7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45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22FF3">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E5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14B81A">
            <w:pPr>
              <w:jc w:val="center"/>
            </w:pPr>
            <w:r>
              <w:rPr>
                <w:rFonts w:ascii="宋体" w:hAnsi="宋体" w:eastAsia="宋体"/>
                <w:sz w:val="16"/>
              </w:rPr>
              <w:t>托里县多拉特乡人民政府</w:t>
            </w:r>
          </w:p>
        </w:tc>
      </w:tr>
      <w:tr w14:paraId="7E823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0D5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E63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EA3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3E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294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0C8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A3F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375D">
            <w:pPr>
              <w:jc w:val="center"/>
            </w:pPr>
            <w:r>
              <w:rPr>
                <w:rFonts w:ascii="宋体" w:hAnsi="宋体" w:eastAsia="宋体"/>
                <w:sz w:val="16"/>
              </w:rPr>
              <w:t>得分</w:t>
            </w:r>
          </w:p>
        </w:tc>
      </w:tr>
      <w:tr w14:paraId="3EA8F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288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600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87A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73D4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A78C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1B2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FB3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BD4E">
            <w:pPr>
              <w:jc w:val="center"/>
            </w:pPr>
            <w:r>
              <w:rPr>
                <w:rFonts w:ascii="宋体" w:hAnsi="宋体" w:eastAsia="宋体"/>
                <w:sz w:val="16"/>
              </w:rPr>
              <w:t>10.00</w:t>
            </w:r>
          </w:p>
        </w:tc>
      </w:tr>
      <w:tr w14:paraId="2339C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CF2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B3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E1E9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4891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F73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135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85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F764">
            <w:pPr>
              <w:jc w:val="center"/>
            </w:pPr>
            <w:r>
              <w:rPr>
                <w:rFonts w:ascii="宋体" w:hAnsi="宋体" w:eastAsia="宋体"/>
                <w:sz w:val="16"/>
              </w:rPr>
              <w:t>—</w:t>
            </w:r>
          </w:p>
        </w:tc>
      </w:tr>
      <w:tr w14:paraId="5198A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2B9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01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C7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11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C4C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7E3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BB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540F">
            <w:pPr>
              <w:jc w:val="center"/>
            </w:pPr>
            <w:r>
              <w:rPr>
                <w:rFonts w:ascii="宋体" w:hAnsi="宋体" w:eastAsia="宋体"/>
                <w:sz w:val="16"/>
              </w:rPr>
              <w:t>—</w:t>
            </w:r>
          </w:p>
        </w:tc>
      </w:tr>
      <w:tr w14:paraId="1F613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261E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4D1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410EEF">
            <w:pPr>
              <w:jc w:val="center"/>
            </w:pPr>
            <w:r>
              <w:rPr>
                <w:rFonts w:ascii="宋体" w:hAnsi="宋体" w:eastAsia="宋体"/>
                <w:sz w:val="16"/>
              </w:rPr>
              <w:t>实际完成情况</w:t>
            </w:r>
          </w:p>
        </w:tc>
      </w:tr>
      <w:tr w14:paraId="5393E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2CA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6A177">
            <w:pPr>
              <w:jc w:val="both"/>
            </w:pPr>
            <w:r>
              <w:rPr>
                <w:rFonts w:ascii="宋体" w:hAnsi="宋体" w:eastAsia="宋体"/>
                <w:sz w:val="16"/>
              </w:rPr>
              <w:t>项目资金1万元主要用于多拉特乡库鲁斯台草原保护资金，通过加强对草原</w:t>
            </w:r>
            <w:r>
              <w:rPr>
                <w:rFonts w:hint="eastAsia" w:ascii="宋体" w:hAnsi="宋体"/>
                <w:sz w:val="16"/>
                <w:lang w:eastAsia="zh-CN"/>
              </w:rPr>
              <w:t>生态环境保护</w:t>
            </w:r>
            <w:r>
              <w:rPr>
                <w:rFonts w:ascii="宋体" w:hAnsi="宋体" w:eastAsia="宋体"/>
                <w:sz w:val="16"/>
              </w:rPr>
              <w:t>，提高草原的植被覆盖率和生物多样性，减少草原退化和沙化程度。受益群众满意度达到95%。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11BC92">
            <w:pPr>
              <w:jc w:val="both"/>
            </w:pPr>
            <w:r>
              <w:rPr>
                <w:rFonts w:hint="eastAsia" w:ascii="宋体" w:hAnsi="宋体"/>
                <w:sz w:val="16"/>
                <w:lang w:eastAsia="zh-CN"/>
              </w:rPr>
              <w:t>截至</w:t>
            </w:r>
            <w:r>
              <w:rPr>
                <w:rFonts w:ascii="宋体" w:hAnsi="宋体" w:eastAsia="宋体"/>
                <w:sz w:val="16"/>
              </w:rPr>
              <w:t>2024年12月31日该项目资金支付1万元，主要用于多拉特乡吉也克村护草员的工资发放，通过加强对库鲁斯台草原</w:t>
            </w:r>
            <w:r>
              <w:rPr>
                <w:rFonts w:hint="eastAsia" w:ascii="宋体" w:hAnsi="宋体"/>
                <w:sz w:val="16"/>
                <w:lang w:eastAsia="zh-CN"/>
              </w:rPr>
              <w:t>生态环境保护</w:t>
            </w:r>
            <w:r>
              <w:rPr>
                <w:rFonts w:ascii="宋体" w:hAnsi="宋体" w:eastAsia="宋体"/>
                <w:sz w:val="16"/>
              </w:rPr>
              <w:t>，提高草原的植被覆盖率和生物多样性，减少草原退化和沙化程度。受益群众满意度达到95%。</w:t>
            </w:r>
          </w:p>
        </w:tc>
      </w:tr>
      <w:tr w14:paraId="644FA9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25D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99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21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5E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CB6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44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2F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7D0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0BA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D0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D14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A73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2C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D167">
            <w:pPr>
              <w:jc w:val="center"/>
            </w:pPr>
            <w:r>
              <w:rPr>
                <w:rFonts w:ascii="宋体" w:hAnsi="宋体" w:eastAsia="宋体"/>
                <w:sz w:val="16"/>
              </w:rPr>
              <w:t>偏差原因分析及改进措施</w:t>
            </w:r>
          </w:p>
        </w:tc>
      </w:tr>
      <w:tr w14:paraId="2797DC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726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A9B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8C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2CEE">
            <w:pPr>
              <w:jc w:val="center"/>
            </w:pPr>
            <w:r>
              <w:rPr>
                <w:rFonts w:ascii="宋体" w:hAnsi="宋体" w:eastAsia="宋体"/>
                <w:sz w:val="16"/>
              </w:rPr>
              <w:t>涉及村数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CCC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C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196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C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A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A62F">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9AE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62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E6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5B09">
            <w:pPr>
              <w:jc w:val="center"/>
            </w:pPr>
          </w:p>
        </w:tc>
      </w:tr>
      <w:tr w14:paraId="25EE8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B1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098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3C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6D07">
            <w:pPr>
              <w:jc w:val="center"/>
            </w:pPr>
            <w:r>
              <w:rPr>
                <w:rFonts w:ascii="宋体" w:hAnsi="宋体" w:eastAsia="宋体"/>
                <w:sz w:val="16"/>
              </w:rPr>
              <w:t>资金拨付合格率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B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A6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F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D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5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4A28">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9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6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0C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6105">
            <w:pPr>
              <w:jc w:val="center"/>
            </w:pPr>
          </w:p>
        </w:tc>
      </w:tr>
      <w:tr w14:paraId="62C1A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A1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D82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C7D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B0D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B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0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3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52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E9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C25E">
            <w:pPr>
              <w:jc w:val="center"/>
            </w:pPr>
            <w:r>
              <w:rPr>
                <w:rFonts w:ascii="宋体" w:hAnsi="宋体" w:eastAsia="宋体"/>
                <w:sz w:val="16"/>
              </w:rPr>
              <w:t>说明材料,正式材料,原始凭证,工作资料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E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E7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6F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0598">
            <w:pPr>
              <w:jc w:val="center"/>
            </w:pPr>
          </w:p>
        </w:tc>
      </w:tr>
      <w:tr w14:paraId="4916D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ED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26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E4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346E">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1FCA">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C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EB5E">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7E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D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72BE">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D8A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B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D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0C62">
            <w:pPr>
              <w:jc w:val="center"/>
            </w:pPr>
          </w:p>
        </w:tc>
      </w:tr>
      <w:tr w14:paraId="04876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DF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24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2D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F7C8">
            <w:pPr>
              <w:jc w:val="center"/>
            </w:pPr>
            <w:r>
              <w:rPr>
                <w:rFonts w:ascii="宋体" w:hAnsi="宋体" w:eastAsia="宋体"/>
                <w:sz w:val="16"/>
              </w:rPr>
              <w:t>资金成本平均标准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C595">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C4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9574">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82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8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FB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CE15">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9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DE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AA69">
            <w:pPr>
              <w:jc w:val="center"/>
            </w:pPr>
          </w:p>
        </w:tc>
      </w:tr>
      <w:tr w14:paraId="72A04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0B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65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35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E6B6">
            <w:pPr>
              <w:jc w:val="center"/>
            </w:pPr>
            <w:r>
              <w:rPr>
                <w:rFonts w:ascii="宋体" w:hAnsi="宋体" w:eastAsia="宋体"/>
                <w:sz w:val="16"/>
              </w:rPr>
              <w:t>加强对草原</w:t>
            </w:r>
            <w:r>
              <w:rPr>
                <w:rFonts w:hint="eastAsia" w:ascii="宋体" w:hAnsi="宋体"/>
                <w:sz w:val="16"/>
                <w:lang w:eastAsia="zh-CN"/>
              </w:rPr>
              <w:t>生态环境保护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CCAD">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2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AEB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6D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37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BC1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AF15">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D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74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48E9">
            <w:pPr>
              <w:jc w:val="center"/>
            </w:pPr>
          </w:p>
        </w:tc>
      </w:tr>
      <w:tr w14:paraId="40A58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42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E7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01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52C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84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A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A1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BD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C8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95A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A5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E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5A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19F3">
            <w:pPr>
              <w:jc w:val="center"/>
            </w:pPr>
          </w:p>
        </w:tc>
      </w:tr>
      <w:tr w14:paraId="4E0A71E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9A55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1BE8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3126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B8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8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5DAF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35B7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6A4D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4F7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2DF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BFB4C4"/>
        </w:tc>
      </w:tr>
    </w:tbl>
    <w:p w14:paraId="42A504C3">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568"/>
        <w:gridCol w:w="760"/>
      </w:tblGrid>
      <w:tr w14:paraId="62EA218D">
        <w:tblPrEx>
          <w:tblCellMar>
            <w:top w:w="0" w:type="dxa"/>
            <w:left w:w="108" w:type="dxa"/>
            <w:bottom w:w="0" w:type="dxa"/>
            <w:right w:w="108" w:type="dxa"/>
          </w:tblCellMar>
        </w:tblPrEx>
        <w:tc>
          <w:tcPr>
            <w:tcW w:w="8976" w:type="dxa"/>
            <w:gridSpan w:val="14"/>
            <w:vAlign w:val="center"/>
          </w:tcPr>
          <w:p w14:paraId="06A6A0A7">
            <w:pPr>
              <w:jc w:val="center"/>
            </w:pPr>
            <w:r>
              <w:rPr>
                <w:rFonts w:ascii="宋体" w:hAnsi="宋体" w:eastAsia="宋体"/>
                <w:sz w:val="24"/>
              </w:rPr>
              <w:t>项目支出绩效自评表</w:t>
            </w:r>
          </w:p>
        </w:tc>
      </w:tr>
      <w:tr w14:paraId="7B6FC487">
        <w:tblPrEx>
          <w:tblCellMar>
            <w:top w:w="0" w:type="dxa"/>
            <w:left w:w="108" w:type="dxa"/>
            <w:bottom w:w="0" w:type="dxa"/>
            <w:right w:w="108" w:type="dxa"/>
          </w:tblCellMar>
        </w:tblPrEx>
        <w:tc>
          <w:tcPr>
            <w:tcW w:w="8976" w:type="dxa"/>
            <w:gridSpan w:val="14"/>
            <w:vAlign w:val="center"/>
          </w:tcPr>
          <w:p w14:paraId="7251FB7E">
            <w:pPr>
              <w:jc w:val="center"/>
            </w:pPr>
            <w:r>
              <w:rPr>
                <w:rFonts w:ascii="宋体" w:hAnsi="宋体" w:eastAsia="宋体"/>
                <w:sz w:val="24"/>
              </w:rPr>
              <w:t>(2024年度)</w:t>
            </w:r>
          </w:p>
        </w:tc>
      </w:tr>
      <w:tr w14:paraId="674DFB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EBFD">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FA76DB">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托里县多拉特乡公益性岗位工资</w:t>
            </w:r>
          </w:p>
        </w:tc>
      </w:tr>
      <w:tr w14:paraId="6BB9E0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8CDE">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119A3">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A175">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AC26F2">
            <w:pPr>
              <w:jc w:val="center"/>
            </w:pPr>
            <w:r>
              <w:rPr>
                <w:rFonts w:ascii="宋体" w:hAnsi="宋体" w:eastAsia="宋体"/>
                <w:sz w:val="16"/>
              </w:rPr>
              <w:t>托里县多拉特乡人民政府</w:t>
            </w:r>
          </w:p>
        </w:tc>
      </w:tr>
      <w:tr w14:paraId="4D1FA0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D4F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10DF">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58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400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3F4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205AC">
            <w:pPr>
              <w:jc w:val="center"/>
            </w:pPr>
            <w:r>
              <w:rPr>
                <w:rFonts w:ascii="宋体" w:hAnsi="宋体" w:eastAsia="宋体"/>
                <w:sz w:val="16"/>
              </w:rPr>
              <w:t>分值</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1272">
            <w:pPr>
              <w:jc w:val="center"/>
            </w:pPr>
            <w:r>
              <w:rPr>
                <w:rFonts w:ascii="宋体" w:hAnsi="宋体" w:eastAsia="宋体"/>
                <w:sz w:val="16"/>
              </w:rPr>
              <w:t>执行率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5D2B3B0">
            <w:pPr>
              <w:jc w:val="center"/>
            </w:pPr>
            <w:r>
              <w:rPr>
                <w:rFonts w:ascii="宋体" w:hAnsi="宋体" w:eastAsia="宋体"/>
                <w:sz w:val="16"/>
              </w:rPr>
              <w:t>得分</w:t>
            </w:r>
          </w:p>
        </w:tc>
      </w:tr>
      <w:tr w14:paraId="4F31E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7BB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EEE8">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DF899">
            <w:pPr>
              <w:jc w:val="center"/>
            </w:pPr>
            <w:r>
              <w:rPr>
                <w:rFonts w:ascii="宋体" w:hAnsi="宋体" w:eastAsia="宋体"/>
                <w:sz w:val="16"/>
              </w:rPr>
              <w:t>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85291">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5AE97">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B668">
            <w:pPr>
              <w:jc w:val="center"/>
            </w:pPr>
            <w:r>
              <w:rPr>
                <w:rFonts w:ascii="宋体" w:hAnsi="宋体" w:eastAsia="宋体"/>
                <w:sz w:val="16"/>
              </w:rPr>
              <w:t>10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25E3">
            <w:pPr>
              <w:jc w:val="center"/>
            </w:pPr>
            <w:r>
              <w:rPr>
                <w:rFonts w:ascii="宋体" w:hAnsi="宋体" w:eastAsia="宋体"/>
                <w:sz w:val="16"/>
              </w:rPr>
              <w:t>100.00%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CF13B7A">
            <w:pPr>
              <w:jc w:val="center"/>
            </w:pPr>
            <w:r>
              <w:rPr>
                <w:rFonts w:ascii="宋体" w:hAnsi="宋体" w:eastAsia="宋体"/>
                <w:sz w:val="16"/>
              </w:rPr>
              <w:t>10.00</w:t>
            </w:r>
          </w:p>
        </w:tc>
      </w:tr>
      <w:tr w14:paraId="1164D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ABB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DC3F">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308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18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0F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C5AF">
            <w:pPr>
              <w:jc w:val="center"/>
            </w:pPr>
            <w:r>
              <w:rPr>
                <w:rFonts w:ascii="宋体" w:hAnsi="宋体" w:eastAsia="宋体"/>
                <w:sz w:val="16"/>
              </w:rPr>
              <w:t>—</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2FCB">
            <w:pPr>
              <w:jc w:val="center"/>
            </w:pPr>
            <w:r>
              <w:rPr>
                <w:rFonts w:ascii="宋体" w:hAnsi="宋体" w:eastAsia="宋体"/>
                <w:sz w:val="16"/>
              </w:rPr>
              <w:t>—</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AF6CA2F">
            <w:pPr>
              <w:jc w:val="center"/>
            </w:pPr>
            <w:r>
              <w:rPr>
                <w:rFonts w:ascii="宋体" w:hAnsi="宋体" w:eastAsia="宋体"/>
                <w:sz w:val="16"/>
              </w:rPr>
              <w:t>—</w:t>
            </w:r>
          </w:p>
        </w:tc>
      </w:tr>
      <w:tr w14:paraId="25146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9C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6CA8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1B881">
            <w:pPr>
              <w:jc w:val="center"/>
            </w:pPr>
            <w:r>
              <w:rPr>
                <w:rFonts w:ascii="宋体" w:hAnsi="宋体" w:eastAsia="宋体"/>
                <w:sz w:val="16"/>
              </w:rPr>
              <w:t>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63394">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B347">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4AB5C">
            <w:pPr>
              <w:jc w:val="center"/>
            </w:pPr>
            <w:r>
              <w:rPr>
                <w:rFonts w:ascii="宋体" w:hAnsi="宋体" w:eastAsia="宋体"/>
                <w:sz w:val="16"/>
              </w:rPr>
              <w:t>—</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8EF4C">
            <w:pPr>
              <w:jc w:val="center"/>
            </w:pPr>
            <w:r>
              <w:rPr>
                <w:rFonts w:ascii="宋体" w:hAnsi="宋体" w:eastAsia="宋体"/>
                <w:sz w:val="16"/>
              </w:rPr>
              <w:t>—</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F6ED555">
            <w:pPr>
              <w:jc w:val="center"/>
            </w:pPr>
            <w:r>
              <w:rPr>
                <w:rFonts w:ascii="宋体" w:hAnsi="宋体" w:eastAsia="宋体"/>
                <w:sz w:val="16"/>
              </w:rPr>
              <w:t>—</w:t>
            </w:r>
          </w:p>
        </w:tc>
      </w:tr>
      <w:tr w14:paraId="0CD098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6C9FC">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DA226">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B69DD3">
            <w:pPr>
              <w:jc w:val="center"/>
            </w:pPr>
            <w:r>
              <w:rPr>
                <w:rFonts w:ascii="宋体" w:hAnsi="宋体" w:eastAsia="宋体"/>
                <w:sz w:val="16"/>
              </w:rPr>
              <w:t>实际完成情况</w:t>
            </w:r>
          </w:p>
        </w:tc>
      </w:tr>
      <w:tr w14:paraId="57C55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98417"/>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10588">
            <w:pPr>
              <w:jc w:val="both"/>
            </w:pPr>
            <w:r>
              <w:rPr>
                <w:rFonts w:ascii="宋体" w:hAnsi="宋体" w:eastAsia="宋体"/>
                <w:sz w:val="16"/>
              </w:rPr>
              <w:t>2024年项目资金8.58万元用于公益性岗位3人，提高我乡公益性岗位生活收入，调动他们工作的积极性，</w:t>
            </w:r>
            <w:r>
              <w:rPr>
                <w:rFonts w:hint="eastAsia" w:ascii="宋体" w:hAnsi="宋体"/>
                <w:sz w:val="16"/>
                <w:lang w:eastAsia="zh-CN"/>
              </w:rPr>
              <w:t>提高生活质量</w:t>
            </w:r>
            <w:r>
              <w:rPr>
                <w:rFonts w:ascii="宋体" w:hAnsi="宋体" w:eastAsia="宋体"/>
                <w:sz w:val="16"/>
              </w:rPr>
              <w:t>，提高公益性岗位办公效率，保障公益性岗位工作的正常开展，办公场所的水电暖费用，有利于调动公益性岗位工作激情，充分发挥公益性岗位职能作用，促进经济社会发展中发挥积极作用</w:t>
            </w:r>
            <w:r>
              <w:rPr>
                <w:rFonts w:hint="eastAsia" w:ascii="宋体" w:hAnsi="宋体"/>
                <w:sz w:val="16"/>
                <w:lang w:eastAsia="zh-CN"/>
              </w:rPr>
              <w:t>，在</w:t>
            </w:r>
            <w:r>
              <w:rPr>
                <w:rFonts w:ascii="宋体" w:hAnsi="宋体" w:eastAsia="宋体"/>
                <w:sz w:val="16"/>
              </w:rPr>
              <w:t>维护国家统一，民族团结，公益性岗位人员满意度达到95%。</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2EF806">
            <w:pPr>
              <w:jc w:val="both"/>
            </w:pPr>
            <w:r>
              <w:rPr>
                <w:rFonts w:ascii="宋体" w:hAnsi="宋体" w:eastAsia="宋体"/>
                <w:sz w:val="16"/>
              </w:rPr>
              <w:t>2024年项目资金8.58万元，实际执行8.58万元（执行率100%），用于公益性岗位3人，提高我乡公益性岗位生活收入，调动他们工作的积极性，</w:t>
            </w:r>
            <w:r>
              <w:rPr>
                <w:rFonts w:hint="eastAsia" w:ascii="宋体" w:hAnsi="宋体"/>
                <w:sz w:val="16"/>
                <w:lang w:eastAsia="zh-CN"/>
              </w:rPr>
              <w:t>提高生活质量</w:t>
            </w:r>
            <w:r>
              <w:rPr>
                <w:rFonts w:ascii="宋体" w:hAnsi="宋体" w:eastAsia="宋体"/>
                <w:sz w:val="16"/>
              </w:rPr>
              <w:t>，提高公益性岗位办公效率，保障公益性岗位工作的正常开展，办公场所的水电暖费用，有利于调动公益性岗位工作激情，充分发挥公益性岗位职能作用</w:t>
            </w:r>
            <w:r>
              <w:rPr>
                <w:rFonts w:hint="eastAsia" w:ascii="宋体" w:hAnsi="宋体"/>
                <w:sz w:val="16"/>
                <w:lang w:eastAsia="zh-CN"/>
              </w:rPr>
              <w:t>，在</w:t>
            </w:r>
            <w:r>
              <w:rPr>
                <w:rFonts w:ascii="宋体" w:hAnsi="宋体" w:eastAsia="宋体"/>
                <w:sz w:val="16"/>
              </w:rPr>
              <w:t>促进经济社会发展中发挥积极作用</w:t>
            </w:r>
            <w:r>
              <w:rPr>
                <w:rFonts w:hint="eastAsia" w:ascii="宋体" w:hAnsi="宋体"/>
                <w:sz w:val="16"/>
                <w:lang w:eastAsia="zh-CN"/>
              </w:rPr>
              <w:t>，在</w:t>
            </w:r>
            <w:r>
              <w:rPr>
                <w:rFonts w:ascii="宋体" w:hAnsi="宋体" w:eastAsia="宋体"/>
                <w:sz w:val="16"/>
              </w:rPr>
              <w:t>维护国家统一，民族团结，公益性岗位人员满意度达到95%，所有绩效指标均超额或按计划完成。</w:t>
            </w:r>
          </w:p>
        </w:tc>
      </w:tr>
      <w:tr w14:paraId="3220EA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4D3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E5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23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8ECA">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9726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B1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E6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6D6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00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6D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BDC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B412">
            <w:pPr>
              <w:jc w:val="center"/>
            </w:pPr>
            <w:r>
              <w:rPr>
                <w:rFonts w:ascii="宋体" w:hAnsi="宋体" w:eastAsia="宋体"/>
                <w:sz w:val="16"/>
              </w:rPr>
              <w:t>完成率</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4440A44">
            <w:pPr>
              <w:jc w:val="center"/>
            </w:pPr>
            <w:r>
              <w:rPr>
                <w:rFonts w:ascii="宋体" w:hAnsi="宋体" w:eastAsia="宋体"/>
                <w:sz w:val="16"/>
              </w:rPr>
              <w:t>指标得分</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9945E9D">
            <w:pPr>
              <w:jc w:val="center"/>
            </w:pPr>
            <w:r>
              <w:rPr>
                <w:rFonts w:ascii="宋体" w:hAnsi="宋体" w:eastAsia="宋体"/>
                <w:sz w:val="16"/>
              </w:rPr>
              <w:t>偏差原因分析及改进措施</w:t>
            </w:r>
          </w:p>
        </w:tc>
      </w:tr>
      <w:tr w14:paraId="6D3AB9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4D6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298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1C4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DED2">
            <w:pPr>
              <w:jc w:val="center"/>
            </w:pPr>
            <w:r>
              <w:rPr>
                <w:rFonts w:ascii="宋体" w:hAnsi="宋体" w:eastAsia="宋体"/>
                <w:sz w:val="16"/>
              </w:rPr>
              <w:t>补助发放人数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0EA341">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7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A3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7F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7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761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BA3E">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B06F">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15AE774">
            <w:pPr>
              <w:jc w:val="center"/>
            </w:pPr>
            <w:r>
              <w:rPr>
                <w:rFonts w:ascii="宋体" w:hAnsi="宋体" w:eastAsia="宋体"/>
                <w:sz w:val="16"/>
              </w:rPr>
              <w:t>8</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03138AC">
            <w:pPr>
              <w:jc w:val="center"/>
            </w:pPr>
          </w:p>
        </w:tc>
      </w:tr>
      <w:tr w14:paraId="520B4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D0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1D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04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D13A">
            <w:pPr>
              <w:jc w:val="center"/>
            </w:pPr>
            <w:r>
              <w:rPr>
                <w:rFonts w:ascii="宋体" w:hAnsi="宋体" w:eastAsia="宋体"/>
                <w:sz w:val="16"/>
              </w:rPr>
              <w:t>补助发放月数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271BA6">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1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36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A3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5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7C2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40DC">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8F76">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D03C4C4">
            <w:pPr>
              <w:jc w:val="center"/>
            </w:pPr>
            <w:r>
              <w:rPr>
                <w:rFonts w:ascii="宋体" w:hAnsi="宋体" w:eastAsia="宋体"/>
                <w:sz w:val="16"/>
              </w:rPr>
              <w:t>8</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482D2B6">
            <w:pPr>
              <w:jc w:val="center"/>
            </w:pPr>
          </w:p>
        </w:tc>
      </w:tr>
      <w:tr w14:paraId="31B3B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77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34B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2D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2022">
            <w:pPr>
              <w:jc w:val="center"/>
            </w:pPr>
            <w:r>
              <w:rPr>
                <w:rFonts w:ascii="宋体" w:hAnsi="宋体" w:eastAsia="宋体"/>
                <w:sz w:val="16"/>
              </w:rPr>
              <w:t>补贴发放覆盖率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3C8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04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CF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4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E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4EE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7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657D">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E83E9CD">
            <w:pPr>
              <w:jc w:val="center"/>
            </w:pPr>
            <w:r>
              <w:rPr>
                <w:rFonts w:ascii="宋体" w:hAnsi="宋体" w:eastAsia="宋体"/>
                <w:sz w:val="16"/>
              </w:rPr>
              <w:t>8</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07CF692">
            <w:pPr>
              <w:jc w:val="center"/>
            </w:pPr>
          </w:p>
        </w:tc>
      </w:tr>
      <w:tr w14:paraId="4C40B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6E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206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756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3B66">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C49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D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77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A1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8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9A53">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5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E3F6">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FC0B4F5">
            <w:pPr>
              <w:jc w:val="center"/>
            </w:pPr>
            <w:r>
              <w:rPr>
                <w:rFonts w:ascii="宋体" w:hAnsi="宋体" w:eastAsia="宋体"/>
                <w:sz w:val="16"/>
              </w:rPr>
              <w:t>8</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9F7F3A4">
            <w:pPr>
              <w:jc w:val="center"/>
            </w:pPr>
          </w:p>
        </w:tc>
      </w:tr>
      <w:tr w14:paraId="7422C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0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0C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74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65C6">
            <w:pPr>
              <w:jc w:val="center"/>
            </w:pPr>
            <w:r>
              <w:rPr>
                <w:rFonts w:ascii="宋体" w:hAnsi="宋体" w:eastAsia="宋体"/>
                <w:sz w:val="16"/>
              </w:rPr>
              <w:t>补贴发放完成时间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985095">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E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58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FE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4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BE86">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46B7">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C15C">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062A462">
            <w:pPr>
              <w:jc w:val="center"/>
            </w:pPr>
            <w:r>
              <w:rPr>
                <w:rFonts w:ascii="宋体" w:hAnsi="宋体" w:eastAsia="宋体"/>
                <w:sz w:val="16"/>
              </w:rPr>
              <w:t>8</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E252B72">
            <w:pPr>
              <w:jc w:val="center"/>
            </w:pPr>
          </w:p>
        </w:tc>
      </w:tr>
      <w:tr w14:paraId="01D02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9A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EE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38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3E5D">
            <w:pPr>
              <w:jc w:val="center"/>
            </w:pPr>
            <w:r>
              <w:rPr>
                <w:rFonts w:ascii="宋体" w:hAnsi="宋体" w:eastAsia="宋体"/>
                <w:sz w:val="16"/>
              </w:rPr>
              <w:t>公益性岗位补贴标准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FECA09">
            <w:pPr>
              <w:jc w:val="center"/>
            </w:pPr>
            <w:r>
              <w:rPr>
                <w:rFonts w:ascii="宋体" w:hAnsi="宋体" w:eastAsia="宋体"/>
                <w:sz w:val="16"/>
              </w:rPr>
              <w:t>&lt;=2600元/月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0B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5F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95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61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6B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1F6E">
            <w:pPr>
              <w:jc w:val="center"/>
            </w:pPr>
            <w:r>
              <w:rPr>
                <w:rFonts w:ascii="宋体" w:hAnsi="宋体" w:eastAsia="宋体"/>
                <w:sz w:val="16"/>
              </w:rPr>
              <w:t>=2600元/月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FAF4">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2608E7F">
            <w:pPr>
              <w:jc w:val="center"/>
            </w:pPr>
            <w:r>
              <w:rPr>
                <w:rFonts w:ascii="宋体" w:hAnsi="宋体" w:eastAsia="宋体"/>
                <w:sz w:val="16"/>
              </w:rPr>
              <w:t>20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63A5B94">
            <w:pPr>
              <w:jc w:val="center"/>
            </w:pPr>
          </w:p>
        </w:tc>
      </w:tr>
      <w:tr w14:paraId="33ED0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7C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A3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0E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959B">
            <w:pPr>
              <w:jc w:val="center"/>
            </w:pPr>
            <w:r>
              <w:rPr>
                <w:rFonts w:ascii="宋体" w:hAnsi="宋体" w:eastAsia="宋体"/>
                <w:sz w:val="16"/>
              </w:rPr>
              <w:t>提高公益性工作积极性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B0AB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F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41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C2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0B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669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115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98A4">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3572C9B">
            <w:pPr>
              <w:jc w:val="center"/>
            </w:pPr>
            <w:r>
              <w:rPr>
                <w:rFonts w:ascii="宋体" w:hAnsi="宋体" w:eastAsia="宋体"/>
                <w:sz w:val="16"/>
              </w:rPr>
              <w:t>20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FA17737">
            <w:pPr>
              <w:jc w:val="center"/>
            </w:pPr>
          </w:p>
        </w:tc>
      </w:tr>
      <w:tr w14:paraId="488EA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D1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46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09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DA5B">
            <w:pPr>
              <w:jc w:val="center"/>
            </w:pPr>
            <w:r>
              <w:rPr>
                <w:rFonts w:ascii="宋体" w:hAnsi="宋体" w:eastAsia="宋体"/>
                <w:sz w:val="16"/>
              </w:rPr>
              <w:t>公益性岗位人员满意度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ABCF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FB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C9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A3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9E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F44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D4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8B8B">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54D297F">
            <w:pPr>
              <w:jc w:val="center"/>
            </w:pPr>
            <w:r>
              <w:rPr>
                <w:rFonts w:ascii="宋体" w:hAnsi="宋体" w:eastAsia="宋体"/>
                <w:sz w:val="16"/>
              </w:rPr>
              <w:t>10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50B6742">
            <w:pPr>
              <w:jc w:val="center"/>
            </w:pPr>
          </w:p>
        </w:tc>
      </w:tr>
      <w:tr w14:paraId="5DA609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7D9C74">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3BDA1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23E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9B6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3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D40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7449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3350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0C929"/>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D85DD00">
            <w:pPr>
              <w:jc w:val="center"/>
            </w:pPr>
            <w:r>
              <w:rPr>
                <w:rFonts w:ascii="宋体" w:hAnsi="宋体" w:eastAsia="宋体"/>
                <w:sz w:val="16"/>
              </w:rPr>
              <w:t>100.00分</w:t>
            </w:r>
          </w:p>
        </w:tc>
        <w:tc>
          <w:tcPr>
            <w:tcW w:w="760" w:type="dxa"/>
            <w:tcBorders>
              <w:top w:val="single" w:color="auto" w:sz="10" w:space="0"/>
              <w:left w:val="single" w:color="auto" w:sz="10" w:space="0"/>
              <w:bottom w:val="single" w:color="auto" w:sz="10" w:space="0"/>
              <w:right w:val="single" w:color="auto" w:sz="10" w:space="0"/>
              <w:insideV w:val="single" w:sz="10" w:space="0"/>
            </w:tcBorders>
          </w:tcPr>
          <w:p w14:paraId="527AE519"/>
        </w:tc>
      </w:tr>
    </w:tbl>
    <w:p w14:paraId="36A75B11">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3"/>
        <w:gridCol w:w="613"/>
        <w:gridCol w:w="619"/>
        <w:gridCol w:w="613"/>
        <w:gridCol w:w="619"/>
        <w:gridCol w:w="776"/>
        <w:gridCol w:w="626"/>
        <w:gridCol w:w="697"/>
        <w:gridCol w:w="632"/>
      </w:tblGrid>
      <w:tr w14:paraId="5A2E447B">
        <w:tblPrEx>
          <w:tblCellMar>
            <w:top w:w="0" w:type="dxa"/>
            <w:left w:w="108" w:type="dxa"/>
            <w:bottom w:w="0" w:type="dxa"/>
            <w:right w:w="108" w:type="dxa"/>
          </w:tblCellMar>
        </w:tblPrEx>
        <w:tc>
          <w:tcPr>
            <w:tcW w:w="8848" w:type="dxa"/>
            <w:gridSpan w:val="14"/>
            <w:vAlign w:val="center"/>
          </w:tcPr>
          <w:p w14:paraId="48504636">
            <w:pPr>
              <w:jc w:val="center"/>
            </w:pPr>
            <w:r>
              <w:rPr>
                <w:rFonts w:ascii="宋体" w:hAnsi="宋体" w:eastAsia="宋体"/>
                <w:sz w:val="24"/>
              </w:rPr>
              <w:t>项目支出绩效自评表</w:t>
            </w:r>
          </w:p>
        </w:tc>
      </w:tr>
      <w:tr w14:paraId="76BDB50A">
        <w:tblPrEx>
          <w:tblCellMar>
            <w:top w:w="0" w:type="dxa"/>
            <w:left w:w="108" w:type="dxa"/>
            <w:bottom w:w="0" w:type="dxa"/>
            <w:right w:w="108" w:type="dxa"/>
          </w:tblCellMar>
        </w:tblPrEx>
        <w:tc>
          <w:tcPr>
            <w:tcW w:w="8848" w:type="dxa"/>
            <w:gridSpan w:val="14"/>
            <w:vAlign w:val="center"/>
          </w:tcPr>
          <w:p w14:paraId="027FADCA">
            <w:pPr>
              <w:jc w:val="center"/>
            </w:pPr>
            <w:r>
              <w:rPr>
                <w:rFonts w:ascii="宋体" w:hAnsi="宋体" w:eastAsia="宋体"/>
                <w:sz w:val="24"/>
              </w:rPr>
              <w:t>(2024年度)</w:t>
            </w:r>
          </w:p>
        </w:tc>
      </w:tr>
      <w:tr w14:paraId="5C869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F2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1D6AEF">
            <w:pPr>
              <w:jc w:val="center"/>
            </w:pPr>
            <w:r>
              <w:rPr>
                <w:rFonts w:ascii="宋体" w:hAnsi="宋体" w:eastAsia="宋体"/>
                <w:sz w:val="16"/>
              </w:rPr>
              <w:t>代管户单位资金，托里县多拉特乡良种畜养殖基地建设项目</w:t>
            </w:r>
          </w:p>
        </w:tc>
      </w:tr>
      <w:tr w14:paraId="644358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AF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302CB">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E6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05C236">
            <w:pPr>
              <w:jc w:val="center"/>
            </w:pPr>
            <w:r>
              <w:rPr>
                <w:rFonts w:ascii="宋体" w:hAnsi="宋体" w:eastAsia="宋体"/>
                <w:sz w:val="16"/>
              </w:rPr>
              <w:t>托里县多拉特乡人民政府</w:t>
            </w:r>
          </w:p>
        </w:tc>
      </w:tr>
      <w:tr w14:paraId="1C91BB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986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77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794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718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5D3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854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518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88E2">
            <w:pPr>
              <w:jc w:val="center"/>
            </w:pPr>
            <w:r>
              <w:rPr>
                <w:rFonts w:ascii="宋体" w:hAnsi="宋体" w:eastAsia="宋体"/>
                <w:sz w:val="16"/>
              </w:rPr>
              <w:t>得分</w:t>
            </w:r>
          </w:p>
        </w:tc>
      </w:tr>
      <w:tr w14:paraId="6638C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21B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6C4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CE7BA">
            <w:pPr>
              <w:jc w:val="center"/>
            </w:pPr>
            <w:r>
              <w:rPr>
                <w:rFonts w:ascii="宋体" w:hAnsi="宋体" w:eastAsia="宋体"/>
                <w:sz w:val="16"/>
              </w:rPr>
              <w:t>125.24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5EBF1">
            <w:pPr>
              <w:jc w:val="center"/>
            </w:pPr>
            <w:r>
              <w:rPr>
                <w:rFonts w:ascii="宋体" w:hAnsi="宋体" w:eastAsia="宋体"/>
                <w:sz w:val="16"/>
              </w:rPr>
              <w:t>125.24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5C7CF">
            <w:pPr>
              <w:jc w:val="center"/>
            </w:pPr>
            <w:r>
              <w:rPr>
                <w:rFonts w:ascii="宋体" w:hAnsi="宋体" w:eastAsia="宋体"/>
                <w:sz w:val="16"/>
              </w:rPr>
              <w:t>125.24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D98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85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D1AA">
            <w:pPr>
              <w:jc w:val="center"/>
            </w:pPr>
            <w:r>
              <w:rPr>
                <w:rFonts w:ascii="宋体" w:hAnsi="宋体" w:eastAsia="宋体"/>
                <w:sz w:val="16"/>
              </w:rPr>
              <w:t>10.00</w:t>
            </w:r>
          </w:p>
        </w:tc>
      </w:tr>
      <w:tr w14:paraId="3F4C6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801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D0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23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48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D0F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147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70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527D">
            <w:pPr>
              <w:jc w:val="center"/>
            </w:pPr>
            <w:r>
              <w:rPr>
                <w:rFonts w:ascii="宋体" w:hAnsi="宋体" w:eastAsia="宋体"/>
                <w:sz w:val="16"/>
              </w:rPr>
              <w:t>—</w:t>
            </w:r>
          </w:p>
        </w:tc>
      </w:tr>
      <w:tr w14:paraId="3C172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B69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4AD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93A95">
            <w:pPr>
              <w:jc w:val="center"/>
            </w:pPr>
            <w:r>
              <w:rPr>
                <w:rFonts w:ascii="宋体" w:hAnsi="宋体" w:eastAsia="宋体"/>
                <w:sz w:val="16"/>
              </w:rPr>
              <w:t>125.24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16B3D">
            <w:pPr>
              <w:jc w:val="center"/>
            </w:pPr>
            <w:r>
              <w:rPr>
                <w:rFonts w:ascii="宋体" w:hAnsi="宋体" w:eastAsia="宋体"/>
                <w:sz w:val="16"/>
              </w:rPr>
              <w:t>125.24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DB405">
            <w:pPr>
              <w:jc w:val="center"/>
            </w:pPr>
            <w:r>
              <w:rPr>
                <w:rFonts w:ascii="宋体" w:hAnsi="宋体" w:eastAsia="宋体"/>
                <w:sz w:val="16"/>
              </w:rPr>
              <w:t>125.24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C2E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E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476D">
            <w:pPr>
              <w:jc w:val="center"/>
            </w:pPr>
            <w:r>
              <w:rPr>
                <w:rFonts w:ascii="宋体" w:hAnsi="宋体" w:eastAsia="宋体"/>
                <w:sz w:val="16"/>
              </w:rPr>
              <w:t>—</w:t>
            </w:r>
          </w:p>
        </w:tc>
      </w:tr>
      <w:tr w14:paraId="01DC4E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3581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AFA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53730">
            <w:pPr>
              <w:jc w:val="center"/>
            </w:pPr>
            <w:r>
              <w:rPr>
                <w:rFonts w:ascii="宋体" w:hAnsi="宋体" w:eastAsia="宋体"/>
                <w:sz w:val="16"/>
              </w:rPr>
              <w:t>实际完成情况</w:t>
            </w:r>
          </w:p>
        </w:tc>
      </w:tr>
      <w:tr w14:paraId="6BC18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A82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CEC12">
            <w:pPr>
              <w:jc w:val="both"/>
            </w:pPr>
            <w:r>
              <w:rPr>
                <w:rFonts w:ascii="宋体" w:hAnsi="宋体" w:eastAsia="宋体"/>
                <w:sz w:val="16"/>
              </w:rPr>
              <w:t>代管户单位资金，托里县多拉特乡良种畜养殖基地建设项目125.24万元，用于新建育肥羊养殖圈舍两座，管理用房一座，饲养员住宅一座，门卫消毒室一座，给排水管网、围墙、道路、配电等配套设施。收益乡镇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649D59">
            <w:pPr>
              <w:jc w:val="both"/>
            </w:pPr>
            <w:r>
              <w:rPr>
                <w:rFonts w:ascii="宋体" w:hAnsi="宋体" w:eastAsia="宋体"/>
                <w:sz w:val="16"/>
              </w:rPr>
              <w:t>项目总资金125.24万元，实际执行125.24万元（执行率100%），用于新建育肥羊养殖圈舍两座，管理用房一座，饲养员住宅一座，门卫消毒室一座，给排水管网、围墙、道路、配电等配套设施。收益乡镇满意度达到95%，所有绩效指标均超额或按计划完成。</w:t>
            </w:r>
          </w:p>
        </w:tc>
      </w:tr>
      <w:tr w14:paraId="369ADC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897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50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9A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0A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3C8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6F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28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8E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4D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29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EEA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18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B3C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928A">
            <w:pPr>
              <w:jc w:val="center"/>
            </w:pPr>
            <w:r>
              <w:rPr>
                <w:rFonts w:ascii="宋体" w:hAnsi="宋体" w:eastAsia="宋体"/>
                <w:sz w:val="16"/>
              </w:rPr>
              <w:t>偏差原因分析及改进措施</w:t>
            </w:r>
          </w:p>
        </w:tc>
      </w:tr>
      <w:tr w14:paraId="721FA5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8DC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D9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D4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3708">
            <w:pPr>
              <w:jc w:val="center"/>
            </w:pPr>
            <w:r>
              <w:rPr>
                <w:rFonts w:ascii="宋体" w:hAnsi="宋体" w:eastAsia="宋体"/>
                <w:sz w:val="16"/>
              </w:rPr>
              <w:t>代管户单位资金，托里县多拉特乡良种畜养殖基地建设项目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D5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3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99D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23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5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D87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D63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4B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C0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2190">
            <w:pPr>
              <w:jc w:val="center"/>
            </w:pPr>
          </w:p>
        </w:tc>
      </w:tr>
      <w:tr w14:paraId="7B1DD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36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39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D4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9F6C">
            <w:pPr>
              <w:jc w:val="center"/>
            </w:pPr>
            <w:r>
              <w:rPr>
                <w:rFonts w:ascii="宋体" w:hAnsi="宋体" w:eastAsia="宋体"/>
                <w:sz w:val="16"/>
              </w:rPr>
              <w:t>项目完工验收率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A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6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40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B3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D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928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0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9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51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DB30">
            <w:pPr>
              <w:jc w:val="center"/>
            </w:pPr>
          </w:p>
        </w:tc>
      </w:tr>
      <w:tr w14:paraId="4F18D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7D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2D0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77A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73BA">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8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77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BF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1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F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81F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7E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8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F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C698">
            <w:pPr>
              <w:jc w:val="center"/>
            </w:pPr>
          </w:p>
        </w:tc>
      </w:tr>
      <w:tr w14:paraId="1ED38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F1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B6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6B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154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956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7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2C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C7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8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9B5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827F">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F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4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CAD2">
            <w:pPr>
              <w:jc w:val="center"/>
            </w:pPr>
          </w:p>
        </w:tc>
      </w:tr>
      <w:tr w14:paraId="4466A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2F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36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DE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8F71">
            <w:pPr>
              <w:jc w:val="center"/>
            </w:pPr>
            <w:r>
              <w:rPr>
                <w:rFonts w:ascii="宋体" w:hAnsi="宋体" w:eastAsia="宋体"/>
                <w:sz w:val="16"/>
              </w:rPr>
              <w:t>托里县多拉特乡良种畜养殖基地建设项目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529D">
            <w:pPr>
              <w:jc w:val="center"/>
            </w:pPr>
            <w:r>
              <w:rPr>
                <w:rFonts w:ascii="宋体" w:hAnsi="宋体" w:eastAsia="宋体"/>
                <w:sz w:val="16"/>
              </w:rPr>
              <w:t>=125.24万元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A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D5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C2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F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91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9A98">
            <w:pPr>
              <w:jc w:val="center"/>
            </w:pPr>
            <w:r>
              <w:rPr>
                <w:rFonts w:ascii="宋体" w:hAnsi="宋体" w:eastAsia="宋体"/>
                <w:sz w:val="16"/>
              </w:rPr>
              <w:t>=125.24万元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4D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E1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A9B6">
            <w:pPr>
              <w:jc w:val="center"/>
            </w:pPr>
          </w:p>
        </w:tc>
      </w:tr>
      <w:tr w14:paraId="7CEB9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58A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653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17A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2292">
            <w:pPr>
              <w:jc w:val="center"/>
            </w:pPr>
            <w:r>
              <w:rPr>
                <w:rFonts w:ascii="宋体" w:hAnsi="宋体" w:eastAsia="宋体"/>
                <w:sz w:val="16"/>
              </w:rPr>
              <w:t>收益乡镇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E5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B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B0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6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4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EFC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53B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5C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DB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43F7">
            <w:pPr>
              <w:jc w:val="center"/>
            </w:pPr>
          </w:p>
        </w:tc>
      </w:tr>
      <w:tr w14:paraId="3CE29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1E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0C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E5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DB80">
            <w:pPr>
              <w:jc w:val="center"/>
            </w:pPr>
            <w:r>
              <w:rPr>
                <w:rFonts w:ascii="宋体" w:hAnsi="宋体" w:eastAsia="宋体"/>
                <w:sz w:val="16"/>
              </w:rPr>
              <w:t>增加多拉特乡农牧民收入，增加就业人员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E0DA">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2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66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3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EA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26D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63D3">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0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8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09DA">
            <w:pPr>
              <w:jc w:val="center"/>
            </w:pPr>
          </w:p>
        </w:tc>
      </w:tr>
      <w:tr w14:paraId="46DC0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9F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E1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D5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BA98">
            <w:pPr>
              <w:jc w:val="center"/>
            </w:pPr>
            <w:r>
              <w:rPr>
                <w:rFonts w:ascii="宋体" w:hAnsi="宋体" w:eastAsia="宋体"/>
                <w:sz w:val="16"/>
              </w:rPr>
              <w:t>收益乡镇满意度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0C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D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A1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D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F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3E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7E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D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7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7F75">
            <w:pPr>
              <w:jc w:val="center"/>
            </w:pPr>
          </w:p>
        </w:tc>
      </w:tr>
      <w:tr w14:paraId="25AE298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2930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7FA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4A51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FB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D3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98F8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7CB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20B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6D8C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464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0190A1"/>
        </w:tc>
      </w:tr>
    </w:tbl>
    <w:p w14:paraId="03A684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FD2A4EA">
        <w:tc>
          <w:tcPr>
            <w:tcW w:w="8848" w:type="dxa"/>
            <w:gridSpan w:val="14"/>
            <w:vAlign w:val="center"/>
          </w:tcPr>
          <w:p w14:paraId="7B3E3C3C">
            <w:pPr>
              <w:jc w:val="center"/>
            </w:pPr>
            <w:r>
              <w:rPr>
                <w:rFonts w:ascii="宋体" w:hAnsi="宋体" w:eastAsia="宋体"/>
                <w:sz w:val="24"/>
              </w:rPr>
              <w:t>项目支出绩效自评表</w:t>
            </w:r>
          </w:p>
        </w:tc>
      </w:tr>
      <w:tr w14:paraId="34AE9BC8">
        <w:tblPrEx>
          <w:tblCellMar>
            <w:top w:w="0" w:type="dxa"/>
            <w:left w:w="108" w:type="dxa"/>
            <w:bottom w:w="0" w:type="dxa"/>
            <w:right w:w="108" w:type="dxa"/>
          </w:tblCellMar>
        </w:tblPrEx>
        <w:tc>
          <w:tcPr>
            <w:tcW w:w="8848" w:type="dxa"/>
            <w:gridSpan w:val="14"/>
            <w:vAlign w:val="center"/>
          </w:tcPr>
          <w:p w14:paraId="0595AFDF">
            <w:pPr>
              <w:jc w:val="center"/>
            </w:pPr>
            <w:r>
              <w:rPr>
                <w:rFonts w:ascii="宋体" w:hAnsi="宋体" w:eastAsia="宋体"/>
                <w:sz w:val="24"/>
              </w:rPr>
              <w:t>(2024年度)</w:t>
            </w:r>
          </w:p>
        </w:tc>
      </w:tr>
      <w:tr w14:paraId="6C1E0F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28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CAADE5">
            <w:pPr>
              <w:jc w:val="center"/>
            </w:pPr>
            <w:r>
              <w:rPr>
                <w:rFonts w:ascii="宋体" w:hAnsi="宋体" w:eastAsia="宋体"/>
                <w:sz w:val="16"/>
              </w:rPr>
              <w:t>托里县多拉特乡2018年自治区财政专项彩票公益金资助</w:t>
            </w:r>
            <w:r>
              <w:rPr>
                <w:rFonts w:hint="eastAsia" w:ascii="宋体" w:hAnsi="宋体"/>
                <w:sz w:val="16"/>
                <w:lang w:eastAsia="zh-CN"/>
              </w:rPr>
              <w:t>－</w:t>
            </w:r>
            <w:r>
              <w:rPr>
                <w:rFonts w:ascii="宋体" w:hAnsi="宋体" w:eastAsia="宋体"/>
                <w:sz w:val="16"/>
              </w:rPr>
              <w:t>村级综合文化服务中心覆盖工程，文化内容建设项目资金</w:t>
            </w:r>
          </w:p>
        </w:tc>
      </w:tr>
      <w:tr w14:paraId="0B959B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57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CEF3A">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32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464B01">
            <w:pPr>
              <w:jc w:val="center"/>
            </w:pPr>
            <w:r>
              <w:rPr>
                <w:rFonts w:ascii="宋体" w:hAnsi="宋体" w:eastAsia="宋体"/>
                <w:sz w:val="16"/>
              </w:rPr>
              <w:t>托里县多拉特乡人民政府</w:t>
            </w:r>
          </w:p>
        </w:tc>
      </w:tr>
      <w:tr w14:paraId="216F9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AD9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E92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2C6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881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D5F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EAC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533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9A28">
            <w:pPr>
              <w:jc w:val="center"/>
            </w:pPr>
            <w:r>
              <w:rPr>
                <w:rFonts w:ascii="宋体" w:hAnsi="宋体" w:eastAsia="宋体"/>
                <w:sz w:val="16"/>
              </w:rPr>
              <w:t>得分</w:t>
            </w:r>
          </w:p>
        </w:tc>
      </w:tr>
      <w:tr w14:paraId="78791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E80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4C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185D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EE328">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46F3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4B7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340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9233">
            <w:pPr>
              <w:jc w:val="center"/>
            </w:pPr>
            <w:r>
              <w:rPr>
                <w:rFonts w:ascii="宋体" w:hAnsi="宋体" w:eastAsia="宋体"/>
                <w:sz w:val="16"/>
              </w:rPr>
              <w:t>10.00</w:t>
            </w:r>
          </w:p>
        </w:tc>
      </w:tr>
      <w:tr w14:paraId="56BC5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2D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F1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86D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36B7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BA8D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644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56D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EEFE">
            <w:pPr>
              <w:jc w:val="center"/>
            </w:pPr>
            <w:r>
              <w:rPr>
                <w:rFonts w:ascii="宋体" w:hAnsi="宋体" w:eastAsia="宋体"/>
                <w:sz w:val="16"/>
              </w:rPr>
              <w:t>—</w:t>
            </w:r>
          </w:p>
        </w:tc>
      </w:tr>
      <w:tr w14:paraId="59E9C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DD7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651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530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73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D02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CD2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B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9708">
            <w:pPr>
              <w:jc w:val="center"/>
            </w:pPr>
            <w:r>
              <w:rPr>
                <w:rFonts w:ascii="宋体" w:hAnsi="宋体" w:eastAsia="宋体"/>
                <w:sz w:val="16"/>
              </w:rPr>
              <w:t>—</w:t>
            </w:r>
          </w:p>
        </w:tc>
      </w:tr>
      <w:tr w14:paraId="23ED8A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0F6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56F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F4E38F">
            <w:pPr>
              <w:jc w:val="center"/>
            </w:pPr>
            <w:r>
              <w:rPr>
                <w:rFonts w:ascii="宋体" w:hAnsi="宋体" w:eastAsia="宋体"/>
                <w:sz w:val="16"/>
              </w:rPr>
              <w:t>实际完成情况</w:t>
            </w:r>
          </w:p>
        </w:tc>
      </w:tr>
      <w:tr w14:paraId="66822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3F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33044">
            <w:pPr>
              <w:jc w:val="both"/>
            </w:pPr>
            <w:r>
              <w:rPr>
                <w:rFonts w:ascii="宋体" w:hAnsi="宋体" w:eastAsia="宋体"/>
                <w:sz w:val="16"/>
              </w:rPr>
              <w:t>托里县多拉特乡2018年自治区财政专项彩票公益金资助</w:t>
            </w:r>
            <w:r>
              <w:rPr>
                <w:rFonts w:hint="eastAsia" w:ascii="宋体" w:hAnsi="宋体"/>
                <w:sz w:val="16"/>
                <w:lang w:eastAsia="zh-CN"/>
              </w:rPr>
              <w:t>－</w:t>
            </w:r>
            <w:r>
              <w:rPr>
                <w:rFonts w:ascii="宋体" w:hAnsi="宋体" w:eastAsia="宋体"/>
                <w:sz w:val="16"/>
              </w:rPr>
              <w:t>村级综合文化服务中心覆盖工程，文化内容建设项目资金6万元，通过项目实施居民出行活动场所有所改善,居民的出行安全基本得到了保障 ,持续激发农业农村发展活力和内生动力，推动乡村全面振兴和农村现代化，村级满意度95%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8D6EAB">
            <w:pPr>
              <w:jc w:val="both"/>
            </w:pPr>
            <w:r>
              <w:rPr>
                <w:rFonts w:ascii="宋体" w:hAnsi="宋体" w:eastAsia="宋体"/>
                <w:sz w:val="16"/>
              </w:rPr>
              <w:t>托里县多拉特乡2018年自治区财政专项彩票公益金资助</w:t>
            </w:r>
            <w:r>
              <w:rPr>
                <w:rFonts w:hint="eastAsia" w:ascii="宋体" w:hAnsi="宋体"/>
                <w:sz w:val="16"/>
                <w:lang w:eastAsia="zh-CN"/>
              </w:rPr>
              <w:t>－</w:t>
            </w:r>
            <w:r>
              <w:rPr>
                <w:rFonts w:ascii="宋体" w:hAnsi="宋体" w:eastAsia="宋体"/>
                <w:sz w:val="16"/>
              </w:rPr>
              <w:t>村级综合文化服务中心覆盖工程项目总资金6万元，实际执行6万元（执行率100%），文化内容建设项目资金6万元，通过项目实施居民出行活动场所有所改善,居民的出行安全基本得到了保障 ,持续激发农业农村发展活力和内生动力，推动乡村全面振兴和农村现代化，村级满意度95%，所有绩效指标均超额或按计划完成。</w:t>
            </w:r>
          </w:p>
        </w:tc>
      </w:tr>
      <w:tr w14:paraId="529DFF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D80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17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6D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E3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E7E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9C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11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45D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090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2F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5A6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0D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5F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A4E4">
            <w:pPr>
              <w:jc w:val="center"/>
            </w:pPr>
            <w:r>
              <w:rPr>
                <w:rFonts w:ascii="宋体" w:hAnsi="宋体" w:eastAsia="宋体"/>
                <w:sz w:val="16"/>
              </w:rPr>
              <w:t>偏差原因分析及改进措施</w:t>
            </w:r>
          </w:p>
        </w:tc>
      </w:tr>
      <w:tr w14:paraId="599B05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19F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9F5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63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E2DA">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04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C2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893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D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CF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387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60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7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6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EA5D">
            <w:pPr>
              <w:jc w:val="center"/>
            </w:pPr>
          </w:p>
        </w:tc>
      </w:tr>
      <w:tr w14:paraId="0777E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22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CC8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85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372C">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0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C1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B7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2E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9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1542">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7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EB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12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8817">
            <w:pPr>
              <w:jc w:val="center"/>
            </w:pPr>
          </w:p>
        </w:tc>
      </w:tr>
      <w:tr w14:paraId="7E73A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F7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3AE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84A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83F7">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4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B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9B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1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5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FC8E">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9E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E7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92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5C45">
            <w:pPr>
              <w:jc w:val="center"/>
            </w:pPr>
          </w:p>
        </w:tc>
      </w:tr>
      <w:tr w14:paraId="332AB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EB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FA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1B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B2D6">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B43C">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B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8E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F0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E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3D66">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5FB4">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D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6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70DA">
            <w:pPr>
              <w:jc w:val="center"/>
            </w:pPr>
          </w:p>
        </w:tc>
      </w:tr>
      <w:tr w14:paraId="3FA51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EC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97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5F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DD5B">
            <w:pPr>
              <w:jc w:val="center"/>
            </w:pPr>
            <w:r>
              <w:rPr>
                <w:rFonts w:ascii="宋体" w:hAnsi="宋体" w:eastAsia="宋体"/>
                <w:sz w:val="16"/>
              </w:rPr>
              <w:t>建设成本平均标准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75B7">
            <w:pPr>
              <w:jc w:val="center"/>
            </w:pPr>
            <w:r>
              <w:rPr>
                <w:rFonts w:ascii="宋体" w:hAnsi="宋体" w:eastAsia="宋体"/>
                <w:sz w:val="16"/>
              </w:rPr>
              <w:t>&lt;=6万元/个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A8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FC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4F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94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6F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7839">
            <w:pPr>
              <w:jc w:val="center"/>
            </w:pPr>
            <w:r>
              <w:rPr>
                <w:rFonts w:ascii="宋体" w:hAnsi="宋体" w:eastAsia="宋体"/>
                <w:sz w:val="16"/>
              </w:rPr>
              <w:t>=6万元/个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7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B3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E77E">
            <w:pPr>
              <w:jc w:val="center"/>
            </w:pPr>
          </w:p>
        </w:tc>
      </w:tr>
      <w:tr w14:paraId="58FDD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08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C2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65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891A">
            <w:pPr>
              <w:jc w:val="center"/>
            </w:pPr>
            <w:r>
              <w:rPr>
                <w:rFonts w:ascii="宋体" w:hAnsi="宋体" w:eastAsia="宋体"/>
                <w:sz w:val="16"/>
              </w:rPr>
              <w:t>生活水平提高情况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C81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7E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3F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53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BF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F28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4C1E">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78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EA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4196">
            <w:pPr>
              <w:jc w:val="center"/>
            </w:pPr>
          </w:p>
        </w:tc>
      </w:tr>
      <w:tr w14:paraId="4C00A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2E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BE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8D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E039">
            <w:pPr>
              <w:jc w:val="center"/>
            </w:pPr>
            <w:r>
              <w:rPr>
                <w:rFonts w:ascii="宋体" w:hAnsi="宋体" w:eastAsia="宋体"/>
                <w:sz w:val="16"/>
              </w:rPr>
              <w:t>村级满意度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27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E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B4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08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77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26B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38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F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74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2FF7">
            <w:pPr>
              <w:jc w:val="center"/>
            </w:pPr>
          </w:p>
        </w:tc>
      </w:tr>
      <w:tr w14:paraId="1A33DD9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F36D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34B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BBB1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79C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4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0D3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00F2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826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F27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D3E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4BEFCB"/>
        </w:tc>
      </w:tr>
    </w:tbl>
    <w:p w14:paraId="418F0EC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856"/>
        <w:gridCol w:w="624"/>
        <w:gridCol w:w="624"/>
        <w:gridCol w:w="627"/>
        <w:gridCol w:w="624"/>
        <w:gridCol w:w="627"/>
        <w:gridCol w:w="696"/>
        <w:gridCol w:w="624"/>
        <w:gridCol w:w="629"/>
        <w:gridCol w:w="629"/>
      </w:tblGrid>
      <w:tr w14:paraId="0C4087E4">
        <w:tblPrEx>
          <w:tblCellMar>
            <w:top w:w="0" w:type="dxa"/>
            <w:left w:w="108" w:type="dxa"/>
            <w:bottom w:w="0" w:type="dxa"/>
            <w:right w:w="108" w:type="dxa"/>
          </w:tblCellMar>
        </w:tblPrEx>
        <w:tc>
          <w:tcPr>
            <w:tcW w:w="8848" w:type="dxa"/>
            <w:gridSpan w:val="14"/>
            <w:vAlign w:val="center"/>
          </w:tcPr>
          <w:p w14:paraId="7D9A96E2">
            <w:pPr>
              <w:jc w:val="center"/>
            </w:pPr>
            <w:r>
              <w:rPr>
                <w:rFonts w:ascii="宋体" w:hAnsi="宋体" w:eastAsia="宋体"/>
                <w:sz w:val="24"/>
              </w:rPr>
              <w:t>项目支出绩效自评表</w:t>
            </w:r>
          </w:p>
        </w:tc>
      </w:tr>
      <w:tr w14:paraId="0386F3BC">
        <w:tblPrEx>
          <w:tblCellMar>
            <w:top w:w="0" w:type="dxa"/>
            <w:left w:w="108" w:type="dxa"/>
            <w:bottom w:w="0" w:type="dxa"/>
            <w:right w:w="108" w:type="dxa"/>
          </w:tblCellMar>
        </w:tblPrEx>
        <w:tc>
          <w:tcPr>
            <w:tcW w:w="8848" w:type="dxa"/>
            <w:gridSpan w:val="14"/>
            <w:vAlign w:val="center"/>
          </w:tcPr>
          <w:p w14:paraId="7334D380">
            <w:pPr>
              <w:jc w:val="center"/>
            </w:pPr>
            <w:r>
              <w:rPr>
                <w:rFonts w:ascii="宋体" w:hAnsi="宋体" w:eastAsia="宋体"/>
                <w:sz w:val="24"/>
              </w:rPr>
              <w:t>(2024年度)</w:t>
            </w:r>
          </w:p>
        </w:tc>
      </w:tr>
      <w:tr w14:paraId="33ACA3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83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39D73">
            <w:pPr>
              <w:jc w:val="center"/>
            </w:pPr>
            <w:r>
              <w:rPr>
                <w:rFonts w:ascii="宋体" w:hAnsi="宋体" w:eastAsia="宋体"/>
                <w:sz w:val="16"/>
              </w:rPr>
              <w:t>托里县多拉特乡2023年中央财政就业补助资金</w:t>
            </w:r>
          </w:p>
        </w:tc>
      </w:tr>
      <w:tr w14:paraId="57DCAB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8D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025AB">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A3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1D426B">
            <w:pPr>
              <w:jc w:val="center"/>
            </w:pPr>
            <w:r>
              <w:rPr>
                <w:rFonts w:ascii="宋体" w:hAnsi="宋体" w:eastAsia="宋体"/>
                <w:sz w:val="16"/>
              </w:rPr>
              <w:t>托里县多拉特乡人民政府</w:t>
            </w:r>
          </w:p>
        </w:tc>
      </w:tr>
      <w:tr w14:paraId="001F6F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A19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E8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1B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B5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58A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8EF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D3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4E66">
            <w:pPr>
              <w:jc w:val="center"/>
            </w:pPr>
            <w:r>
              <w:rPr>
                <w:rFonts w:ascii="宋体" w:hAnsi="宋体" w:eastAsia="宋体"/>
                <w:sz w:val="16"/>
              </w:rPr>
              <w:t>得分</w:t>
            </w:r>
          </w:p>
        </w:tc>
      </w:tr>
      <w:tr w14:paraId="01A57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F89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E4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103D">
            <w:pPr>
              <w:jc w:val="center"/>
            </w:pPr>
            <w:r>
              <w:rPr>
                <w:rFonts w:ascii="宋体" w:hAnsi="宋体" w:eastAsia="宋体"/>
                <w:sz w:val="16"/>
              </w:rPr>
              <w:t>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11080">
            <w:pPr>
              <w:jc w:val="center"/>
            </w:pPr>
            <w:r>
              <w:rPr>
                <w:rFonts w:ascii="宋体" w:hAnsi="宋体" w:eastAsia="宋体"/>
                <w:sz w:val="16"/>
              </w:rPr>
              <w:t>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450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3FB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B909E">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5B20">
            <w:pPr>
              <w:jc w:val="center"/>
            </w:pPr>
            <w:r>
              <w:rPr>
                <w:rFonts w:ascii="宋体" w:hAnsi="宋体" w:eastAsia="宋体"/>
                <w:sz w:val="16"/>
              </w:rPr>
              <w:t>0.00</w:t>
            </w:r>
          </w:p>
        </w:tc>
      </w:tr>
      <w:tr w14:paraId="0B41C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276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6A7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1822">
            <w:pPr>
              <w:jc w:val="center"/>
            </w:pPr>
            <w:r>
              <w:rPr>
                <w:rFonts w:ascii="宋体" w:hAnsi="宋体" w:eastAsia="宋体"/>
                <w:sz w:val="16"/>
              </w:rPr>
              <w:t>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39741">
            <w:pPr>
              <w:jc w:val="center"/>
            </w:pPr>
            <w:r>
              <w:rPr>
                <w:rFonts w:ascii="宋体" w:hAnsi="宋体" w:eastAsia="宋体"/>
                <w:sz w:val="16"/>
              </w:rPr>
              <w:t>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F5A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E9C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6E1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030C">
            <w:pPr>
              <w:jc w:val="center"/>
            </w:pPr>
            <w:r>
              <w:rPr>
                <w:rFonts w:ascii="宋体" w:hAnsi="宋体" w:eastAsia="宋体"/>
                <w:sz w:val="16"/>
              </w:rPr>
              <w:t>—</w:t>
            </w:r>
          </w:p>
        </w:tc>
      </w:tr>
      <w:tr w14:paraId="233F9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D8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B0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24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749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718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042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0E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43C8">
            <w:pPr>
              <w:jc w:val="center"/>
            </w:pPr>
            <w:r>
              <w:rPr>
                <w:rFonts w:ascii="宋体" w:hAnsi="宋体" w:eastAsia="宋体"/>
                <w:sz w:val="16"/>
              </w:rPr>
              <w:t>—</w:t>
            </w:r>
          </w:p>
        </w:tc>
      </w:tr>
      <w:tr w14:paraId="104A3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842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166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C43D9F">
            <w:pPr>
              <w:jc w:val="center"/>
            </w:pPr>
            <w:r>
              <w:rPr>
                <w:rFonts w:ascii="宋体" w:hAnsi="宋体" w:eastAsia="宋体"/>
                <w:sz w:val="16"/>
              </w:rPr>
              <w:t>实际完成情况</w:t>
            </w:r>
          </w:p>
        </w:tc>
      </w:tr>
      <w:tr w14:paraId="0A4DF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C0A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FD4EC">
            <w:pPr>
              <w:jc w:val="both"/>
            </w:pPr>
            <w:r>
              <w:rPr>
                <w:rFonts w:ascii="宋体" w:hAnsi="宋体" w:eastAsia="宋体"/>
                <w:sz w:val="16"/>
              </w:rPr>
              <w:t>2024年中央财政就业补助资金项目资金0.65万元，用公益性岗位发放1人，提高了公益性岗位基本收入，保障公益性岗位社保及时到位，提高公益性岗位工作积极性，支持就业困难群体就业，促进各类劳动者公平就业，增强公益性岗位人员工作意愿，提高就业岗位办公效率，激发公益性岗位人员工作激情，降低总体失业率水平，公益性岗位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7916DF">
            <w:pPr>
              <w:jc w:val="both"/>
            </w:pPr>
            <w:r>
              <w:rPr>
                <w:rFonts w:ascii="宋体" w:hAnsi="宋体" w:eastAsia="宋体"/>
                <w:sz w:val="16"/>
              </w:rPr>
              <w:t>2024年中央财政就业补助资金项目资金0.65万元，实际执行0万元（执行率0%），用公益性岗位发放1人，提高了公益性岗位基本收入，保障公益性岗位社保及时到位，提高公益性岗位工作积极性，支持就业困难群体就业，促进各类劳动者公平就业，增强公益性岗位人员工作意愿，提高就业岗位办公效率，激发公益性岗位人员工作激情，降低总体失业率水平，公益性岗位人员满意度95%。</w:t>
            </w:r>
          </w:p>
        </w:tc>
      </w:tr>
      <w:tr w14:paraId="58345A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F0B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3F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2F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C6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870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C8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FA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2B4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ED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D5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2FA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D1E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80E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3944">
            <w:pPr>
              <w:jc w:val="center"/>
            </w:pPr>
            <w:r>
              <w:rPr>
                <w:rFonts w:ascii="宋体" w:hAnsi="宋体" w:eastAsia="宋体"/>
                <w:sz w:val="16"/>
              </w:rPr>
              <w:t>偏差原因分析及改进措施</w:t>
            </w:r>
          </w:p>
        </w:tc>
      </w:tr>
      <w:tr w14:paraId="449C1A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5A5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6A9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D2A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677C">
            <w:pPr>
              <w:jc w:val="center"/>
            </w:pPr>
            <w:r>
              <w:rPr>
                <w:rFonts w:ascii="宋体" w:hAnsi="宋体" w:eastAsia="宋体"/>
                <w:sz w:val="16"/>
              </w:rPr>
              <w:t>公益性岗位发放人数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447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5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37E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37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D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87F2">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D1C6">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AA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65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CA09">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51B80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B4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4C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C7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475D">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1BA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4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5D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18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B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A7DF">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5AD5">
            <w:pPr>
              <w:jc w:val="center"/>
            </w:pPr>
            <w:r>
              <w:rPr>
                <w:rFonts w:ascii="宋体" w:hAnsi="宋体" w:eastAsia="宋体"/>
                <w:sz w:val="16"/>
              </w:rPr>
              <w:t>=0个月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8F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2D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8B7B">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13B05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39F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466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ACF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37FC">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3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0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90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A7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E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7691">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C1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2C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19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2E8E">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20C2D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BA9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EC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67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ED26">
            <w:pPr>
              <w:jc w:val="center"/>
            </w:pPr>
            <w:r>
              <w:rPr>
                <w:rFonts w:ascii="宋体" w:hAnsi="宋体" w:eastAsia="宋体"/>
                <w:sz w:val="16"/>
              </w:rPr>
              <w:t>社保缴纳到位率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B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6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62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2A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5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8595">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78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50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00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3556">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2AA5B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C3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CAA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3A9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136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D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7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C3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CD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5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F77D">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29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E8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97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0521">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3529F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49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CA7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5E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940B">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A1EE">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41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60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F1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BB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85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6AAA">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2E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33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7C67">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05215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09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D8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D8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E41F">
            <w:pPr>
              <w:jc w:val="center"/>
            </w:pPr>
            <w:r>
              <w:rPr>
                <w:rFonts w:ascii="宋体" w:hAnsi="宋体" w:eastAsia="宋体"/>
                <w:sz w:val="16"/>
              </w:rPr>
              <w:t>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BEC3">
            <w:pPr>
              <w:jc w:val="center"/>
            </w:pPr>
            <w:r>
              <w:rPr>
                <w:rFonts w:ascii="宋体" w:hAnsi="宋体" w:eastAsia="宋体"/>
                <w:sz w:val="16"/>
              </w:rPr>
              <w:t>&lt;=541.67元/人·月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2B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90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BC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0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6C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2962">
            <w:pPr>
              <w:jc w:val="center"/>
            </w:pPr>
            <w:r>
              <w:rPr>
                <w:rFonts w:ascii="宋体" w:hAnsi="宋体" w:eastAsia="宋体"/>
                <w:sz w:val="16"/>
              </w:rPr>
              <w:t>=0元/人·月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0E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A3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18BD">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7F498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12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25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BA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17E2">
            <w:pPr>
              <w:jc w:val="center"/>
            </w:pPr>
            <w:r>
              <w:rPr>
                <w:rFonts w:ascii="宋体" w:hAnsi="宋体" w:eastAsia="宋体"/>
                <w:sz w:val="16"/>
              </w:rPr>
              <w:t>提高公益性工作积极性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D29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D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9A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73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A3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660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9FFD">
            <w:pPr>
              <w:jc w:val="center"/>
            </w:pPr>
            <w:r>
              <w:rPr>
                <w:rFonts w:ascii="宋体" w:hAnsi="宋体" w:eastAsia="宋体"/>
                <w:sz w:val="16"/>
              </w:rPr>
              <w:t>未达到指标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54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24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16B1">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7501F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8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6F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2D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4436">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D3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7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32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EA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1B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E14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09B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E5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7C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D6F9">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5E2236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23BE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542F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6A3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AD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B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039A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9C0B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6D1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E3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CEAC">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456CE"/>
        </w:tc>
      </w:tr>
    </w:tbl>
    <w:p w14:paraId="7209181E">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696"/>
        <w:gridCol w:w="613"/>
        <w:gridCol w:w="631"/>
        <w:gridCol w:w="619"/>
        <w:gridCol w:w="613"/>
        <w:gridCol w:w="619"/>
        <w:gridCol w:w="856"/>
        <w:gridCol w:w="696"/>
        <w:gridCol w:w="631"/>
        <w:gridCol w:w="625"/>
      </w:tblGrid>
      <w:tr w14:paraId="3487EBAF">
        <w:tblPrEx>
          <w:tblCellMar>
            <w:top w:w="0" w:type="dxa"/>
            <w:left w:w="108" w:type="dxa"/>
            <w:bottom w:w="0" w:type="dxa"/>
            <w:right w:w="108" w:type="dxa"/>
          </w:tblCellMar>
        </w:tblPrEx>
        <w:tc>
          <w:tcPr>
            <w:tcW w:w="8848" w:type="dxa"/>
            <w:gridSpan w:val="14"/>
            <w:vAlign w:val="center"/>
          </w:tcPr>
          <w:p w14:paraId="7C3CAB2B">
            <w:pPr>
              <w:jc w:val="center"/>
            </w:pPr>
            <w:r>
              <w:rPr>
                <w:rFonts w:ascii="宋体" w:hAnsi="宋体" w:eastAsia="宋体"/>
                <w:sz w:val="24"/>
              </w:rPr>
              <w:t>项目支出绩效自评表</w:t>
            </w:r>
          </w:p>
        </w:tc>
      </w:tr>
      <w:tr w14:paraId="28334D8A">
        <w:tblPrEx>
          <w:tblCellMar>
            <w:top w:w="0" w:type="dxa"/>
            <w:left w:w="108" w:type="dxa"/>
            <w:bottom w:w="0" w:type="dxa"/>
            <w:right w:w="108" w:type="dxa"/>
          </w:tblCellMar>
        </w:tblPrEx>
        <w:tc>
          <w:tcPr>
            <w:tcW w:w="8848" w:type="dxa"/>
            <w:gridSpan w:val="14"/>
            <w:vAlign w:val="center"/>
          </w:tcPr>
          <w:p w14:paraId="5FEA721B">
            <w:pPr>
              <w:jc w:val="center"/>
            </w:pPr>
            <w:r>
              <w:rPr>
                <w:rFonts w:ascii="宋体" w:hAnsi="宋体" w:eastAsia="宋体"/>
                <w:sz w:val="24"/>
              </w:rPr>
              <w:t>(2024年度)</w:t>
            </w:r>
          </w:p>
        </w:tc>
      </w:tr>
      <w:tr w14:paraId="68D383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CB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8BAC0D">
            <w:pPr>
              <w:jc w:val="center"/>
            </w:pPr>
            <w:r>
              <w:rPr>
                <w:rFonts w:ascii="宋体" w:hAnsi="宋体" w:eastAsia="宋体"/>
                <w:sz w:val="16"/>
              </w:rPr>
              <w:t>托里县多拉特乡2023年农村综合改革转移支付资金</w:t>
            </w:r>
          </w:p>
        </w:tc>
      </w:tr>
      <w:tr w14:paraId="33593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39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18BA6">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2C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F23DAB">
            <w:pPr>
              <w:jc w:val="center"/>
            </w:pPr>
            <w:r>
              <w:rPr>
                <w:rFonts w:ascii="宋体" w:hAnsi="宋体" w:eastAsia="宋体"/>
                <w:sz w:val="16"/>
              </w:rPr>
              <w:t>托里县多拉特乡人民政府</w:t>
            </w:r>
          </w:p>
        </w:tc>
      </w:tr>
      <w:tr w14:paraId="2447A6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21E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D15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3D3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75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188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45C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0C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51FD">
            <w:pPr>
              <w:jc w:val="center"/>
            </w:pPr>
            <w:r>
              <w:rPr>
                <w:rFonts w:ascii="宋体" w:hAnsi="宋体" w:eastAsia="宋体"/>
                <w:sz w:val="16"/>
              </w:rPr>
              <w:t>得分</w:t>
            </w:r>
          </w:p>
        </w:tc>
      </w:tr>
      <w:tr w14:paraId="168DF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F63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37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32407">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7AEC3">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C4548">
            <w:pPr>
              <w:jc w:val="center"/>
            </w:pPr>
            <w:r>
              <w:rPr>
                <w:rFonts w:ascii="宋体" w:hAnsi="宋体" w:eastAsia="宋体"/>
                <w:sz w:val="16"/>
              </w:rPr>
              <w:t>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C5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ECCA2">
            <w:pPr>
              <w:jc w:val="center"/>
            </w:pPr>
            <w:r>
              <w:rPr>
                <w:rFonts w:ascii="宋体" w:hAnsi="宋体" w:eastAsia="宋体"/>
                <w:sz w:val="16"/>
              </w:rPr>
              <w:t>45.80%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6ACB">
            <w:pPr>
              <w:jc w:val="center"/>
            </w:pPr>
            <w:r>
              <w:rPr>
                <w:rFonts w:ascii="宋体" w:hAnsi="宋体" w:eastAsia="宋体"/>
                <w:sz w:val="16"/>
              </w:rPr>
              <w:t>4.58</w:t>
            </w:r>
          </w:p>
        </w:tc>
      </w:tr>
      <w:tr w14:paraId="184F5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5B1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105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7B47C">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BC9B">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FE45E">
            <w:pPr>
              <w:jc w:val="center"/>
            </w:pPr>
            <w:r>
              <w:rPr>
                <w:rFonts w:ascii="宋体" w:hAnsi="宋体" w:eastAsia="宋体"/>
                <w:sz w:val="16"/>
              </w:rPr>
              <w:t>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047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0E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E7C3">
            <w:pPr>
              <w:jc w:val="center"/>
            </w:pPr>
            <w:r>
              <w:rPr>
                <w:rFonts w:ascii="宋体" w:hAnsi="宋体" w:eastAsia="宋体"/>
                <w:sz w:val="16"/>
              </w:rPr>
              <w:t>—</w:t>
            </w:r>
          </w:p>
        </w:tc>
      </w:tr>
      <w:tr w14:paraId="7168E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F44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B65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F9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25C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F8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E35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83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13D0">
            <w:pPr>
              <w:jc w:val="center"/>
            </w:pPr>
            <w:r>
              <w:rPr>
                <w:rFonts w:ascii="宋体" w:hAnsi="宋体" w:eastAsia="宋体"/>
                <w:sz w:val="16"/>
              </w:rPr>
              <w:t>—</w:t>
            </w:r>
          </w:p>
        </w:tc>
      </w:tr>
      <w:tr w14:paraId="7704A3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8DBA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334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09DDE">
            <w:pPr>
              <w:jc w:val="center"/>
            </w:pPr>
            <w:r>
              <w:rPr>
                <w:rFonts w:ascii="宋体" w:hAnsi="宋体" w:eastAsia="宋体"/>
                <w:sz w:val="16"/>
              </w:rPr>
              <w:t>实际完成情况</w:t>
            </w:r>
          </w:p>
        </w:tc>
      </w:tr>
      <w:tr w14:paraId="21C46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649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308D54">
            <w:pPr>
              <w:jc w:val="both"/>
            </w:pPr>
            <w:r>
              <w:rPr>
                <w:rFonts w:ascii="宋体" w:hAnsi="宋体" w:eastAsia="宋体"/>
                <w:sz w:val="16"/>
              </w:rPr>
              <w:t>农村综合改革转移支付资金（喀拉苏村、萨依巴克村文化活动中心改造提升项目，加尔巴斯村、吉也克村群众服务中心改造项目，喀拉苏村围墙红砖采购）项目质保金4.410322万元，用于新建值班室35平方米，老村委会房屋改造230平方米，外墙保温面积650平方米，红砖用量4000米，改造作为文化活动中心，内外墙进行粉刷、地面铺设地砖或木地板，更换门窗，暖气改造、监控设备，围墙、大门等。用于加尔巴斯村公租房维修及室内维修改造及</w:t>
            </w:r>
            <w:r>
              <w:rPr>
                <w:rFonts w:hint="eastAsia" w:ascii="宋体" w:hAnsi="宋体"/>
                <w:sz w:val="16"/>
                <w:lang w:eastAsia="zh-CN"/>
              </w:rPr>
              <w:t>其他</w:t>
            </w:r>
            <w:r>
              <w:rPr>
                <w:rFonts w:ascii="宋体" w:hAnsi="宋体" w:eastAsia="宋体"/>
                <w:sz w:val="16"/>
              </w:rPr>
              <w:t>附属配套建设等。用于吉也克村群众服务中心外墙保温、屋顶维修，电锅炉改造及变压器采购安装等配套，项目区收益农民满意度95%，项目区基层干部满意度95%。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993BF">
            <w:pPr>
              <w:jc w:val="both"/>
            </w:pPr>
            <w:r>
              <w:rPr>
                <w:rFonts w:ascii="宋体" w:hAnsi="宋体" w:eastAsia="宋体"/>
                <w:sz w:val="16"/>
              </w:rPr>
              <w:t>项目总资金4.41万元，实际执行2.02万元（执行率45.8%），用于新建值班室35平方米，老村委会房屋改造230平方米，外墙保温面积650平方米，红砖用量4000米，改造作为文化活动中心，内外墙进行粉刷、地面铺设地砖或木地板，更换门窗，暖气改造、监控设备，围墙、大门等。用于加尔巴斯村公租房维修及室内维修改造及</w:t>
            </w:r>
            <w:r>
              <w:rPr>
                <w:rFonts w:hint="eastAsia" w:ascii="宋体" w:hAnsi="宋体"/>
                <w:sz w:val="16"/>
                <w:lang w:eastAsia="zh-CN"/>
              </w:rPr>
              <w:t>其他</w:t>
            </w:r>
            <w:r>
              <w:rPr>
                <w:rFonts w:ascii="宋体" w:hAnsi="宋体" w:eastAsia="宋体"/>
                <w:sz w:val="16"/>
              </w:rPr>
              <w:t>附属配套建设等。用于吉也克村群众服务中心外墙保温、屋顶维修，电锅炉改造及变压器采购安装等配套，项目区收益农民满意度95%，项目区基层干部满意度95%，所有绩效指标均超额或按计划完成。</w:t>
            </w:r>
          </w:p>
        </w:tc>
      </w:tr>
      <w:tr w14:paraId="10D712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57A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B7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9F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09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91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CB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0D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52C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B83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CD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042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E78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F9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BCD4">
            <w:pPr>
              <w:jc w:val="center"/>
            </w:pPr>
            <w:r>
              <w:rPr>
                <w:rFonts w:ascii="宋体" w:hAnsi="宋体" w:eastAsia="宋体"/>
                <w:sz w:val="16"/>
              </w:rPr>
              <w:t>偏差原因分析及改进措施</w:t>
            </w:r>
          </w:p>
        </w:tc>
      </w:tr>
      <w:tr w14:paraId="3F7DAB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B5F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E5A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475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C8F2">
            <w:pPr>
              <w:jc w:val="center"/>
            </w:pPr>
            <w:r>
              <w:rPr>
                <w:rFonts w:ascii="宋体" w:hAnsi="宋体" w:eastAsia="宋体"/>
                <w:sz w:val="16"/>
              </w:rPr>
              <w:t>喀拉苏村文化活动中心改造提升项目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01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6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D5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FB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4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0720">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84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A4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22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931C">
            <w:pPr>
              <w:jc w:val="center"/>
            </w:pPr>
          </w:p>
        </w:tc>
      </w:tr>
      <w:tr w14:paraId="4F0FA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AB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CB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86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173D">
            <w:pPr>
              <w:jc w:val="center"/>
            </w:pPr>
            <w:r>
              <w:rPr>
                <w:rFonts w:ascii="宋体" w:hAnsi="宋体" w:eastAsia="宋体"/>
                <w:sz w:val="16"/>
              </w:rPr>
              <w:t>萨依巴克村文化活动中心改造提升项目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E3F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3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F7F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53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6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DF8B">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507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30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63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DC3E">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06C19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38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C5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78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631D">
            <w:pPr>
              <w:jc w:val="center"/>
            </w:pPr>
            <w:r>
              <w:rPr>
                <w:rFonts w:ascii="宋体" w:hAnsi="宋体" w:eastAsia="宋体"/>
                <w:sz w:val="16"/>
              </w:rPr>
              <w:t>加尔巴斯村群众服务中心改造项目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DB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2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284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4E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21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863E">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C22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A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3D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B9D8">
            <w:pPr>
              <w:jc w:val="center"/>
            </w:pPr>
          </w:p>
        </w:tc>
      </w:tr>
      <w:tr w14:paraId="318E1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555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16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8D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6998">
            <w:pPr>
              <w:jc w:val="center"/>
            </w:pPr>
            <w:r>
              <w:rPr>
                <w:rFonts w:ascii="宋体" w:hAnsi="宋体" w:eastAsia="宋体"/>
                <w:sz w:val="16"/>
              </w:rPr>
              <w:t>吉也克村群众服务中心改造项目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95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B4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50F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8C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8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FC8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83D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0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E8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A07F">
            <w:pPr>
              <w:jc w:val="center"/>
            </w:pPr>
          </w:p>
        </w:tc>
      </w:tr>
      <w:tr w14:paraId="3A518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F57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E8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77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2E7E">
            <w:pPr>
              <w:jc w:val="center"/>
            </w:pPr>
            <w:r>
              <w:rPr>
                <w:rFonts w:ascii="宋体" w:hAnsi="宋体" w:eastAsia="宋体"/>
                <w:sz w:val="16"/>
              </w:rPr>
              <w:t>喀拉苏村围墙红砖采购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96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F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8E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43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8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04FF">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935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67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DD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43EE">
            <w:pPr>
              <w:jc w:val="center"/>
            </w:pPr>
            <w:r>
              <w:rPr>
                <w:rFonts w:ascii="宋体" w:hAnsi="宋体" w:eastAsia="宋体"/>
                <w:sz w:val="16"/>
              </w:rPr>
              <w:t>偏差原因：没有及时给财务提供票据，未能支付项目资金；改进措施：加强监督管理，督促及时提供发票。</w:t>
            </w:r>
          </w:p>
        </w:tc>
      </w:tr>
      <w:tr w14:paraId="73A53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7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F3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72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8B01">
            <w:pPr>
              <w:jc w:val="center"/>
            </w:pPr>
            <w:r>
              <w:rPr>
                <w:rFonts w:ascii="宋体" w:hAnsi="宋体" w:eastAsia="宋体"/>
                <w:sz w:val="16"/>
              </w:rPr>
              <w:t>项目完工验收率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2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A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A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F6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4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124C">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E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E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26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D5C7">
            <w:pPr>
              <w:jc w:val="center"/>
            </w:pPr>
          </w:p>
        </w:tc>
      </w:tr>
      <w:tr w14:paraId="32271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38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2AC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324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35E8">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D5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85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D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B7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4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FF26">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1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8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4C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4415">
            <w:pPr>
              <w:jc w:val="center"/>
            </w:pPr>
          </w:p>
        </w:tc>
      </w:tr>
      <w:tr w14:paraId="1476F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7B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9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03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F28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1AB8">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E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8489">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F8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2C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E416">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71F6">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A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59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268F">
            <w:pPr>
              <w:jc w:val="center"/>
            </w:pPr>
          </w:p>
        </w:tc>
      </w:tr>
      <w:tr w14:paraId="49F57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BB7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25A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6F7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76A4">
            <w:pPr>
              <w:jc w:val="center"/>
            </w:pPr>
            <w:r>
              <w:rPr>
                <w:rFonts w:ascii="宋体" w:hAnsi="宋体" w:eastAsia="宋体"/>
                <w:sz w:val="16"/>
              </w:rPr>
              <w:t>喀拉苏村文化活动中心改造提升项目质保金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1FE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54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4BC9">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696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5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EF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0D37">
            <w:pPr>
              <w:jc w:val="center"/>
            </w:pPr>
            <w:r>
              <w:rPr>
                <w:rFonts w:ascii="宋体" w:hAnsi="宋体" w:eastAsia="宋体"/>
                <w:sz w:val="16"/>
              </w:rPr>
              <w: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7167">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6F61">
            <w:pPr>
              <w:jc w:val="center"/>
            </w:pPr>
            <w:r>
              <w:rPr>
                <w:rFonts w:ascii="宋体" w:hAnsi="宋体" w:eastAsia="宋体"/>
                <w:sz w:val="16"/>
              </w:rPr>
              <w:t>0.42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FA12">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04B67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AA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EC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6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9E65">
            <w:pPr>
              <w:jc w:val="center"/>
            </w:pPr>
            <w:r>
              <w:rPr>
                <w:rFonts w:ascii="宋体" w:hAnsi="宋体" w:eastAsia="宋体"/>
                <w:sz w:val="16"/>
              </w:rPr>
              <w:t>萨依巴克村文化活动中心改造提升项目质保金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418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07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0AA6">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09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3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12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5F0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E6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9A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3098">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6EE85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95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EE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28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742A">
            <w:pPr>
              <w:jc w:val="center"/>
            </w:pPr>
            <w:r>
              <w:rPr>
                <w:rFonts w:ascii="宋体" w:hAnsi="宋体" w:eastAsia="宋体"/>
                <w:sz w:val="16"/>
              </w:rPr>
              <w:t>加尔巴斯村群众服务中心改造项目质保金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CC1C">
            <w:pPr>
              <w:jc w:val="center"/>
            </w:pPr>
            <w:r>
              <w:rPr>
                <w:rFonts w:ascii="宋体" w:hAnsi="宋体" w:eastAsia="宋体"/>
                <w:sz w:val="16"/>
              </w:rPr>
              <w:t>&lt;=9270元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73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C739">
            <w:pPr>
              <w:jc w:val="center"/>
            </w:pPr>
            <w:r>
              <w:rPr>
                <w:rFonts w:ascii="宋体" w:hAnsi="宋体" w:eastAsia="宋体"/>
                <w:sz w:val="16"/>
              </w:rPr>
              <w:t>29.07万元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43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1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94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637A">
            <w:pPr>
              <w:jc w:val="center"/>
            </w:pPr>
            <w:r>
              <w:rPr>
                <w:rFonts w:ascii="宋体" w:hAnsi="宋体" w:eastAsia="宋体"/>
                <w:sz w:val="16"/>
              </w:rPr>
              <w:t>=9036.67元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9001">
            <w:pPr>
              <w:jc w:val="center"/>
            </w:pPr>
            <w:r>
              <w:rPr>
                <w:rFonts w:ascii="宋体" w:hAnsi="宋体" w:eastAsia="宋体"/>
                <w:sz w:val="16"/>
              </w:rPr>
              <w:t>97.48%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22B1">
            <w:pPr>
              <w:jc w:val="center"/>
            </w:pPr>
            <w:r>
              <w:rPr>
                <w:rFonts w:ascii="宋体" w:hAnsi="宋体" w:eastAsia="宋体"/>
                <w:sz w:val="16"/>
              </w:rPr>
              <w:t>4.87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625B">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08644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152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9F2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47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93F0">
            <w:pPr>
              <w:jc w:val="center"/>
            </w:pPr>
            <w:r>
              <w:rPr>
                <w:rFonts w:ascii="宋体" w:hAnsi="宋体" w:eastAsia="宋体"/>
                <w:sz w:val="16"/>
              </w:rPr>
              <w:t>吉也克村群众服务中心改造项目质保金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3BBC">
            <w:pPr>
              <w:jc w:val="center"/>
            </w:pPr>
            <w:r>
              <w:rPr>
                <w:rFonts w:ascii="宋体" w:hAnsi="宋体" w:eastAsia="宋体"/>
                <w:sz w:val="16"/>
              </w:rPr>
              <w:t>&lt;=9833元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21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E722">
            <w:pPr>
              <w:jc w:val="center"/>
            </w:pPr>
            <w:r>
              <w:rPr>
                <w:rFonts w:ascii="宋体" w:hAnsi="宋体" w:eastAsia="宋体"/>
                <w:sz w:val="16"/>
              </w:rPr>
              <w:t>29.02万元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90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F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D1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15AC">
            <w:pPr>
              <w:jc w:val="center"/>
            </w:pPr>
            <w:r>
              <w:rPr>
                <w:rFonts w:ascii="宋体" w:hAnsi="宋体" w:eastAsia="宋体"/>
                <w:sz w:val="16"/>
              </w:rPr>
              <w:t>=9055.84元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7AE3">
            <w:pPr>
              <w:jc w:val="center"/>
            </w:pPr>
            <w:r>
              <w:rPr>
                <w:rFonts w:ascii="宋体" w:hAnsi="宋体" w:eastAsia="宋体"/>
                <w:sz w:val="16"/>
              </w:rPr>
              <w:t>92.09%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1BDD">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B9A5">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4C6B5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58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05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E8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AB35">
            <w:pPr>
              <w:jc w:val="center"/>
            </w:pPr>
            <w:r>
              <w:rPr>
                <w:rFonts w:ascii="宋体" w:hAnsi="宋体" w:eastAsia="宋体"/>
                <w:sz w:val="16"/>
              </w:rPr>
              <w:t>喀拉苏村围墙红砖采购质保金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F15E">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31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C313">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E0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B9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AA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3A32">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23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0C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6A47">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255BC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BEC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7F15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8A9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0F66">
            <w:pPr>
              <w:jc w:val="center"/>
            </w:pPr>
            <w:r>
              <w:rPr>
                <w:rFonts w:ascii="宋体" w:hAnsi="宋体" w:eastAsia="宋体"/>
                <w:sz w:val="16"/>
              </w:rPr>
              <w:t>项目村基层党组织的组织力凝聚力战斗力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501F">
            <w:pPr>
              <w:jc w:val="center"/>
            </w:pPr>
            <w:r>
              <w:rPr>
                <w:rFonts w:ascii="宋体" w:hAnsi="宋体" w:eastAsia="宋体"/>
                <w:sz w:val="16"/>
              </w:rPr>
              <w:t>有所增加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C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AED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8D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72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943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AF5E">
            <w:pPr>
              <w:jc w:val="center"/>
            </w:pPr>
            <w:r>
              <w:rPr>
                <w:rFonts w:ascii="宋体" w:hAnsi="宋体" w:eastAsia="宋体"/>
                <w:sz w:val="16"/>
              </w:rPr>
              <w:tab/>
            </w:r>
            <w:r>
              <w:rPr>
                <w:rFonts w:ascii="宋体" w:hAnsi="宋体" w:eastAsia="宋体"/>
                <w:sz w:val="16"/>
              </w:rPr>
              <w:t>有所增加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4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F6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0542">
            <w:pPr>
              <w:jc w:val="center"/>
            </w:pPr>
          </w:p>
        </w:tc>
      </w:tr>
      <w:tr w14:paraId="35093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EA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F8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2D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C14F">
            <w:pPr>
              <w:jc w:val="center"/>
            </w:pPr>
            <w:r>
              <w:rPr>
                <w:rFonts w:ascii="宋体" w:hAnsi="宋体" w:eastAsia="宋体"/>
                <w:sz w:val="16"/>
              </w:rPr>
              <w:t>行政村发挥引领示范作用率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2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F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FFA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14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01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C8B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2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5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4D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0DF2">
            <w:pPr>
              <w:jc w:val="center"/>
            </w:pPr>
          </w:p>
        </w:tc>
      </w:tr>
      <w:tr w14:paraId="7AE35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FC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18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19A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AA0A">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F2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16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A3A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00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1C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3F8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03E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1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98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C3C8">
            <w:pPr>
              <w:jc w:val="center"/>
            </w:pPr>
          </w:p>
        </w:tc>
      </w:tr>
      <w:tr w14:paraId="71C9D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3D6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F3C5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14E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9943">
            <w:pPr>
              <w:jc w:val="center"/>
            </w:pPr>
            <w:r>
              <w:rPr>
                <w:rFonts w:ascii="宋体" w:hAnsi="宋体" w:eastAsia="宋体"/>
                <w:sz w:val="16"/>
              </w:rPr>
              <w:t>项目区收益农民满意度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8F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A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CE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CC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A8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0F9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71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F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6B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8244">
            <w:pPr>
              <w:jc w:val="center"/>
            </w:pPr>
          </w:p>
        </w:tc>
      </w:tr>
      <w:tr w14:paraId="3BF66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6F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CD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966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8DE0">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22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2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D8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74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F8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34A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05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9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CD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2C18">
            <w:pPr>
              <w:jc w:val="center"/>
            </w:pPr>
          </w:p>
        </w:tc>
      </w:tr>
      <w:tr w14:paraId="5B7631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D8FA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4B6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36C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2D7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B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2FB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2357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FBC7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0B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1A05">
            <w:pPr>
              <w:jc w:val="center"/>
            </w:pPr>
            <w:r>
              <w:rPr>
                <w:rFonts w:ascii="宋体" w:hAnsi="宋体" w:eastAsia="宋体"/>
                <w:sz w:val="16"/>
              </w:rPr>
              <w:t>74.47分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8F694"/>
        </w:tc>
      </w:tr>
    </w:tbl>
    <w:p w14:paraId="4BCAA121">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776"/>
        <w:gridCol w:w="615"/>
        <w:gridCol w:w="696"/>
        <w:gridCol w:w="620"/>
        <w:gridCol w:w="615"/>
        <w:gridCol w:w="620"/>
        <w:gridCol w:w="696"/>
        <w:gridCol w:w="696"/>
        <w:gridCol w:w="631"/>
        <w:gridCol w:w="626"/>
      </w:tblGrid>
      <w:tr w14:paraId="30AE0F09">
        <w:tc>
          <w:tcPr>
            <w:tcW w:w="8848" w:type="dxa"/>
            <w:gridSpan w:val="14"/>
            <w:vAlign w:val="center"/>
          </w:tcPr>
          <w:p w14:paraId="7B375925">
            <w:pPr>
              <w:jc w:val="center"/>
            </w:pPr>
            <w:r>
              <w:rPr>
                <w:rFonts w:ascii="宋体" w:hAnsi="宋体" w:eastAsia="宋体"/>
                <w:sz w:val="24"/>
              </w:rPr>
              <w:t>项目支出绩效自评表</w:t>
            </w:r>
          </w:p>
        </w:tc>
      </w:tr>
      <w:tr w14:paraId="1D655707">
        <w:tblPrEx>
          <w:tblCellMar>
            <w:top w:w="0" w:type="dxa"/>
            <w:left w:w="108" w:type="dxa"/>
            <w:bottom w:w="0" w:type="dxa"/>
            <w:right w:w="108" w:type="dxa"/>
          </w:tblCellMar>
        </w:tblPrEx>
        <w:tc>
          <w:tcPr>
            <w:tcW w:w="8848" w:type="dxa"/>
            <w:gridSpan w:val="14"/>
            <w:vAlign w:val="center"/>
          </w:tcPr>
          <w:p w14:paraId="0926D4A0">
            <w:pPr>
              <w:jc w:val="center"/>
            </w:pPr>
            <w:r>
              <w:rPr>
                <w:rFonts w:ascii="宋体" w:hAnsi="宋体" w:eastAsia="宋体"/>
                <w:sz w:val="24"/>
              </w:rPr>
              <w:t>(2024年度)</w:t>
            </w:r>
          </w:p>
        </w:tc>
      </w:tr>
      <w:tr w14:paraId="294DDF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E7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F2D8F6">
            <w:pPr>
              <w:jc w:val="center"/>
            </w:pPr>
            <w:r>
              <w:rPr>
                <w:rFonts w:ascii="宋体" w:hAnsi="宋体" w:eastAsia="宋体"/>
                <w:sz w:val="16"/>
              </w:rPr>
              <w:t>托里县多拉特乡2023年吉也克村美丽乡村建设项目</w:t>
            </w:r>
          </w:p>
        </w:tc>
      </w:tr>
      <w:tr w14:paraId="658A8C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6C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75B58">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00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D98E8">
            <w:pPr>
              <w:jc w:val="center"/>
            </w:pPr>
            <w:r>
              <w:rPr>
                <w:rFonts w:ascii="宋体" w:hAnsi="宋体" w:eastAsia="宋体"/>
                <w:sz w:val="16"/>
              </w:rPr>
              <w:t>托里县多拉特乡人民政府</w:t>
            </w:r>
          </w:p>
        </w:tc>
      </w:tr>
      <w:tr w14:paraId="458470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1AA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27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2C0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378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FD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5BA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42C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F090">
            <w:pPr>
              <w:jc w:val="center"/>
            </w:pPr>
            <w:r>
              <w:rPr>
                <w:rFonts w:ascii="宋体" w:hAnsi="宋体" w:eastAsia="宋体"/>
                <w:sz w:val="16"/>
              </w:rPr>
              <w:t>得分</w:t>
            </w:r>
          </w:p>
        </w:tc>
      </w:tr>
      <w:tr w14:paraId="2C9B5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5F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49D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55D1">
            <w:pPr>
              <w:jc w:val="center"/>
            </w:pPr>
            <w:r>
              <w:rPr>
                <w:rFonts w:ascii="宋体" w:hAnsi="宋体" w:eastAsia="宋体"/>
                <w:sz w:val="16"/>
              </w:rPr>
              <w:t>40.55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6666">
            <w:pPr>
              <w:jc w:val="center"/>
            </w:pPr>
            <w:r>
              <w:rPr>
                <w:rFonts w:ascii="宋体" w:hAnsi="宋体" w:eastAsia="宋体"/>
                <w:sz w:val="16"/>
              </w:rPr>
              <w:t>40.55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59808">
            <w:pPr>
              <w:jc w:val="center"/>
            </w:pPr>
            <w:r>
              <w:rPr>
                <w:rFonts w:ascii="宋体" w:hAnsi="宋体" w:eastAsia="宋体"/>
                <w:sz w:val="16"/>
              </w:rPr>
              <w:t>40.06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177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4296F">
            <w:pPr>
              <w:jc w:val="center"/>
            </w:pPr>
            <w:r>
              <w:rPr>
                <w:rFonts w:ascii="宋体" w:hAnsi="宋体" w:eastAsia="宋体"/>
                <w:sz w:val="16"/>
              </w:rPr>
              <w:t>98.79%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63CD">
            <w:pPr>
              <w:jc w:val="center"/>
            </w:pPr>
            <w:r>
              <w:rPr>
                <w:rFonts w:ascii="宋体" w:hAnsi="宋体" w:eastAsia="宋体"/>
                <w:sz w:val="16"/>
              </w:rPr>
              <w:t>9.88</w:t>
            </w:r>
          </w:p>
        </w:tc>
      </w:tr>
      <w:tr w14:paraId="10477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867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229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FF6E">
            <w:pPr>
              <w:jc w:val="center"/>
            </w:pPr>
            <w:r>
              <w:rPr>
                <w:rFonts w:ascii="宋体" w:hAnsi="宋体" w:eastAsia="宋体"/>
                <w:sz w:val="16"/>
              </w:rPr>
              <w:t>40.55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279A3">
            <w:pPr>
              <w:jc w:val="center"/>
            </w:pPr>
            <w:r>
              <w:rPr>
                <w:rFonts w:ascii="宋体" w:hAnsi="宋体" w:eastAsia="宋体"/>
                <w:sz w:val="16"/>
              </w:rPr>
              <w:t>40.55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15B9D">
            <w:pPr>
              <w:jc w:val="center"/>
            </w:pPr>
            <w:r>
              <w:rPr>
                <w:rFonts w:ascii="宋体" w:hAnsi="宋体" w:eastAsia="宋体"/>
                <w:sz w:val="16"/>
              </w:rPr>
              <w:t>40.06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2A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95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9242">
            <w:pPr>
              <w:jc w:val="center"/>
            </w:pPr>
            <w:r>
              <w:rPr>
                <w:rFonts w:ascii="宋体" w:hAnsi="宋体" w:eastAsia="宋体"/>
                <w:sz w:val="16"/>
              </w:rPr>
              <w:t>—</w:t>
            </w:r>
          </w:p>
        </w:tc>
      </w:tr>
      <w:tr w14:paraId="23464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E8F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24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49F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76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5B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11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EB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DDEB">
            <w:pPr>
              <w:jc w:val="center"/>
            </w:pPr>
            <w:r>
              <w:rPr>
                <w:rFonts w:ascii="宋体" w:hAnsi="宋体" w:eastAsia="宋体"/>
                <w:sz w:val="16"/>
              </w:rPr>
              <w:t>—</w:t>
            </w:r>
          </w:p>
        </w:tc>
      </w:tr>
      <w:tr w14:paraId="5E806D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BE7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E9E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E42911">
            <w:pPr>
              <w:jc w:val="center"/>
            </w:pPr>
            <w:r>
              <w:rPr>
                <w:rFonts w:ascii="宋体" w:hAnsi="宋体" w:eastAsia="宋体"/>
                <w:sz w:val="16"/>
              </w:rPr>
              <w:t>实际完成情况</w:t>
            </w:r>
          </w:p>
        </w:tc>
      </w:tr>
      <w:tr w14:paraId="51CCA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ADE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271F3">
            <w:pPr>
              <w:jc w:val="both"/>
            </w:pPr>
            <w:r>
              <w:rPr>
                <w:rFonts w:ascii="宋体" w:hAnsi="宋体" w:eastAsia="宋体"/>
                <w:sz w:val="16"/>
              </w:rPr>
              <w:t>托里县多拉特乡2023年吉也克村美丽乡村建设项目到位资金40.5557万元。用于1、安装路灯45盏。2、种植45亩地绿植。3、45亩绿植灌溉系统。4、娱乐休闲设施。5、土地平整、果树种植、绿化管网铺设、路面硬化等。项目区受益村民满意度达到95%，项目区基层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EEAA1D">
            <w:pPr>
              <w:jc w:val="both"/>
            </w:pPr>
            <w:r>
              <w:rPr>
                <w:rFonts w:ascii="宋体" w:hAnsi="宋体" w:eastAsia="宋体"/>
                <w:sz w:val="16"/>
              </w:rPr>
              <w:t>项目总资金40.55万元实际执行40.06万元（执行率98.79%），用于1、安装路灯45盏。2、种植45亩地绿植。3、45亩绿植灌溉系统。4、娱乐休闲设施。5、土地平整、果树种植、绿化管网铺设、路面硬化等。项目区受益村民满意度达到95%，项目区基层干部满意度达到95% ，所有绩效指标均超额或按计划完成。</w:t>
            </w:r>
          </w:p>
        </w:tc>
      </w:tr>
      <w:tr w14:paraId="7EC5EC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616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B5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BF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FB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CAF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9A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C1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E7F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3E0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7B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20E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44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8C5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1330">
            <w:pPr>
              <w:jc w:val="center"/>
            </w:pPr>
            <w:r>
              <w:rPr>
                <w:rFonts w:ascii="宋体" w:hAnsi="宋体" w:eastAsia="宋体"/>
                <w:sz w:val="16"/>
              </w:rPr>
              <w:t>偏差原因分析及改进措施</w:t>
            </w:r>
          </w:p>
        </w:tc>
      </w:tr>
      <w:tr w14:paraId="67EAB4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272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92F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0F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2536">
            <w:pPr>
              <w:jc w:val="center"/>
            </w:pPr>
            <w:r>
              <w:rPr>
                <w:rFonts w:ascii="宋体" w:hAnsi="宋体" w:eastAsia="宋体"/>
                <w:sz w:val="16"/>
              </w:rPr>
              <w:t>吉也克村美丽乡村建设项目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EEA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DB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B5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7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2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C65C">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5C7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4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2C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5C6E">
            <w:pPr>
              <w:jc w:val="center"/>
            </w:pPr>
          </w:p>
        </w:tc>
      </w:tr>
      <w:tr w14:paraId="7B3E9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E4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15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87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BAD0">
            <w:pPr>
              <w:jc w:val="center"/>
            </w:pPr>
            <w:r>
              <w:rPr>
                <w:rFonts w:ascii="宋体" w:hAnsi="宋体" w:eastAsia="宋体"/>
                <w:sz w:val="16"/>
              </w:rPr>
              <w:t>美丽乡村建设工程验收合格率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0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2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7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A0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D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D585">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0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8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5A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322E">
            <w:pPr>
              <w:jc w:val="center"/>
            </w:pPr>
          </w:p>
        </w:tc>
      </w:tr>
      <w:tr w14:paraId="0F178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B5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ED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093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2D0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B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9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1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2D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2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DC12">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3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57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6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8C37">
            <w:pPr>
              <w:jc w:val="center"/>
            </w:pPr>
          </w:p>
        </w:tc>
      </w:tr>
      <w:tr w14:paraId="06891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61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DD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2E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63C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DCDE">
            <w:pPr>
              <w:jc w:val="center"/>
            </w:pPr>
            <w:r>
              <w:rPr>
                <w:rFonts w:ascii="宋体" w:hAnsi="宋体" w:eastAsia="宋体"/>
                <w:sz w:val="16"/>
              </w:rPr>
              <w:t>2024年12月22日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2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B392">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6A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1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3CBE">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D2B2">
            <w:pPr>
              <w:jc w:val="center"/>
            </w:pPr>
            <w:r>
              <w:rPr>
                <w:rFonts w:ascii="宋体" w:hAnsi="宋体" w:eastAsia="宋体"/>
                <w:sz w:val="16"/>
              </w:rPr>
              <w:t>2024年11月29日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4F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85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9A3E">
            <w:pPr>
              <w:jc w:val="center"/>
            </w:pPr>
          </w:p>
        </w:tc>
      </w:tr>
      <w:tr w14:paraId="1170B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9D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59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88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900B">
            <w:pPr>
              <w:jc w:val="center"/>
            </w:pPr>
            <w:r>
              <w:rPr>
                <w:rFonts w:ascii="宋体" w:hAnsi="宋体" w:eastAsia="宋体"/>
                <w:sz w:val="16"/>
              </w:rPr>
              <w:t>吉也克村美丽乡村建设项目质保金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7A93">
            <w:pPr>
              <w:jc w:val="center"/>
            </w:pPr>
            <w:r>
              <w:rPr>
                <w:rFonts w:ascii="宋体" w:hAnsi="宋体" w:eastAsia="宋体"/>
                <w:sz w:val="16"/>
              </w:rPr>
              <w:t>&lt;=40.56万元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4D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B47D">
            <w:pPr>
              <w:jc w:val="center"/>
            </w:pPr>
            <w:r>
              <w:rPr>
                <w:rFonts w:ascii="宋体" w:hAnsi="宋体" w:eastAsia="宋体"/>
                <w:sz w:val="16"/>
              </w:rPr>
              <w:t>159.44万元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69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F9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D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7FC0">
            <w:pPr>
              <w:jc w:val="center"/>
            </w:pPr>
            <w:r>
              <w:rPr>
                <w:rFonts w:ascii="宋体" w:hAnsi="宋体" w:eastAsia="宋体"/>
                <w:sz w:val="16"/>
              </w:rPr>
              <w:t>=40.06万元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1F4E">
            <w:pPr>
              <w:jc w:val="center"/>
            </w:pPr>
            <w:r>
              <w:rPr>
                <w:rFonts w:ascii="宋体" w:hAnsi="宋体" w:eastAsia="宋体"/>
                <w:sz w:val="16"/>
              </w:rPr>
              <w:t>98.77%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2C47">
            <w:pPr>
              <w:jc w:val="center"/>
            </w:pPr>
            <w:r>
              <w:rPr>
                <w:rFonts w:ascii="宋体" w:hAnsi="宋体" w:eastAsia="宋体"/>
                <w:sz w:val="16"/>
              </w:rPr>
              <w:t>19.75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F1CB">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11C60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7A1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1696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4E1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1718">
            <w:pPr>
              <w:jc w:val="center"/>
            </w:pPr>
            <w:r>
              <w:rPr>
                <w:rFonts w:ascii="宋体" w:hAnsi="宋体" w:eastAsia="宋体"/>
                <w:sz w:val="16"/>
              </w:rPr>
              <w:t>受益行政村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8B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A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D1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17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67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945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94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B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67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7CD3">
            <w:pPr>
              <w:jc w:val="center"/>
            </w:pPr>
          </w:p>
        </w:tc>
      </w:tr>
      <w:tr w14:paraId="1D907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7C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39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B3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6A9D">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9216">
            <w:pPr>
              <w:jc w:val="center"/>
            </w:pPr>
            <w:r>
              <w:rPr>
                <w:rFonts w:ascii="宋体" w:hAnsi="宋体" w:eastAsia="宋体"/>
                <w:sz w:val="16"/>
              </w:rPr>
              <w:t>&gt;=92户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1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17B5">
            <w:pPr>
              <w:jc w:val="center"/>
            </w:pPr>
            <w:r>
              <w:rPr>
                <w:rFonts w:ascii="宋体" w:hAnsi="宋体" w:eastAsia="宋体"/>
                <w:sz w:val="16"/>
              </w:rPr>
              <w:t>92户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DF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58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FD5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C31A">
            <w:pPr>
              <w:jc w:val="center"/>
            </w:pPr>
            <w:r>
              <w:rPr>
                <w:rFonts w:ascii="宋体" w:hAnsi="宋体" w:eastAsia="宋体"/>
                <w:sz w:val="16"/>
              </w:rPr>
              <w:t>=92户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5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94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82DC">
            <w:pPr>
              <w:jc w:val="center"/>
            </w:pPr>
          </w:p>
        </w:tc>
      </w:tr>
      <w:tr w14:paraId="677BD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0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D5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087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7EBB">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70E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1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825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CB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54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67C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25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A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4D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7059">
            <w:pPr>
              <w:jc w:val="center"/>
            </w:pPr>
          </w:p>
        </w:tc>
      </w:tr>
      <w:tr w14:paraId="4A868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C42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29FF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C2B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10C1">
            <w:pPr>
              <w:jc w:val="center"/>
            </w:pPr>
            <w:r>
              <w:rPr>
                <w:rFonts w:ascii="宋体" w:hAnsi="宋体" w:eastAsia="宋体"/>
                <w:sz w:val="16"/>
              </w:rPr>
              <w:t>项目区收益农民满意度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3E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0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3E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FF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2E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9CE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D41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3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D1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2E7F">
            <w:pPr>
              <w:jc w:val="center"/>
            </w:pPr>
          </w:p>
        </w:tc>
      </w:tr>
      <w:tr w14:paraId="3A496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10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21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56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6CD4">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70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C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13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1F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4C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297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AAE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3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64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C848">
            <w:pPr>
              <w:jc w:val="center"/>
            </w:pPr>
          </w:p>
        </w:tc>
      </w:tr>
      <w:tr w14:paraId="5BCA44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7EFA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7AA5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227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3E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4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6E6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3B0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AB7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729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4485">
            <w:pPr>
              <w:jc w:val="center"/>
            </w:pPr>
            <w:r>
              <w:rPr>
                <w:rFonts w:ascii="宋体" w:hAnsi="宋体" w:eastAsia="宋体"/>
                <w:sz w:val="16"/>
              </w:rPr>
              <w:t>99.63分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1B854"/>
        </w:tc>
      </w:tr>
    </w:tbl>
    <w:p w14:paraId="127DA8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0C9AFCA">
        <w:tblPrEx>
          <w:tblCellMar>
            <w:top w:w="0" w:type="dxa"/>
            <w:left w:w="108" w:type="dxa"/>
            <w:bottom w:w="0" w:type="dxa"/>
            <w:right w:w="108" w:type="dxa"/>
          </w:tblCellMar>
        </w:tblPrEx>
        <w:tc>
          <w:tcPr>
            <w:tcW w:w="8848" w:type="dxa"/>
            <w:gridSpan w:val="14"/>
            <w:vAlign w:val="center"/>
          </w:tcPr>
          <w:p w14:paraId="2BE56BDD">
            <w:pPr>
              <w:jc w:val="center"/>
            </w:pPr>
            <w:r>
              <w:rPr>
                <w:rFonts w:ascii="宋体" w:hAnsi="宋体" w:eastAsia="宋体"/>
                <w:sz w:val="24"/>
              </w:rPr>
              <w:t>项目支出绩效自评表</w:t>
            </w:r>
          </w:p>
        </w:tc>
      </w:tr>
      <w:tr w14:paraId="7224D9A9">
        <w:tblPrEx>
          <w:tblCellMar>
            <w:top w:w="0" w:type="dxa"/>
            <w:left w:w="108" w:type="dxa"/>
            <w:bottom w:w="0" w:type="dxa"/>
            <w:right w:w="108" w:type="dxa"/>
          </w:tblCellMar>
        </w:tblPrEx>
        <w:tc>
          <w:tcPr>
            <w:tcW w:w="8848" w:type="dxa"/>
            <w:gridSpan w:val="14"/>
            <w:vAlign w:val="center"/>
          </w:tcPr>
          <w:p w14:paraId="2810C3C9">
            <w:pPr>
              <w:jc w:val="center"/>
            </w:pPr>
            <w:r>
              <w:rPr>
                <w:rFonts w:ascii="宋体" w:hAnsi="宋体" w:eastAsia="宋体"/>
                <w:sz w:val="24"/>
              </w:rPr>
              <w:t>(2024年度)</w:t>
            </w:r>
          </w:p>
        </w:tc>
      </w:tr>
      <w:tr w14:paraId="2A43F8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53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B2BE02">
            <w:pPr>
              <w:jc w:val="center"/>
            </w:pPr>
            <w:r>
              <w:rPr>
                <w:rFonts w:ascii="宋体" w:hAnsi="宋体" w:eastAsia="宋体"/>
                <w:sz w:val="16"/>
              </w:rPr>
              <w:t>托里县多拉特乡2024年中央补助地方公共文化服务体系建设补助资金</w:t>
            </w:r>
          </w:p>
        </w:tc>
      </w:tr>
      <w:tr w14:paraId="0D6D9A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08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A7099">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CF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3AC22F">
            <w:pPr>
              <w:jc w:val="center"/>
            </w:pPr>
            <w:r>
              <w:rPr>
                <w:rFonts w:ascii="宋体" w:hAnsi="宋体" w:eastAsia="宋体"/>
                <w:sz w:val="16"/>
              </w:rPr>
              <w:t>托里县多拉特乡人民政府</w:t>
            </w:r>
          </w:p>
        </w:tc>
      </w:tr>
      <w:tr w14:paraId="3B4CE6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28B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37B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A73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CC7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EA0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915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841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758F">
            <w:pPr>
              <w:jc w:val="center"/>
            </w:pPr>
            <w:r>
              <w:rPr>
                <w:rFonts w:ascii="宋体" w:hAnsi="宋体" w:eastAsia="宋体"/>
                <w:sz w:val="16"/>
              </w:rPr>
              <w:t>得分</w:t>
            </w:r>
          </w:p>
        </w:tc>
      </w:tr>
      <w:tr w14:paraId="03DD0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694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28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57E85">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76B6">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651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42F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119B7">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42F1">
            <w:pPr>
              <w:jc w:val="center"/>
            </w:pPr>
            <w:r>
              <w:rPr>
                <w:rFonts w:ascii="宋体" w:hAnsi="宋体" w:eastAsia="宋体"/>
                <w:sz w:val="16"/>
              </w:rPr>
              <w:t>0.00</w:t>
            </w:r>
          </w:p>
        </w:tc>
      </w:tr>
      <w:tr w14:paraId="5A358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ABE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FA6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D9FA">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B148">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70D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E15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3E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819F">
            <w:pPr>
              <w:jc w:val="center"/>
            </w:pPr>
            <w:r>
              <w:rPr>
                <w:rFonts w:ascii="宋体" w:hAnsi="宋体" w:eastAsia="宋体"/>
                <w:sz w:val="16"/>
              </w:rPr>
              <w:t>—</w:t>
            </w:r>
          </w:p>
        </w:tc>
      </w:tr>
      <w:tr w14:paraId="00B99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44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8C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D1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465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20E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269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D26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BC5F">
            <w:pPr>
              <w:jc w:val="center"/>
            </w:pPr>
            <w:r>
              <w:rPr>
                <w:rFonts w:ascii="宋体" w:hAnsi="宋体" w:eastAsia="宋体"/>
                <w:sz w:val="16"/>
              </w:rPr>
              <w:t>—</w:t>
            </w:r>
          </w:p>
        </w:tc>
      </w:tr>
      <w:tr w14:paraId="4A86DA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F53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255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DD1BA">
            <w:pPr>
              <w:jc w:val="center"/>
            </w:pPr>
            <w:r>
              <w:rPr>
                <w:rFonts w:ascii="宋体" w:hAnsi="宋体" w:eastAsia="宋体"/>
                <w:sz w:val="16"/>
              </w:rPr>
              <w:t>实际完成情况</w:t>
            </w:r>
          </w:p>
        </w:tc>
      </w:tr>
      <w:tr w14:paraId="5FE76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429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E615F">
            <w:pPr>
              <w:jc w:val="both"/>
            </w:pPr>
            <w:r>
              <w:rPr>
                <w:rFonts w:ascii="宋体" w:hAnsi="宋体" w:eastAsia="宋体"/>
                <w:sz w:val="16"/>
              </w:rPr>
              <w:t>2024年项目资金14.96万元、受益村15个,用于我乡15个村的文化馆、图书馆、美术馆免费开放，文化信息工程、农村文艺演出补助、农村体育活动，丰富全镇农牧民业余时间的娱乐内容，提高农牧民生活水平，促进全镇各民族之间友好往来，共同发展，有利于促进社会稳定，民族团结，提高农牧民爱国情怀，提升农牧民审美价值观，乡镇村队（社区）文化信息先进性，受益群体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264C5E">
            <w:pPr>
              <w:jc w:val="both"/>
            </w:pPr>
            <w:r>
              <w:rPr>
                <w:rFonts w:ascii="宋体" w:hAnsi="宋体" w:eastAsia="宋体"/>
                <w:sz w:val="16"/>
              </w:rPr>
              <w:t>2024年项目资金14.96万元、实际执行0万元（执行率0%），受益村15个,用于我乡15个村的文化馆、图书馆、美术馆免费开放，文化信息工程、农村文艺演出补助、农村体育活动，丰富全镇农牧民业余时间的娱乐内容，提高农牧民生活水平，促进全镇各民族之间友好往来，共同发展，有利于促进社会稳定，民族团结，提高农牧民爱国情怀，提升农牧民审美价值观，乡镇村队（社区）文化信息先进性，受益群体满意度95%。</w:t>
            </w:r>
          </w:p>
        </w:tc>
      </w:tr>
      <w:tr w14:paraId="24F1DD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395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1C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A3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7B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913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B3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C1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58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30D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6C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CF8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0CB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7CA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6394">
            <w:pPr>
              <w:jc w:val="center"/>
            </w:pPr>
            <w:r>
              <w:rPr>
                <w:rFonts w:ascii="宋体" w:hAnsi="宋体" w:eastAsia="宋体"/>
                <w:sz w:val="16"/>
              </w:rPr>
              <w:t>偏差原因分析及改进措施</w:t>
            </w:r>
          </w:p>
        </w:tc>
      </w:tr>
      <w:tr w14:paraId="0EF7F4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31E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3126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FA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0907">
            <w:pPr>
              <w:jc w:val="center"/>
            </w:pPr>
            <w:r>
              <w:rPr>
                <w:rFonts w:ascii="宋体" w:hAnsi="宋体" w:eastAsia="宋体"/>
                <w:sz w:val="16"/>
              </w:rPr>
              <w:t>受益村队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DC1E">
            <w:pPr>
              <w:jc w:val="center"/>
            </w:pPr>
            <w:r>
              <w:rPr>
                <w:rFonts w:ascii="宋体" w:hAnsi="宋体" w:eastAsia="宋体"/>
                <w:sz w:val="16"/>
              </w:rPr>
              <w:t>=15个村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CF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BE43">
            <w:pPr>
              <w:jc w:val="center"/>
            </w:pPr>
            <w:r>
              <w:rPr>
                <w:rFonts w:ascii="宋体" w:hAnsi="宋体" w:eastAsia="宋体"/>
                <w:sz w:val="16"/>
              </w:rPr>
              <w:t>4个村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31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7B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124A">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C98F">
            <w:pPr>
              <w:jc w:val="center"/>
            </w:pPr>
            <w:r>
              <w:rPr>
                <w:rFonts w:ascii="宋体" w:hAnsi="宋体" w:eastAsia="宋体"/>
                <w:sz w:val="16"/>
              </w:rPr>
              <w:t>=0个村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94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D1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B182">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071DD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BB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392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96B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BEF6">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C5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0B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D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90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3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4FB0">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AB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81E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1A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5A42">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52B62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38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FB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28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760E">
            <w:pPr>
              <w:jc w:val="center"/>
            </w:pPr>
            <w:r>
              <w:rPr>
                <w:rFonts w:ascii="宋体" w:hAnsi="宋体" w:eastAsia="宋体"/>
                <w:sz w:val="16"/>
              </w:rPr>
              <w:t>补助资金发放到位及时率（%）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9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A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8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F4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F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0BCD">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94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E96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19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C85C">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0A30C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0F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D5C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12A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5FC2">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F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7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4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CA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01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4C13">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CD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2C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B8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1845">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67CBB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2D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7F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8F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AC2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8434">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4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D059">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98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E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67A1">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15B6">
            <w:pPr>
              <w:jc w:val="center"/>
            </w:pPr>
            <w:r>
              <w:rPr>
                <w:rFonts w:ascii="宋体" w:hAnsi="宋体" w:eastAsia="宋体"/>
                <w:sz w:val="16"/>
              </w:rPr>
              <w:t>=0年12月27日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E2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29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0006">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2DDD1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FC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9C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BC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2056">
            <w:pPr>
              <w:jc w:val="center"/>
            </w:pPr>
            <w:r>
              <w:rPr>
                <w:rFonts w:ascii="宋体" w:hAnsi="宋体" w:eastAsia="宋体"/>
                <w:sz w:val="16"/>
              </w:rPr>
              <w:t>受益村平均成本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0C4B">
            <w:pPr>
              <w:jc w:val="center"/>
            </w:pPr>
            <w:r>
              <w:rPr>
                <w:rFonts w:ascii="宋体" w:hAnsi="宋体" w:eastAsia="宋体"/>
                <w:sz w:val="16"/>
              </w:rPr>
              <w:t>&lt;=9973元/村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90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442A">
            <w:pPr>
              <w:jc w:val="center"/>
            </w:pPr>
            <w:r>
              <w:rPr>
                <w:rFonts w:ascii="宋体" w:hAnsi="宋体" w:eastAsia="宋体"/>
                <w:sz w:val="16"/>
              </w:rPr>
              <w:t>4600元/村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87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7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A1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8D53">
            <w:pPr>
              <w:jc w:val="center"/>
            </w:pPr>
            <w:r>
              <w:rPr>
                <w:rFonts w:ascii="宋体" w:hAnsi="宋体" w:eastAsia="宋体"/>
                <w:sz w:val="16"/>
              </w:rPr>
              <w:t>=0元/村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6C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E16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54BC">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30B37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A6D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AA84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CAC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5DEF">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E1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F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E4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F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3B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6BC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10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0E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A3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9C82">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3CAF9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B9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FB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9B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BCC8">
            <w:pPr>
              <w:jc w:val="center"/>
            </w:pPr>
            <w:r>
              <w:rPr>
                <w:rFonts w:ascii="宋体" w:hAnsi="宋体" w:eastAsia="宋体"/>
                <w:sz w:val="16"/>
              </w:rPr>
              <w:t>提高生活水平情况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B07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1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307A">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B1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77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45F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933E">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C9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55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D3FE">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2A924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7B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58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8E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BF51">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47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07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6C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7C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70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1E1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F5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5A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77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A7BD">
            <w:pPr>
              <w:jc w:val="center"/>
            </w:pPr>
            <w:r>
              <w:rPr>
                <w:rFonts w:ascii="宋体" w:hAnsi="宋体" w:eastAsia="宋体"/>
                <w:sz w:val="16"/>
              </w:rPr>
              <w:t>偏差原因：没有及时给财务提供票据，未能支付项目资金</w:t>
            </w:r>
            <w:r>
              <w:rPr>
                <w:rFonts w:hint="eastAsia" w:ascii="宋体" w:hAnsi="宋体"/>
                <w:sz w:val="16"/>
                <w:lang w:eastAsia="zh-CN"/>
              </w:rPr>
              <w:t>；</w:t>
            </w:r>
            <w:r>
              <w:rPr>
                <w:rFonts w:ascii="宋体" w:hAnsi="宋体" w:eastAsia="宋体"/>
                <w:sz w:val="16"/>
              </w:rPr>
              <w:t>改进措施：加强监督管理，督促及时提供发票。</w:t>
            </w:r>
          </w:p>
        </w:tc>
      </w:tr>
      <w:tr w14:paraId="222A60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CC18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64C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93E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921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A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5EB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535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DB4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2A6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19D8">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9933D"/>
        </w:tc>
      </w:tr>
    </w:tbl>
    <w:p w14:paraId="778D33D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2BFA59A">
        <w:tblPrEx>
          <w:tblCellMar>
            <w:top w:w="0" w:type="dxa"/>
            <w:left w:w="108" w:type="dxa"/>
            <w:bottom w:w="0" w:type="dxa"/>
            <w:right w:w="108" w:type="dxa"/>
          </w:tblCellMar>
        </w:tblPrEx>
        <w:tc>
          <w:tcPr>
            <w:tcW w:w="8848" w:type="dxa"/>
            <w:gridSpan w:val="14"/>
            <w:vAlign w:val="center"/>
          </w:tcPr>
          <w:p w14:paraId="4B0ED3F1">
            <w:pPr>
              <w:jc w:val="center"/>
            </w:pPr>
            <w:r>
              <w:rPr>
                <w:rFonts w:ascii="宋体" w:hAnsi="宋体" w:eastAsia="宋体"/>
                <w:sz w:val="24"/>
              </w:rPr>
              <w:t>项目支出绩效自评表</w:t>
            </w:r>
          </w:p>
        </w:tc>
      </w:tr>
      <w:tr w14:paraId="591287FF">
        <w:tblPrEx>
          <w:tblCellMar>
            <w:top w:w="0" w:type="dxa"/>
            <w:left w:w="108" w:type="dxa"/>
            <w:bottom w:w="0" w:type="dxa"/>
            <w:right w:w="108" w:type="dxa"/>
          </w:tblCellMar>
        </w:tblPrEx>
        <w:tc>
          <w:tcPr>
            <w:tcW w:w="8848" w:type="dxa"/>
            <w:gridSpan w:val="14"/>
            <w:vAlign w:val="center"/>
          </w:tcPr>
          <w:p w14:paraId="1531A6E0">
            <w:pPr>
              <w:jc w:val="center"/>
            </w:pPr>
            <w:r>
              <w:rPr>
                <w:rFonts w:ascii="宋体" w:hAnsi="宋体" w:eastAsia="宋体"/>
                <w:sz w:val="24"/>
              </w:rPr>
              <w:t>(2024年度)</w:t>
            </w:r>
          </w:p>
        </w:tc>
      </w:tr>
      <w:tr w14:paraId="387BDB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22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43AECE">
            <w:pPr>
              <w:jc w:val="center"/>
            </w:pPr>
            <w:r>
              <w:rPr>
                <w:rFonts w:ascii="宋体" w:hAnsi="宋体" w:eastAsia="宋体"/>
                <w:sz w:val="16"/>
              </w:rPr>
              <w:t>托里县多拉特乡2024年农村综合改革转移支付预算（村级公益事业建设项目）</w:t>
            </w:r>
          </w:p>
        </w:tc>
      </w:tr>
      <w:tr w14:paraId="017651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29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FF901">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01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0397BF">
            <w:pPr>
              <w:jc w:val="center"/>
            </w:pPr>
            <w:r>
              <w:rPr>
                <w:rFonts w:ascii="宋体" w:hAnsi="宋体" w:eastAsia="宋体"/>
                <w:sz w:val="16"/>
              </w:rPr>
              <w:t>托里县多拉特乡人民政府</w:t>
            </w:r>
          </w:p>
        </w:tc>
      </w:tr>
      <w:tr w14:paraId="0295E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9C4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FC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98B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5A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67A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24E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519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91F9">
            <w:pPr>
              <w:jc w:val="center"/>
            </w:pPr>
            <w:r>
              <w:rPr>
                <w:rFonts w:ascii="宋体" w:hAnsi="宋体" w:eastAsia="宋体"/>
                <w:sz w:val="16"/>
              </w:rPr>
              <w:t>得分</w:t>
            </w:r>
          </w:p>
        </w:tc>
      </w:tr>
      <w:tr w14:paraId="0FA21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DA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F87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5A2C">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D7BCE">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86D58">
            <w:pPr>
              <w:jc w:val="center"/>
            </w:pPr>
            <w:r>
              <w:rPr>
                <w:rFonts w:ascii="宋体" w:hAnsi="宋体" w:eastAsia="宋体"/>
                <w:sz w:val="16"/>
              </w:rPr>
              <w:t>90.03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C5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9294">
            <w:pPr>
              <w:jc w:val="center"/>
            </w:pPr>
            <w:r>
              <w:rPr>
                <w:rFonts w:ascii="宋体" w:hAnsi="宋体" w:eastAsia="宋体"/>
                <w:sz w:val="16"/>
              </w:rPr>
              <w:t>97.86%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A6EF">
            <w:pPr>
              <w:jc w:val="center"/>
            </w:pPr>
            <w:r>
              <w:rPr>
                <w:rFonts w:ascii="宋体" w:hAnsi="宋体" w:eastAsia="宋体"/>
                <w:sz w:val="16"/>
              </w:rPr>
              <w:t>9.79</w:t>
            </w:r>
          </w:p>
        </w:tc>
      </w:tr>
      <w:tr w14:paraId="5A43D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001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51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130C9">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3A63">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262E">
            <w:pPr>
              <w:jc w:val="center"/>
            </w:pPr>
            <w:r>
              <w:rPr>
                <w:rFonts w:ascii="宋体" w:hAnsi="宋体" w:eastAsia="宋体"/>
                <w:sz w:val="16"/>
              </w:rPr>
              <w:t>90.03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F2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05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556D">
            <w:pPr>
              <w:jc w:val="center"/>
            </w:pPr>
            <w:r>
              <w:rPr>
                <w:rFonts w:ascii="宋体" w:hAnsi="宋体" w:eastAsia="宋体"/>
                <w:sz w:val="16"/>
              </w:rPr>
              <w:t>—</w:t>
            </w:r>
          </w:p>
        </w:tc>
      </w:tr>
      <w:tr w14:paraId="125DC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7C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B19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D8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D2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B6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177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E6B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A83F">
            <w:pPr>
              <w:jc w:val="center"/>
            </w:pPr>
            <w:r>
              <w:rPr>
                <w:rFonts w:ascii="宋体" w:hAnsi="宋体" w:eastAsia="宋体"/>
                <w:sz w:val="16"/>
              </w:rPr>
              <w:t>—</w:t>
            </w:r>
          </w:p>
        </w:tc>
      </w:tr>
      <w:tr w14:paraId="12BAD8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1E7A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0E5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2D51C2">
            <w:pPr>
              <w:jc w:val="center"/>
            </w:pPr>
            <w:r>
              <w:rPr>
                <w:rFonts w:ascii="宋体" w:hAnsi="宋体" w:eastAsia="宋体"/>
                <w:sz w:val="16"/>
              </w:rPr>
              <w:t>实际完成情况</w:t>
            </w:r>
          </w:p>
        </w:tc>
      </w:tr>
      <w:tr w14:paraId="310A6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047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9C2B8">
            <w:pPr>
              <w:jc w:val="both"/>
            </w:pPr>
            <w:r>
              <w:rPr>
                <w:rFonts w:ascii="宋体" w:hAnsi="宋体" w:eastAsia="宋体"/>
                <w:sz w:val="16"/>
              </w:rPr>
              <w:t>托里县多拉特乡2024年农村综合改革转移支付预算（村级公益事业建设项目），到位资金92万元。用于托里县多拉特乡加尔巴斯村群众服务中心改造</w:t>
            </w:r>
            <w:r>
              <w:rPr>
                <w:rFonts w:hint="eastAsia" w:ascii="宋体" w:hAnsi="宋体"/>
                <w:sz w:val="16"/>
                <w:lang w:eastAsia="zh-CN"/>
              </w:rPr>
              <w:t>项目</w:t>
            </w:r>
            <w:r>
              <w:rPr>
                <w:rFonts w:ascii="宋体" w:hAnsi="宋体" w:eastAsia="宋体"/>
                <w:sz w:val="16"/>
              </w:rPr>
              <w:t>用于增设1000千伏安油性式变压器一个，暖气片改造更换。托里县多拉特乡乎吉尔台村绿化亮化项目用于300米道路两旁绿化及灌溉管网、亮化，2600平方米土地平整及绿化。托里县多拉特乡加玛特村绿化亮化项目用于0.9公里道路两旁绿化及灌溉管网、亮化。托里县多拉特乡喀拉苏村群众服务中心改造</w:t>
            </w:r>
            <w:r>
              <w:rPr>
                <w:rFonts w:hint="eastAsia" w:ascii="宋体" w:hAnsi="宋体"/>
                <w:sz w:val="16"/>
                <w:lang w:eastAsia="zh-CN"/>
              </w:rPr>
              <w:t>项目</w:t>
            </w:r>
            <w:r>
              <w:rPr>
                <w:rFonts w:ascii="宋体" w:hAnsi="宋体" w:eastAsia="宋体"/>
                <w:sz w:val="16"/>
              </w:rPr>
              <w:t>用于暖气片改造更换。项目区收益农民满意度95%，项目区基层干部满意度95%。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F1A9E0">
            <w:pPr>
              <w:jc w:val="both"/>
            </w:pPr>
            <w:r>
              <w:rPr>
                <w:rFonts w:ascii="宋体" w:hAnsi="宋体" w:eastAsia="宋体"/>
                <w:sz w:val="16"/>
              </w:rPr>
              <w:t>项目总资金92万元，实际执行90.03万元（执行率97.86%），用于托里县多拉特乡加尔巴斯村群众服务中心改造</w:t>
            </w:r>
            <w:r>
              <w:rPr>
                <w:rFonts w:hint="eastAsia" w:ascii="宋体" w:hAnsi="宋体"/>
                <w:sz w:val="16"/>
                <w:lang w:eastAsia="zh-CN"/>
              </w:rPr>
              <w:t>项目</w:t>
            </w:r>
            <w:r>
              <w:rPr>
                <w:rFonts w:ascii="宋体" w:hAnsi="宋体" w:eastAsia="宋体"/>
                <w:sz w:val="16"/>
              </w:rPr>
              <w:t>用于增设1000千伏安油性式变压器一个，暖气片改造更换。托里县多拉特乡乎吉尔台村绿化亮化项目用于300米道路两旁绿化及灌溉管网、亮化，2600平方米土地平整及绿化。托里县多拉特乡加玛特村绿化亮化项目用于0.9公里道路两旁绿化及灌溉管网、亮化。托里县多拉特乡喀拉苏村群众服务中心改造</w:t>
            </w:r>
            <w:r>
              <w:rPr>
                <w:rFonts w:hint="eastAsia" w:ascii="宋体" w:hAnsi="宋体"/>
                <w:sz w:val="16"/>
                <w:lang w:eastAsia="zh-CN"/>
              </w:rPr>
              <w:t>项目</w:t>
            </w:r>
            <w:r>
              <w:rPr>
                <w:rFonts w:ascii="宋体" w:hAnsi="宋体" w:eastAsia="宋体"/>
                <w:sz w:val="16"/>
              </w:rPr>
              <w:t>用于暖气片改造更换。项目区</w:t>
            </w:r>
            <w:r>
              <w:rPr>
                <w:rFonts w:hint="eastAsia" w:ascii="宋体" w:hAnsi="宋体"/>
                <w:sz w:val="16"/>
                <w:lang w:eastAsia="zh-CN"/>
              </w:rPr>
              <w:t>受益</w:t>
            </w:r>
            <w:r>
              <w:rPr>
                <w:rFonts w:ascii="宋体" w:hAnsi="宋体" w:eastAsia="宋体"/>
                <w:sz w:val="16"/>
              </w:rPr>
              <w:t>农民满意度95%，项目区基层干部满意度95%，所有绩效指标均超额或按计划完成。</w:t>
            </w:r>
          </w:p>
        </w:tc>
      </w:tr>
      <w:tr w14:paraId="3B4197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117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16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DF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3D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B4F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3A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A1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43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2F0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C0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7F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B9E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CA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6139">
            <w:pPr>
              <w:jc w:val="center"/>
            </w:pPr>
            <w:r>
              <w:rPr>
                <w:rFonts w:ascii="宋体" w:hAnsi="宋体" w:eastAsia="宋体"/>
                <w:sz w:val="16"/>
              </w:rPr>
              <w:t>偏差原因分析及改进措施</w:t>
            </w:r>
          </w:p>
        </w:tc>
      </w:tr>
      <w:tr w14:paraId="568101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4AA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2A5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BD7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8BCD">
            <w:pPr>
              <w:jc w:val="center"/>
            </w:pPr>
            <w:r>
              <w:rPr>
                <w:rFonts w:ascii="宋体" w:hAnsi="宋体" w:eastAsia="宋体"/>
                <w:sz w:val="16"/>
              </w:rPr>
              <w:t>增设变压器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372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6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1A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CD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F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DF1C">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62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A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32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7934">
            <w:pPr>
              <w:jc w:val="center"/>
            </w:pPr>
          </w:p>
        </w:tc>
      </w:tr>
      <w:tr w14:paraId="7AC914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D4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0D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9E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3DA9">
            <w:pPr>
              <w:jc w:val="center"/>
            </w:pPr>
            <w:r>
              <w:rPr>
                <w:rFonts w:ascii="宋体" w:hAnsi="宋体" w:eastAsia="宋体"/>
                <w:sz w:val="16"/>
              </w:rPr>
              <w:t>建设村队数量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864D">
            <w:pPr>
              <w:jc w:val="center"/>
            </w:pPr>
            <w:r>
              <w:rPr>
                <w:rFonts w:ascii="宋体" w:hAnsi="宋体" w:eastAsia="宋体"/>
                <w:sz w:val="16"/>
              </w:rPr>
              <w:t>=1个村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E1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CF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F5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3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EC6C">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C31C">
            <w:pPr>
              <w:jc w:val="center"/>
            </w:pPr>
            <w:r>
              <w:rPr>
                <w:rFonts w:ascii="宋体" w:hAnsi="宋体" w:eastAsia="宋体"/>
                <w:sz w:val="16"/>
              </w:rPr>
              <w:t>=1个村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E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55A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10A0">
            <w:pPr>
              <w:jc w:val="center"/>
            </w:pPr>
          </w:p>
        </w:tc>
      </w:tr>
      <w:tr w14:paraId="6FEC7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AD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0F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9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D5BB">
            <w:pPr>
              <w:jc w:val="center"/>
            </w:pPr>
            <w:r>
              <w:rPr>
                <w:rFonts w:ascii="宋体" w:hAnsi="宋体" w:eastAsia="宋体"/>
                <w:sz w:val="16"/>
              </w:rPr>
              <w:t>道路两旁绿化及灌溉管网、亮化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E82A">
            <w:pPr>
              <w:jc w:val="center"/>
            </w:pPr>
            <w:r>
              <w:rPr>
                <w:rFonts w:ascii="宋体" w:hAnsi="宋体" w:eastAsia="宋体"/>
                <w:sz w:val="16"/>
              </w:rPr>
              <w:t>&gt;=900米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6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2D5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89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C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3946">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597D">
            <w:pPr>
              <w:jc w:val="center"/>
            </w:pPr>
            <w:r>
              <w:rPr>
                <w:rFonts w:ascii="宋体" w:hAnsi="宋体" w:eastAsia="宋体"/>
                <w:sz w:val="16"/>
              </w:rPr>
              <w:t>=900米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5A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68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4B08">
            <w:pPr>
              <w:jc w:val="center"/>
            </w:pPr>
          </w:p>
        </w:tc>
      </w:tr>
      <w:tr w14:paraId="2AC29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E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D5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D3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96D2">
            <w:pPr>
              <w:jc w:val="center"/>
            </w:pPr>
            <w:r>
              <w:rPr>
                <w:rFonts w:ascii="宋体" w:hAnsi="宋体" w:eastAsia="宋体"/>
                <w:sz w:val="16"/>
              </w:rPr>
              <w:t>暖气片改造更换村队数量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BA61">
            <w:pPr>
              <w:jc w:val="center"/>
            </w:pPr>
            <w:r>
              <w:rPr>
                <w:rFonts w:ascii="宋体" w:hAnsi="宋体" w:eastAsia="宋体"/>
                <w:sz w:val="16"/>
              </w:rPr>
              <w:t>=1个村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C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8B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F5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0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EA46">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D226">
            <w:pPr>
              <w:jc w:val="center"/>
            </w:pPr>
            <w:r>
              <w:rPr>
                <w:rFonts w:ascii="宋体" w:hAnsi="宋体" w:eastAsia="宋体"/>
                <w:sz w:val="16"/>
              </w:rPr>
              <w:t>=1个村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D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B1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42B4">
            <w:pPr>
              <w:jc w:val="center"/>
            </w:pPr>
          </w:p>
        </w:tc>
      </w:tr>
      <w:tr w14:paraId="09CD9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9C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16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2F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D751">
            <w:pPr>
              <w:jc w:val="center"/>
            </w:pPr>
            <w:r>
              <w:rPr>
                <w:rFonts w:ascii="宋体" w:hAnsi="宋体" w:eastAsia="宋体"/>
                <w:sz w:val="16"/>
              </w:rPr>
              <w:t>农村公益事业工程验收合格率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8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A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E7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28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9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C1D6">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CC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86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72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B400">
            <w:pPr>
              <w:jc w:val="center"/>
            </w:pPr>
          </w:p>
        </w:tc>
      </w:tr>
      <w:tr w14:paraId="1CCB1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C2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1E6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E7D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DEF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A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44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43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37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3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EFED">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3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C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1B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0E38">
            <w:pPr>
              <w:jc w:val="center"/>
            </w:pPr>
          </w:p>
        </w:tc>
      </w:tr>
      <w:tr w14:paraId="20CA6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DF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E1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50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2D3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750C">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5F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749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7A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1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03E9">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0B18">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3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25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E997">
            <w:pPr>
              <w:jc w:val="center"/>
            </w:pPr>
          </w:p>
        </w:tc>
      </w:tr>
      <w:tr w14:paraId="4FB9E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5FC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E43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500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752A">
            <w:pPr>
              <w:jc w:val="center"/>
            </w:pPr>
            <w:r>
              <w:rPr>
                <w:rFonts w:ascii="宋体" w:hAnsi="宋体" w:eastAsia="宋体"/>
                <w:sz w:val="16"/>
              </w:rPr>
              <w:t>增设变压器成本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CBEF">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A4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DD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84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B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62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C3C1">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1E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0F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F061">
            <w:pPr>
              <w:jc w:val="center"/>
            </w:pPr>
          </w:p>
        </w:tc>
      </w:tr>
      <w:tr w14:paraId="052E1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AF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95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01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7C91">
            <w:pPr>
              <w:jc w:val="center"/>
            </w:pPr>
            <w:r>
              <w:rPr>
                <w:rFonts w:ascii="宋体" w:hAnsi="宋体" w:eastAsia="宋体"/>
                <w:sz w:val="16"/>
              </w:rPr>
              <w:t>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1A02">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D6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D4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E8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E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2E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D87B">
            <w:pPr>
              <w:jc w:val="center"/>
            </w:pPr>
            <w:r>
              <w:rPr>
                <w:rFonts w:ascii="宋体" w:hAnsi="宋体" w:eastAsia="宋体"/>
                <w:sz w:val="16"/>
              </w:rPr>
              <w:t>=28.96万元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E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A1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8BB1">
            <w:pPr>
              <w:jc w:val="center"/>
            </w:pPr>
          </w:p>
        </w:tc>
      </w:tr>
      <w:tr w14:paraId="667DD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63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C2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D1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535F">
            <w:pPr>
              <w:jc w:val="center"/>
            </w:pPr>
            <w:r>
              <w:rPr>
                <w:rFonts w:ascii="宋体" w:hAnsi="宋体" w:eastAsia="宋体"/>
                <w:sz w:val="16"/>
              </w:rPr>
              <w:t>道路两旁绿化及灌溉管网、亮化成本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738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B1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18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5C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0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1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2CB7">
            <w:pPr>
              <w:jc w:val="center"/>
            </w:pPr>
            <w:r>
              <w:rPr>
                <w:rFonts w:ascii="宋体" w:hAnsi="宋体" w:eastAsia="宋体"/>
                <w:sz w:val="16"/>
              </w:rPr>
              <w:t>=29.07万元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4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4B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A9F1">
            <w:pPr>
              <w:jc w:val="center"/>
            </w:pPr>
          </w:p>
        </w:tc>
      </w:tr>
      <w:tr w14:paraId="2B24C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D3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03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14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8BD5">
            <w:pPr>
              <w:jc w:val="center"/>
            </w:pPr>
            <w:r>
              <w:rPr>
                <w:rFonts w:ascii="宋体" w:hAnsi="宋体" w:eastAsia="宋体"/>
                <w:sz w:val="16"/>
              </w:rPr>
              <w:t>暖气片改造更换成本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1549">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58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25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D9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E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23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50D3">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6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92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81DF">
            <w:pPr>
              <w:jc w:val="center"/>
            </w:pPr>
          </w:p>
        </w:tc>
      </w:tr>
      <w:tr w14:paraId="657E5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73F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F28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3B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2FE2">
            <w:pPr>
              <w:jc w:val="center"/>
            </w:pPr>
            <w:r>
              <w:rPr>
                <w:rFonts w:ascii="宋体" w:hAnsi="宋体" w:eastAsia="宋体"/>
                <w:sz w:val="16"/>
              </w:rPr>
              <w:t>受益行政村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B2BE">
            <w:pPr>
              <w:jc w:val="center"/>
            </w:pPr>
            <w:r>
              <w:rPr>
                <w:rFonts w:ascii="宋体" w:hAnsi="宋体" w:eastAsia="宋体"/>
                <w:sz w:val="16"/>
              </w:rPr>
              <w:t>=4个村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F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DE3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9C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13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D9F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2FD7">
            <w:pPr>
              <w:jc w:val="center"/>
            </w:pPr>
            <w:r>
              <w:rPr>
                <w:rFonts w:ascii="宋体" w:hAnsi="宋体" w:eastAsia="宋体"/>
                <w:sz w:val="16"/>
              </w:rPr>
              <w:t>=4个村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E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A2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8459">
            <w:pPr>
              <w:jc w:val="center"/>
            </w:pPr>
          </w:p>
        </w:tc>
      </w:tr>
      <w:tr w14:paraId="259C4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26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72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582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0F89">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0EB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0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4F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66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82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D48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F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F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38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AEF9">
            <w:pPr>
              <w:jc w:val="center"/>
            </w:pPr>
          </w:p>
        </w:tc>
      </w:tr>
      <w:tr w14:paraId="65631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17D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B037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AEB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6A2C">
            <w:pPr>
              <w:jc w:val="center"/>
            </w:pPr>
            <w:r>
              <w:rPr>
                <w:rFonts w:ascii="宋体" w:hAnsi="宋体" w:eastAsia="宋体"/>
                <w:sz w:val="16"/>
              </w:rPr>
              <w:t>项目区收益农民满意度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EC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0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F31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7F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31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A5C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B7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6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47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946F">
            <w:pPr>
              <w:jc w:val="center"/>
            </w:pPr>
          </w:p>
        </w:tc>
      </w:tr>
      <w:tr w14:paraId="6F9A9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E4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E0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B4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AE78">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B8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F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B28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CB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C4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136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43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6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F4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CD4B">
            <w:pPr>
              <w:jc w:val="center"/>
            </w:pPr>
          </w:p>
        </w:tc>
      </w:tr>
      <w:tr w14:paraId="7F1100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4912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D126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898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22D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F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872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CBCF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B247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4C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6C9C">
            <w:pPr>
              <w:jc w:val="center"/>
            </w:pPr>
            <w:r>
              <w:rPr>
                <w:rFonts w:ascii="宋体" w:hAnsi="宋体" w:eastAsia="宋体"/>
                <w:sz w:val="16"/>
              </w:rPr>
              <w:t>99.79分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9BFC3"/>
        </w:tc>
      </w:tr>
    </w:tbl>
    <w:p w14:paraId="06B98B5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503B169">
        <w:tblPrEx>
          <w:tblCellMar>
            <w:top w:w="0" w:type="dxa"/>
            <w:left w:w="108" w:type="dxa"/>
            <w:bottom w:w="0" w:type="dxa"/>
            <w:right w:w="108" w:type="dxa"/>
          </w:tblCellMar>
        </w:tblPrEx>
        <w:tc>
          <w:tcPr>
            <w:tcW w:w="8848" w:type="dxa"/>
            <w:gridSpan w:val="14"/>
            <w:vAlign w:val="center"/>
          </w:tcPr>
          <w:p w14:paraId="42377CEF">
            <w:pPr>
              <w:jc w:val="center"/>
            </w:pPr>
            <w:r>
              <w:rPr>
                <w:rFonts w:ascii="宋体" w:hAnsi="宋体" w:eastAsia="宋体"/>
                <w:sz w:val="24"/>
              </w:rPr>
              <w:t>项目支出绩效自评表</w:t>
            </w:r>
          </w:p>
        </w:tc>
      </w:tr>
      <w:tr w14:paraId="5D8026EA">
        <w:tblPrEx>
          <w:tblCellMar>
            <w:top w:w="0" w:type="dxa"/>
            <w:left w:w="108" w:type="dxa"/>
            <w:bottom w:w="0" w:type="dxa"/>
            <w:right w:w="108" w:type="dxa"/>
          </w:tblCellMar>
        </w:tblPrEx>
        <w:tc>
          <w:tcPr>
            <w:tcW w:w="8848" w:type="dxa"/>
            <w:gridSpan w:val="14"/>
            <w:vAlign w:val="center"/>
          </w:tcPr>
          <w:p w14:paraId="155A2389">
            <w:pPr>
              <w:jc w:val="center"/>
            </w:pPr>
            <w:r>
              <w:rPr>
                <w:rFonts w:ascii="宋体" w:hAnsi="宋体" w:eastAsia="宋体"/>
                <w:sz w:val="24"/>
              </w:rPr>
              <w:t>(2024年度)</w:t>
            </w:r>
          </w:p>
        </w:tc>
      </w:tr>
      <w:tr w14:paraId="46992C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4E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3193F2">
            <w:pPr>
              <w:jc w:val="center"/>
            </w:pPr>
            <w:r>
              <w:rPr>
                <w:rFonts w:ascii="宋体" w:hAnsi="宋体" w:eastAsia="宋体"/>
                <w:sz w:val="16"/>
              </w:rPr>
              <w:t>托里县多拉特乡2024年美术馆、公共图书馆、文化馆（站）免费开放补助资金</w:t>
            </w:r>
          </w:p>
        </w:tc>
      </w:tr>
      <w:tr w14:paraId="1FDE60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90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3106E">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37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E2A107">
            <w:pPr>
              <w:jc w:val="center"/>
            </w:pPr>
            <w:r>
              <w:rPr>
                <w:rFonts w:ascii="宋体" w:hAnsi="宋体" w:eastAsia="宋体"/>
                <w:sz w:val="16"/>
              </w:rPr>
              <w:t>托里县多拉特乡人民政府</w:t>
            </w:r>
          </w:p>
        </w:tc>
      </w:tr>
      <w:tr w14:paraId="6FFF8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763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8C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3D3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B5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968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440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5B1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8D2D">
            <w:pPr>
              <w:jc w:val="center"/>
            </w:pPr>
            <w:r>
              <w:rPr>
                <w:rFonts w:ascii="宋体" w:hAnsi="宋体" w:eastAsia="宋体"/>
                <w:sz w:val="16"/>
              </w:rPr>
              <w:t>得分</w:t>
            </w:r>
          </w:p>
        </w:tc>
      </w:tr>
      <w:tr w14:paraId="6392F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586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1B9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D3EA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A10D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600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0F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16D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2D20">
            <w:pPr>
              <w:jc w:val="center"/>
            </w:pPr>
            <w:r>
              <w:rPr>
                <w:rFonts w:ascii="宋体" w:hAnsi="宋体" w:eastAsia="宋体"/>
                <w:sz w:val="16"/>
              </w:rPr>
              <w:t>10.00</w:t>
            </w:r>
          </w:p>
        </w:tc>
      </w:tr>
      <w:tr w14:paraId="1A434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8AD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F34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68AD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36DF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63F1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F6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5A4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D91E">
            <w:pPr>
              <w:jc w:val="center"/>
            </w:pPr>
            <w:r>
              <w:rPr>
                <w:rFonts w:ascii="宋体" w:hAnsi="宋体" w:eastAsia="宋体"/>
                <w:sz w:val="16"/>
              </w:rPr>
              <w:t>—</w:t>
            </w:r>
          </w:p>
        </w:tc>
      </w:tr>
      <w:tr w14:paraId="684A9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E9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728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AF3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90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3BC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495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78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2292">
            <w:pPr>
              <w:jc w:val="center"/>
            </w:pPr>
            <w:r>
              <w:rPr>
                <w:rFonts w:ascii="宋体" w:hAnsi="宋体" w:eastAsia="宋体"/>
                <w:sz w:val="16"/>
              </w:rPr>
              <w:t>—</w:t>
            </w:r>
          </w:p>
        </w:tc>
      </w:tr>
      <w:tr w14:paraId="0A6CCC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7E08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F89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CB77C">
            <w:pPr>
              <w:jc w:val="center"/>
            </w:pPr>
            <w:r>
              <w:rPr>
                <w:rFonts w:ascii="宋体" w:hAnsi="宋体" w:eastAsia="宋体"/>
                <w:sz w:val="16"/>
              </w:rPr>
              <w:t>实际完成情况</w:t>
            </w:r>
          </w:p>
        </w:tc>
      </w:tr>
      <w:tr w14:paraId="735A3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02B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E1BA6">
            <w:pPr>
              <w:jc w:val="both"/>
            </w:pPr>
            <w:r>
              <w:rPr>
                <w:rFonts w:ascii="宋体" w:hAnsi="宋体" w:eastAsia="宋体"/>
                <w:sz w:val="16"/>
              </w:rPr>
              <w:t>2024年美术馆，公共图书馆，文化馆（站）免费开放项目资金5万元，用于收益村队15个，丰富全镇农牧民业余时间的娱乐内容，提高农牧民生活水平，促进全镇各民族之间友好往来，共同发展，有利于促进社会稳定，民族团结，提高农牧民爱国情怀，提升农牧民审美价值观，乡镇村队（社区）文化信息先进性，受益群体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F84F5">
            <w:pPr>
              <w:jc w:val="both"/>
            </w:pPr>
            <w:r>
              <w:rPr>
                <w:rFonts w:ascii="宋体" w:hAnsi="宋体" w:eastAsia="宋体"/>
                <w:sz w:val="16"/>
              </w:rPr>
              <w:t>项目总资金5万元实际执行5万元（执行率100%），用于收益村队15个，丰富全镇农牧民业余时间的娱乐内容，提高农牧民生活水平，促进全镇各民族之间友好往来，共同发展，有利于促进社会稳定，民族团结，提高农牧民爱国情怀，提升农牧民审美价值观，乡镇村队（社区）文化信息先进性，受益群体满意度95%，所有绩效指标均超额或按计划完成。</w:t>
            </w:r>
          </w:p>
        </w:tc>
      </w:tr>
      <w:tr w14:paraId="4E56E7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9B2D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4B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4F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C1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96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6D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A7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D86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66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F1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A2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8C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B37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F7C9">
            <w:pPr>
              <w:jc w:val="center"/>
            </w:pPr>
            <w:r>
              <w:rPr>
                <w:rFonts w:ascii="宋体" w:hAnsi="宋体" w:eastAsia="宋体"/>
                <w:sz w:val="16"/>
              </w:rPr>
              <w:t>偏差原因分析及改进措施</w:t>
            </w:r>
          </w:p>
        </w:tc>
      </w:tr>
      <w:tr w14:paraId="7E2E84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8E5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09D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45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1F08">
            <w:pPr>
              <w:jc w:val="center"/>
            </w:pPr>
            <w:r>
              <w:rPr>
                <w:rFonts w:ascii="宋体" w:hAnsi="宋体" w:eastAsia="宋体"/>
                <w:sz w:val="16"/>
              </w:rPr>
              <w:t>收益村队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921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A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9C4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556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9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16ED">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5A23">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0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86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3A89">
            <w:pPr>
              <w:jc w:val="center"/>
            </w:pPr>
          </w:p>
        </w:tc>
      </w:tr>
      <w:tr w14:paraId="2DF3E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05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927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B7A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0E8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45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F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6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BF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A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ACE4">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4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4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CB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5AF7">
            <w:pPr>
              <w:jc w:val="center"/>
            </w:pPr>
          </w:p>
        </w:tc>
      </w:tr>
      <w:tr w14:paraId="71F1A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F3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D8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CB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695A">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3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6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5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73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E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0DB7">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0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85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6C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4264">
            <w:pPr>
              <w:jc w:val="center"/>
            </w:pPr>
          </w:p>
        </w:tc>
      </w:tr>
      <w:tr w14:paraId="5771F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40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3B6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F1C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D2EB">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B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7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E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EE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6E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9902">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1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30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C6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9EB9">
            <w:pPr>
              <w:jc w:val="center"/>
            </w:pPr>
          </w:p>
        </w:tc>
      </w:tr>
      <w:tr w14:paraId="230E8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3F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21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03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9E0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4AE0">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3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3526">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25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F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5F3A">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2945">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4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6C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5119">
            <w:pPr>
              <w:jc w:val="center"/>
            </w:pPr>
          </w:p>
        </w:tc>
      </w:tr>
      <w:tr w14:paraId="548F8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37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43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CC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0FD8">
            <w:pPr>
              <w:jc w:val="center"/>
            </w:pPr>
            <w:r>
              <w:rPr>
                <w:rFonts w:ascii="宋体" w:hAnsi="宋体" w:eastAsia="宋体"/>
                <w:sz w:val="16"/>
              </w:rPr>
              <w:t>每村收益成本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FCB9">
            <w:pPr>
              <w:jc w:val="center"/>
            </w:pPr>
            <w:r>
              <w:rPr>
                <w:rFonts w:ascii="宋体" w:hAnsi="宋体" w:eastAsia="宋体"/>
                <w:sz w:val="16"/>
              </w:rPr>
              <w:t>&lt;=0.33万元/个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45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3AE5">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60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2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8AC4">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D38A">
            <w:pPr>
              <w:jc w:val="center"/>
            </w:pPr>
            <w:r>
              <w:rPr>
                <w:rFonts w:ascii="宋体" w:hAnsi="宋体" w:eastAsia="宋体"/>
                <w:sz w:val="16"/>
              </w:rPr>
              <w:t>=0.33万元/个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9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79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4E6B">
            <w:pPr>
              <w:jc w:val="center"/>
            </w:pPr>
          </w:p>
        </w:tc>
      </w:tr>
      <w:tr w14:paraId="75C0B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3EC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ACEC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F09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8092">
            <w:pPr>
              <w:jc w:val="center"/>
            </w:pPr>
            <w:r>
              <w:rPr>
                <w:rFonts w:ascii="宋体" w:hAnsi="宋体" w:eastAsia="宋体"/>
                <w:sz w:val="16"/>
              </w:rPr>
              <w:t>提高生活水平情况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468D">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9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ED8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9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F8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E49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F760">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8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A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BD72">
            <w:pPr>
              <w:jc w:val="center"/>
            </w:pPr>
          </w:p>
        </w:tc>
      </w:tr>
      <w:tr w14:paraId="25C63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6F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D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47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2089">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0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1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E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E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EA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5E6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9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5C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1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1C2E">
            <w:pPr>
              <w:jc w:val="center"/>
            </w:pPr>
          </w:p>
        </w:tc>
      </w:tr>
      <w:tr w14:paraId="2040C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1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2E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DF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1014">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FA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73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79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A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3C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F4A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61F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B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E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30CB">
            <w:pPr>
              <w:jc w:val="center"/>
            </w:pPr>
          </w:p>
        </w:tc>
      </w:tr>
      <w:tr w14:paraId="1B85AF6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1E26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205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8B60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7358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D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A2A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BC8F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4BB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27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93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D0CA8E"/>
        </w:tc>
      </w:tr>
    </w:tbl>
    <w:p w14:paraId="0AB1B91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1F4C02D6">
        <w:tblPrEx>
          <w:tblCellMar>
            <w:top w:w="0" w:type="dxa"/>
            <w:left w:w="108" w:type="dxa"/>
            <w:bottom w:w="0" w:type="dxa"/>
            <w:right w:w="108" w:type="dxa"/>
          </w:tblCellMar>
        </w:tblPrEx>
        <w:tc>
          <w:tcPr>
            <w:tcW w:w="8848" w:type="dxa"/>
            <w:gridSpan w:val="14"/>
            <w:vAlign w:val="center"/>
          </w:tcPr>
          <w:p w14:paraId="51B322C1">
            <w:pPr>
              <w:jc w:val="center"/>
            </w:pPr>
            <w:r>
              <w:rPr>
                <w:rFonts w:ascii="宋体" w:hAnsi="宋体" w:eastAsia="宋体"/>
                <w:sz w:val="24"/>
              </w:rPr>
              <w:t>项目支出绩效自评表</w:t>
            </w:r>
          </w:p>
        </w:tc>
      </w:tr>
      <w:tr w14:paraId="13682679">
        <w:tblPrEx>
          <w:tblCellMar>
            <w:top w:w="0" w:type="dxa"/>
            <w:left w:w="108" w:type="dxa"/>
            <w:bottom w:w="0" w:type="dxa"/>
            <w:right w:w="108" w:type="dxa"/>
          </w:tblCellMar>
        </w:tblPrEx>
        <w:tc>
          <w:tcPr>
            <w:tcW w:w="8848" w:type="dxa"/>
            <w:gridSpan w:val="14"/>
            <w:vAlign w:val="center"/>
          </w:tcPr>
          <w:p w14:paraId="1ED65FAB">
            <w:pPr>
              <w:jc w:val="center"/>
            </w:pPr>
            <w:r>
              <w:rPr>
                <w:rFonts w:ascii="宋体" w:hAnsi="宋体" w:eastAsia="宋体"/>
                <w:sz w:val="24"/>
              </w:rPr>
              <w:t>(2024年度)</w:t>
            </w:r>
          </w:p>
        </w:tc>
      </w:tr>
      <w:tr w14:paraId="1FE84F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22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D13309">
            <w:pPr>
              <w:jc w:val="center"/>
            </w:pPr>
            <w:r>
              <w:rPr>
                <w:rFonts w:ascii="宋体" w:hAnsi="宋体" w:eastAsia="宋体"/>
                <w:sz w:val="16"/>
              </w:rPr>
              <w:t>托里县多拉特乡人民政府2024年地方安排的基本建设项目资金</w:t>
            </w:r>
          </w:p>
        </w:tc>
      </w:tr>
      <w:tr w14:paraId="19B39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29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E8A9A">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BE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3CB44B">
            <w:pPr>
              <w:jc w:val="center"/>
            </w:pPr>
            <w:r>
              <w:rPr>
                <w:rFonts w:ascii="宋体" w:hAnsi="宋体" w:eastAsia="宋体"/>
                <w:sz w:val="16"/>
              </w:rPr>
              <w:t>托里县多拉特乡人民政府</w:t>
            </w:r>
          </w:p>
        </w:tc>
      </w:tr>
      <w:tr w14:paraId="1C5C10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930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11E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358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19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420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F4D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7B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0DE9">
            <w:pPr>
              <w:jc w:val="center"/>
            </w:pPr>
            <w:r>
              <w:rPr>
                <w:rFonts w:ascii="宋体" w:hAnsi="宋体" w:eastAsia="宋体"/>
                <w:sz w:val="16"/>
              </w:rPr>
              <w:t>得分</w:t>
            </w:r>
          </w:p>
        </w:tc>
      </w:tr>
      <w:tr w14:paraId="0AC84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4EA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61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09156">
            <w:pPr>
              <w:jc w:val="center"/>
            </w:pPr>
            <w:r>
              <w:rPr>
                <w:rFonts w:ascii="宋体" w:hAnsi="宋体" w:eastAsia="宋体"/>
                <w:sz w:val="16"/>
              </w:rPr>
              <w:t>108.85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A8DEC">
            <w:pPr>
              <w:jc w:val="center"/>
            </w:pPr>
            <w:r>
              <w:rPr>
                <w:rFonts w:ascii="宋体" w:hAnsi="宋体" w:eastAsia="宋体"/>
                <w:sz w:val="16"/>
              </w:rPr>
              <w:t>108.85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E41E4">
            <w:pPr>
              <w:jc w:val="center"/>
            </w:pPr>
            <w:r>
              <w:rPr>
                <w:rFonts w:ascii="宋体" w:hAnsi="宋体" w:eastAsia="宋体"/>
                <w:sz w:val="16"/>
              </w:rPr>
              <w:t>108.85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C5E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E38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668D">
            <w:pPr>
              <w:jc w:val="center"/>
            </w:pPr>
            <w:r>
              <w:rPr>
                <w:rFonts w:ascii="宋体" w:hAnsi="宋体" w:eastAsia="宋体"/>
                <w:sz w:val="16"/>
              </w:rPr>
              <w:t>10.00</w:t>
            </w:r>
          </w:p>
        </w:tc>
      </w:tr>
      <w:tr w14:paraId="6EDE3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515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262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3C0F">
            <w:pPr>
              <w:jc w:val="center"/>
            </w:pPr>
            <w:r>
              <w:rPr>
                <w:rFonts w:ascii="宋体" w:hAnsi="宋体" w:eastAsia="宋体"/>
                <w:sz w:val="16"/>
              </w:rPr>
              <w:t>108.85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8D051">
            <w:pPr>
              <w:jc w:val="center"/>
            </w:pPr>
            <w:r>
              <w:rPr>
                <w:rFonts w:ascii="宋体" w:hAnsi="宋体" w:eastAsia="宋体"/>
                <w:sz w:val="16"/>
              </w:rPr>
              <w:t>108.85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E39D3">
            <w:pPr>
              <w:jc w:val="center"/>
            </w:pPr>
            <w:r>
              <w:rPr>
                <w:rFonts w:ascii="宋体" w:hAnsi="宋体" w:eastAsia="宋体"/>
                <w:sz w:val="16"/>
              </w:rPr>
              <w:t>108.85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901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6F2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6844">
            <w:pPr>
              <w:jc w:val="center"/>
            </w:pPr>
            <w:r>
              <w:rPr>
                <w:rFonts w:ascii="宋体" w:hAnsi="宋体" w:eastAsia="宋体"/>
                <w:sz w:val="16"/>
              </w:rPr>
              <w:t>—</w:t>
            </w:r>
          </w:p>
        </w:tc>
      </w:tr>
      <w:tr w14:paraId="63D7E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2EB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1BB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60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14D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4A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09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517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5EF5">
            <w:pPr>
              <w:jc w:val="center"/>
            </w:pPr>
            <w:r>
              <w:rPr>
                <w:rFonts w:ascii="宋体" w:hAnsi="宋体" w:eastAsia="宋体"/>
                <w:sz w:val="16"/>
              </w:rPr>
              <w:t>—</w:t>
            </w:r>
          </w:p>
        </w:tc>
      </w:tr>
      <w:tr w14:paraId="0693D1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9A1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885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723FDD">
            <w:pPr>
              <w:jc w:val="center"/>
            </w:pPr>
            <w:r>
              <w:rPr>
                <w:rFonts w:ascii="宋体" w:hAnsi="宋体" w:eastAsia="宋体"/>
                <w:sz w:val="16"/>
              </w:rPr>
              <w:t>实际完成情况</w:t>
            </w:r>
          </w:p>
        </w:tc>
      </w:tr>
      <w:tr w14:paraId="1DDDA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68B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47116">
            <w:pPr>
              <w:jc w:val="both"/>
            </w:pPr>
            <w:r>
              <w:rPr>
                <w:rFonts w:ascii="宋体" w:hAnsi="宋体" w:eastAsia="宋体"/>
                <w:sz w:val="16"/>
              </w:rPr>
              <w:t>托里县多拉特乡人民政府2024年地方安排的基本建设项目资金，用于我乡</w:t>
            </w:r>
            <w:r>
              <w:rPr>
                <w:rFonts w:hint="eastAsia" w:ascii="宋体" w:hAnsi="宋体"/>
                <w:sz w:val="16"/>
                <w:lang w:eastAsia="zh-CN"/>
              </w:rPr>
              <w:t>各村</w:t>
            </w:r>
            <w:r>
              <w:rPr>
                <w:rFonts w:ascii="宋体" w:hAnsi="宋体" w:eastAsia="宋体"/>
                <w:sz w:val="16"/>
              </w:rPr>
              <w:t>集体经济，通过项目的实施发展村集体经济，逐步实现村村都有稳定的集体经济收入，加大对薄弱村村级集体经济发展支持力度，增强项目村基层党组织的组织力凝聚力，行政村发挥引领示范作用，农村人居环境明显改善，村庄环境基本干净整洁有序，项目村基层党组织的组织</w:t>
            </w:r>
            <w:r>
              <w:rPr>
                <w:rFonts w:hint="eastAsia" w:ascii="宋体" w:hAnsi="宋体"/>
                <w:sz w:val="16"/>
                <w:lang w:eastAsia="zh-CN"/>
              </w:rPr>
              <w:t>力和</w:t>
            </w:r>
            <w:r>
              <w:rPr>
                <w:rFonts w:ascii="宋体" w:hAnsi="宋体" w:eastAsia="宋体"/>
                <w:sz w:val="16"/>
              </w:rPr>
              <w:t>凝聚战斗力有所增加，农村人居环境有效改善，生活水平提高情况有所提高，可持续年限10年。村级满意度达到95%，受益户满意度达到95%。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7665D2">
            <w:pPr>
              <w:jc w:val="both"/>
            </w:pPr>
            <w:r>
              <w:rPr>
                <w:rFonts w:ascii="宋体" w:hAnsi="宋体" w:eastAsia="宋体"/>
                <w:sz w:val="16"/>
              </w:rPr>
              <w:t>项目总资金108.45万元，实际执行108.85万元（执行率100%）,用于我乡</w:t>
            </w:r>
            <w:r>
              <w:rPr>
                <w:rFonts w:hint="eastAsia" w:ascii="宋体" w:hAnsi="宋体"/>
                <w:sz w:val="16"/>
                <w:lang w:eastAsia="zh-CN"/>
              </w:rPr>
              <w:t>各村</w:t>
            </w:r>
            <w:r>
              <w:rPr>
                <w:rFonts w:ascii="宋体" w:hAnsi="宋体" w:eastAsia="宋体"/>
                <w:sz w:val="16"/>
              </w:rPr>
              <w:t>集体经济，通过项目的实施发展村集体经济，逐步实现村村都有稳定的集体经济收入，加大对薄弱村村级集体经济发展支持力度，增强项目村基层党组织的组织力凝聚力，行政村发挥引领示范作用，农村人居环境明显改善，村庄环境基本干净整洁有序，项目村基层党组织的组织</w:t>
            </w:r>
            <w:r>
              <w:rPr>
                <w:rFonts w:hint="eastAsia" w:ascii="宋体" w:hAnsi="宋体"/>
                <w:sz w:val="16"/>
                <w:lang w:eastAsia="zh-CN"/>
              </w:rPr>
              <w:t>力和</w:t>
            </w:r>
            <w:r>
              <w:rPr>
                <w:rFonts w:ascii="宋体" w:hAnsi="宋体" w:eastAsia="宋体"/>
                <w:sz w:val="16"/>
              </w:rPr>
              <w:t>凝聚战斗力有所增加，农村人居环境有效改善，生活水平提高情况有所提高，可持续年限10年。村级满意度达到95%，受益户满意度达到95%，所有绩效指标均超额或按计划完成。</w:t>
            </w:r>
          </w:p>
        </w:tc>
      </w:tr>
      <w:tr w14:paraId="1F3ED4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27D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3F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C1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5F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C5D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6C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A5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82E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C35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4A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960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84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94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0BCA">
            <w:pPr>
              <w:jc w:val="center"/>
            </w:pPr>
            <w:r>
              <w:rPr>
                <w:rFonts w:ascii="宋体" w:hAnsi="宋体" w:eastAsia="宋体"/>
                <w:sz w:val="16"/>
              </w:rPr>
              <w:t>偏差原因分析及改进措施</w:t>
            </w:r>
          </w:p>
        </w:tc>
      </w:tr>
      <w:tr w14:paraId="536EC3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AA3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847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16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A16F">
            <w:pPr>
              <w:jc w:val="center"/>
            </w:pPr>
            <w:r>
              <w:rPr>
                <w:rFonts w:ascii="宋体" w:hAnsi="宋体" w:eastAsia="宋体"/>
                <w:sz w:val="16"/>
              </w:rPr>
              <w:t>地方安排的基本建设项目数量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8E86">
            <w:pPr>
              <w:jc w:val="center"/>
            </w:pPr>
            <w:r>
              <w:rPr>
                <w:rFonts w:ascii="宋体" w:hAnsi="宋体" w:eastAsia="宋体"/>
                <w:sz w:val="16"/>
              </w:rPr>
              <w:t>&lt;=7个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8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94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1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22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B48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B7DF">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8F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4C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360A">
            <w:pPr>
              <w:jc w:val="center"/>
            </w:pPr>
          </w:p>
        </w:tc>
      </w:tr>
      <w:tr w14:paraId="4DB70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AC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03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3F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B92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9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9A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0FA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18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5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DA5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5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B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2B2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F05F">
            <w:pPr>
              <w:jc w:val="center"/>
            </w:pPr>
          </w:p>
        </w:tc>
      </w:tr>
      <w:tr w14:paraId="2B570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5C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7F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34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192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B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B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BF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92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80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4B1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2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0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E5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3DF2">
            <w:pPr>
              <w:jc w:val="center"/>
            </w:pPr>
          </w:p>
        </w:tc>
      </w:tr>
      <w:tr w14:paraId="17E3D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511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3D7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BCA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17F5">
            <w:pPr>
              <w:jc w:val="center"/>
            </w:pPr>
            <w:r>
              <w:rPr>
                <w:rFonts w:ascii="宋体" w:hAnsi="宋体" w:eastAsia="宋体"/>
                <w:sz w:val="16"/>
              </w:rPr>
              <w:t>托里县多拉特乡萨依巴克村体育设施建设项目</w:t>
            </w:r>
            <w:r>
              <w:rPr>
                <w:rFonts w:hint="eastAsia" w:ascii="宋体" w:hAnsi="宋体"/>
                <w:sz w:val="16"/>
                <w:lang w:eastAsia="zh-CN"/>
              </w:rPr>
              <w:t>－</w:t>
            </w:r>
            <w:r>
              <w:rPr>
                <w:rFonts w:ascii="宋体" w:hAnsi="宋体" w:eastAsia="宋体"/>
                <w:sz w:val="16"/>
              </w:rPr>
              <w:t>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9F3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A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6E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0AA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1B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36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0EC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7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64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AD37">
            <w:pPr>
              <w:jc w:val="center"/>
            </w:pPr>
          </w:p>
        </w:tc>
      </w:tr>
      <w:tr w14:paraId="708A5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20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8B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01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DB4D">
            <w:pPr>
              <w:jc w:val="center"/>
            </w:pPr>
            <w:r>
              <w:rPr>
                <w:rFonts w:ascii="宋体" w:hAnsi="宋体" w:eastAsia="宋体"/>
                <w:sz w:val="16"/>
              </w:rPr>
              <w:t>托里县多拉特乡博格达阿克赛绒山羊基地羊舍项目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4C32">
            <w:pPr>
              <w:jc w:val="center"/>
            </w:pPr>
            <w:r>
              <w:rPr>
                <w:rFonts w:ascii="宋体" w:hAnsi="宋体" w:eastAsia="宋体"/>
                <w:sz w:val="16"/>
              </w:rPr>
              <w:t>&lt;=6.84万元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B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932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121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CF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27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079E">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F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7FF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57DE">
            <w:pPr>
              <w:jc w:val="center"/>
            </w:pPr>
          </w:p>
        </w:tc>
      </w:tr>
      <w:tr w14:paraId="0A445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D7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A6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10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C79D">
            <w:pPr>
              <w:jc w:val="center"/>
            </w:pPr>
            <w:r>
              <w:rPr>
                <w:rFonts w:ascii="宋体" w:hAnsi="宋体" w:eastAsia="宋体"/>
                <w:sz w:val="16"/>
              </w:rPr>
              <w:t>沙依巴克村文化活动中心改造提升项目质保金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F96D">
            <w:pPr>
              <w:jc w:val="center"/>
            </w:pPr>
            <w:r>
              <w:rPr>
                <w:rFonts w:ascii="宋体" w:hAnsi="宋体" w:eastAsia="宋体"/>
                <w:sz w:val="16"/>
              </w:rPr>
              <w:t>&lt;=0.82万元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5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78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82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82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70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5F71">
            <w:pPr>
              <w:jc w:val="center"/>
            </w:pPr>
            <w:r>
              <w:rPr>
                <w:rFonts w:ascii="宋体" w:hAnsi="宋体" w:eastAsia="宋体"/>
                <w:sz w:val="16"/>
              </w:rPr>
              <w:t>=0.82万元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B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10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37FC">
            <w:pPr>
              <w:jc w:val="center"/>
            </w:pPr>
          </w:p>
        </w:tc>
      </w:tr>
      <w:tr w14:paraId="08282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C2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4F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03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9B30">
            <w:pPr>
              <w:jc w:val="center"/>
            </w:pPr>
            <w:r>
              <w:rPr>
                <w:rFonts w:ascii="宋体" w:hAnsi="宋体" w:eastAsia="宋体"/>
                <w:sz w:val="16"/>
              </w:rPr>
              <w:t>托里县多拉特乡拜亭奇村美丽乡村试点项目</w:t>
            </w:r>
            <w:r>
              <w:rPr>
                <w:rFonts w:hint="eastAsia" w:ascii="宋体" w:hAnsi="宋体"/>
                <w:sz w:val="16"/>
                <w:lang w:eastAsia="zh-CN"/>
              </w:rPr>
              <w:t>－</w:t>
            </w:r>
            <w:r>
              <w:rPr>
                <w:rFonts w:ascii="宋体" w:hAnsi="宋体" w:eastAsia="宋体"/>
                <w:sz w:val="16"/>
              </w:rPr>
              <w:t>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143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5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CF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2E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89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7E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82E3">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4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83D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AEA8">
            <w:pPr>
              <w:jc w:val="center"/>
            </w:pPr>
          </w:p>
        </w:tc>
      </w:tr>
      <w:tr w14:paraId="64BD4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3A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5A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80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67CD">
            <w:pPr>
              <w:jc w:val="center"/>
            </w:pPr>
            <w:r>
              <w:rPr>
                <w:rFonts w:ascii="宋体" w:hAnsi="宋体" w:eastAsia="宋体"/>
                <w:sz w:val="16"/>
              </w:rPr>
              <w:t>托里县多拉特乡加尔巴斯村和喀拉苏村扶持壮大村级集体经济建设项目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39D1">
            <w:pPr>
              <w:jc w:val="center"/>
            </w:pPr>
            <w:r>
              <w:rPr>
                <w:rFonts w:ascii="宋体" w:hAnsi="宋体" w:eastAsia="宋体"/>
                <w:sz w:val="16"/>
              </w:rPr>
              <w:t>&lt;=61.7万元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2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514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C57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3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6A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696E">
            <w:pPr>
              <w:jc w:val="center"/>
            </w:pPr>
            <w:r>
              <w:rPr>
                <w:rFonts w:ascii="宋体" w:hAnsi="宋体" w:eastAsia="宋体"/>
                <w:sz w:val="16"/>
              </w:rPr>
              <w:t>=61.7万元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4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560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CAE9">
            <w:pPr>
              <w:jc w:val="center"/>
            </w:pPr>
          </w:p>
        </w:tc>
      </w:tr>
      <w:tr w14:paraId="50F48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0E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D3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71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C52F">
            <w:pPr>
              <w:jc w:val="center"/>
            </w:pPr>
            <w:r>
              <w:rPr>
                <w:rFonts w:ascii="宋体" w:hAnsi="宋体" w:eastAsia="宋体"/>
                <w:sz w:val="16"/>
              </w:rPr>
              <w:t>托里县多拉特乡公共租赁住房建设项目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2E88">
            <w:pPr>
              <w:jc w:val="center"/>
            </w:pPr>
            <w:r>
              <w:rPr>
                <w:rFonts w:ascii="宋体" w:hAnsi="宋体" w:eastAsia="宋体"/>
                <w:sz w:val="16"/>
              </w:rPr>
              <w:t>&lt;=18.34万元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D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B6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2C8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5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AB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A555">
            <w:pPr>
              <w:jc w:val="center"/>
            </w:pPr>
            <w:r>
              <w:rPr>
                <w:rFonts w:ascii="宋体" w:hAnsi="宋体" w:eastAsia="宋体"/>
                <w:sz w:val="16"/>
              </w:rPr>
              <w:t>=18.34万元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3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9A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9BDF">
            <w:pPr>
              <w:jc w:val="center"/>
            </w:pPr>
          </w:p>
        </w:tc>
      </w:tr>
      <w:tr w14:paraId="3397E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F9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E6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9B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F8B1">
            <w:pPr>
              <w:jc w:val="center"/>
            </w:pPr>
            <w:r>
              <w:rPr>
                <w:rFonts w:ascii="宋体" w:hAnsi="宋体" w:eastAsia="宋体"/>
                <w:sz w:val="16"/>
              </w:rPr>
              <w:t>托里县多拉特乡公共租赁住房及加玛特村村级阵地建设项目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9A87">
            <w:pPr>
              <w:jc w:val="center"/>
            </w:pPr>
            <w:r>
              <w:rPr>
                <w:rFonts w:ascii="宋体" w:hAnsi="宋体" w:eastAsia="宋体"/>
                <w:sz w:val="16"/>
              </w:rPr>
              <w:t>&lt;=19.15万元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7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9C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762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C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60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09B5">
            <w:pPr>
              <w:jc w:val="center"/>
            </w:pPr>
            <w:r>
              <w:rPr>
                <w:rFonts w:ascii="宋体" w:hAnsi="宋体" w:eastAsia="宋体"/>
                <w:sz w:val="16"/>
              </w:rPr>
              <w:t>=19.12万元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6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99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5343">
            <w:pPr>
              <w:jc w:val="center"/>
            </w:pPr>
          </w:p>
        </w:tc>
      </w:tr>
      <w:tr w14:paraId="2A8FB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D4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22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C4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9F94">
            <w:pPr>
              <w:jc w:val="center"/>
            </w:pPr>
            <w:r>
              <w:rPr>
                <w:rFonts w:ascii="宋体" w:hAnsi="宋体" w:eastAsia="宋体"/>
                <w:sz w:val="16"/>
              </w:rPr>
              <w:t>加强基层党组织的组织力凝聚力战斗力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0A73">
            <w:pPr>
              <w:jc w:val="center"/>
            </w:pPr>
            <w:r>
              <w:rPr>
                <w:rFonts w:ascii="宋体" w:hAnsi="宋体" w:eastAsia="宋体"/>
                <w:sz w:val="16"/>
              </w:rPr>
              <w:t>有所增加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B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F5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D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37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C0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EEBF">
            <w:pPr>
              <w:jc w:val="center"/>
            </w:pPr>
            <w:r>
              <w:rPr>
                <w:rFonts w:ascii="宋体" w:hAnsi="宋体" w:eastAsia="宋体"/>
                <w:sz w:val="16"/>
              </w:rPr>
              <w:t>有所增加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2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C9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6787">
            <w:pPr>
              <w:jc w:val="center"/>
            </w:pPr>
          </w:p>
        </w:tc>
      </w:tr>
      <w:tr w14:paraId="36446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4C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CE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9F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F2E8">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6E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C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F4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79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FA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D1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7A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2E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A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C596">
            <w:pPr>
              <w:jc w:val="center"/>
            </w:pPr>
          </w:p>
        </w:tc>
      </w:tr>
      <w:tr w14:paraId="56B07E3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A3DB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FF8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62F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238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0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C989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1487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0DD2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1EF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C4E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8AE6E"/>
        </w:tc>
      </w:tr>
    </w:tbl>
    <w:p w14:paraId="3F8C54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B5F3EA7">
        <w:tc>
          <w:tcPr>
            <w:tcW w:w="8848" w:type="dxa"/>
            <w:gridSpan w:val="14"/>
            <w:vAlign w:val="center"/>
          </w:tcPr>
          <w:p w14:paraId="0C71F0CA">
            <w:pPr>
              <w:jc w:val="center"/>
            </w:pPr>
            <w:r>
              <w:rPr>
                <w:rFonts w:ascii="宋体" w:hAnsi="宋体" w:eastAsia="宋体"/>
                <w:sz w:val="24"/>
              </w:rPr>
              <w:t>项目支出绩效自评表</w:t>
            </w:r>
          </w:p>
        </w:tc>
      </w:tr>
      <w:tr w14:paraId="22987424">
        <w:tblPrEx>
          <w:tblCellMar>
            <w:top w:w="0" w:type="dxa"/>
            <w:left w:w="108" w:type="dxa"/>
            <w:bottom w:w="0" w:type="dxa"/>
            <w:right w:w="108" w:type="dxa"/>
          </w:tblCellMar>
        </w:tblPrEx>
        <w:tc>
          <w:tcPr>
            <w:tcW w:w="8848" w:type="dxa"/>
            <w:gridSpan w:val="14"/>
            <w:vAlign w:val="center"/>
          </w:tcPr>
          <w:p w14:paraId="5666B89E">
            <w:pPr>
              <w:jc w:val="center"/>
            </w:pPr>
            <w:r>
              <w:rPr>
                <w:rFonts w:ascii="宋体" w:hAnsi="宋体" w:eastAsia="宋体"/>
                <w:sz w:val="24"/>
              </w:rPr>
              <w:t>(2024年度)</w:t>
            </w:r>
          </w:p>
        </w:tc>
      </w:tr>
      <w:tr w14:paraId="291E15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7B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062467">
            <w:pPr>
              <w:jc w:val="center"/>
            </w:pPr>
            <w:r>
              <w:rPr>
                <w:rFonts w:ascii="宋体" w:hAnsi="宋体" w:eastAsia="宋体"/>
                <w:sz w:val="16"/>
              </w:rPr>
              <w:t>托里县多拉特乡自治区就业补助资金</w:t>
            </w:r>
          </w:p>
        </w:tc>
      </w:tr>
      <w:tr w14:paraId="1E2C4D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EE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69805">
            <w:pPr>
              <w:jc w:val="center"/>
            </w:pPr>
            <w:r>
              <w:rPr>
                <w:rFonts w:ascii="宋体" w:hAnsi="宋体" w:eastAsia="宋体"/>
                <w:sz w:val="16"/>
              </w:rPr>
              <w:t>托里县多拉特乡人民政府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7B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4B061E">
            <w:pPr>
              <w:jc w:val="center"/>
            </w:pPr>
            <w:r>
              <w:rPr>
                <w:rFonts w:ascii="宋体" w:hAnsi="宋体" w:eastAsia="宋体"/>
                <w:sz w:val="16"/>
              </w:rPr>
              <w:t>托里县多拉特乡人民政府</w:t>
            </w:r>
          </w:p>
        </w:tc>
      </w:tr>
      <w:tr w14:paraId="27FD58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A84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716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A9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D1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C5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17B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08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029E">
            <w:pPr>
              <w:jc w:val="center"/>
            </w:pPr>
            <w:r>
              <w:rPr>
                <w:rFonts w:ascii="宋体" w:hAnsi="宋体" w:eastAsia="宋体"/>
                <w:sz w:val="16"/>
              </w:rPr>
              <w:t>得分</w:t>
            </w:r>
          </w:p>
        </w:tc>
      </w:tr>
      <w:tr w14:paraId="4E308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176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55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A95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FF86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72D6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013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4A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9E77">
            <w:pPr>
              <w:jc w:val="center"/>
            </w:pPr>
            <w:r>
              <w:rPr>
                <w:rFonts w:ascii="宋体" w:hAnsi="宋体" w:eastAsia="宋体"/>
                <w:sz w:val="16"/>
              </w:rPr>
              <w:t>10.00</w:t>
            </w:r>
          </w:p>
        </w:tc>
      </w:tr>
      <w:tr w14:paraId="4F325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947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7D0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AF6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F5B2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B446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513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AC2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43A3">
            <w:pPr>
              <w:jc w:val="center"/>
            </w:pPr>
            <w:r>
              <w:rPr>
                <w:rFonts w:ascii="宋体" w:hAnsi="宋体" w:eastAsia="宋体"/>
                <w:sz w:val="16"/>
              </w:rPr>
              <w:t>—</w:t>
            </w:r>
          </w:p>
        </w:tc>
      </w:tr>
      <w:tr w14:paraId="4C722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AD2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66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35E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38A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86C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C1D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0A7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2CDA">
            <w:pPr>
              <w:jc w:val="center"/>
            </w:pPr>
            <w:r>
              <w:rPr>
                <w:rFonts w:ascii="宋体" w:hAnsi="宋体" w:eastAsia="宋体"/>
                <w:sz w:val="16"/>
              </w:rPr>
              <w:t>—</w:t>
            </w:r>
          </w:p>
        </w:tc>
      </w:tr>
      <w:tr w14:paraId="74D5BC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C3F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305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CBC904">
            <w:pPr>
              <w:jc w:val="center"/>
            </w:pPr>
            <w:r>
              <w:rPr>
                <w:rFonts w:ascii="宋体" w:hAnsi="宋体" w:eastAsia="宋体"/>
                <w:sz w:val="16"/>
              </w:rPr>
              <w:t>实际完成情况</w:t>
            </w:r>
          </w:p>
        </w:tc>
      </w:tr>
      <w:tr w14:paraId="11D23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DC6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7DDA1">
            <w:pPr>
              <w:jc w:val="both"/>
            </w:pPr>
            <w:r>
              <w:rPr>
                <w:rFonts w:ascii="宋体" w:hAnsi="宋体" w:eastAsia="宋体"/>
                <w:sz w:val="16"/>
              </w:rPr>
              <w:t>项目资金1万元，用于就业补助资金覆盖乡镇1个，促进多拉特乡农村富余劳动力转移就业，扩大长期稳定转移就业规模，实现农村富余劳动力转移就业目标任务的按期完成，充分调动各乡镇农村劳动力转移工作的积极性，为促进社保所工作效率，提高群众满意度，扩大长期稳定转移就业规模，实现农村富余劳动力转移就业目标任务的按期完成，充分调动各乡镇农村劳动力转移工作的积极性，受益乡镇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8AFDB5">
            <w:pPr>
              <w:jc w:val="both"/>
            </w:pPr>
            <w:r>
              <w:rPr>
                <w:rFonts w:ascii="宋体" w:hAnsi="宋体" w:eastAsia="宋体"/>
                <w:sz w:val="16"/>
              </w:rPr>
              <w:t>项目资金1万元，实际执行1万元（执行率100%），用于就业补助资金覆盖乡镇1个，促进多拉特乡农村富余劳动力转移就业，扩大长期稳定转移就业规模，实现农村富余劳动力转移就业目标任务的按期完成，充分调动各乡镇农村劳动力转移工作的积极性，为促进社保所工作效率，提高群众满意度，扩大长期稳定转移就业规模，实现农村富余劳动力转移就业目标任务的按期完成，充分调动各乡镇农村劳动力转移工作的积极性，受益乡镇干部满意度95%。</w:t>
            </w:r>
          </w:p>
        </w:tc>
      </w:tr>
      <w:tr w14:paraId="7C525A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D0D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F5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B7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0F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CF9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1C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66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793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C4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C5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E7D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26C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3E1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DCAF">
            <w:pPr>
              <w:jc w:val="center"/>
            </w:pPr>
            <w:r>
              <w:rPr>
                <w:rFonts w:ascii="宋体" w:hAnsi="宋体" w:eastAsia="宋体"/>
                <w:sz w:val="16"/>
              </w:rPr>
              <w:t>偏差原因分析及改进措施</w:t>
            </w:r>
          </w:p>
        </w:tc>
      </w:tr>
      <w:tr w14:paraId="093738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DB0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B5E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DA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C39E">
            <w:pPr>
              <w:jc w:val="center"/>
            </w:pPr>
            <w:r>
              <w:rPr>
                <w:rFonts w:ascii="宋体" w:hAnsi="宋体" w:eastAsia="宋体"/>
                <w:sz w:val="16"/>
              </w:rPr>
              <w:t>就业补助资金覆盖乡镇数量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43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5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3C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0E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7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53C1">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36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F1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7E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AD1A">
            <w:pPr>
              <w:jc w:val="center"/>
            </w:pPr>
          </w:p>
        </w:tc>
      </w:tr>
      <w:tr w14:paraId="06ECC1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43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61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48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E476">
            <w:pPr>
              <w:jc w:val="center"/>
            </w:pPr>
            <w:r>
              <w:rPr>
                <w:rFonts w:ascii="宋体" w:hAnsi="宋体" w:eastAsia="宋体"/>
                <w:sz w:val="16"/>
              </w:rPr>
              <w:t>就业补助资金使用准确率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1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A6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DE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3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A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0D73">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2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D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46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CD0B">
            <w:pPr>
              <w:jc w:val="center"/>
            </w:pPr>
          </w:p>
        </w:tc>
      </w:tr>
      <w:tr w14:paraId="55954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66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CD9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947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178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6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4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43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3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8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AC70">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1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F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B6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2D17">
            <w:pPr>
              <w:jc w:val="center"/>
            </w:pPr>
          </w:p>
        </w:tc>
      </w:tr>
      <w:tr w14:paraId="31CDC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D0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919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30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3120">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09F6">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5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9A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52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4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E65D">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6162">
            <w:pPr>
              <w:jc w:val="center"/>
            </w:pPr>
            <w:r>
              <w:rPr>
                <w:rFonts w:ascii="宋体" w:hAnsi="宋体" w:eastAsia="宋体"/>
                <w:sz w:val="16"/>
              </w:rPr>
              <w:t>2024年7月26日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B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20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06A3">
            <w:pPr>
              <w:jc w:val="center"/>
            </w:pPr>
          </w:p>
        </w:tc>
      </w:tr>
      <w:tr w14:paraId="01155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60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CD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1E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0397">
            <w:pPr>
              <w:jc w:val="center"/>
            </w:pPr>
            <w:r>
              <w:rPr>
                <w:rFonts w:ascii="宋体" w:hAnsi="宋体" w:eastAsia="宋体"/>
                <w:sz w:val="16"/>
              </w:rPr>
              <w:t>就业补助资金成本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C73A">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AC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BE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B3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7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1D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451E">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0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1C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729F">
            <w:pPr>
              <w:jc w:val="center"/>
            </w:pPr>
          </w:p>
        </w:tc>
      </w:tr>
      <w:tr w14:paraId="44D2D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F0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B7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CD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305F">
            <w:pPr>
              <w:jc w:val="center"/>
            </w:pPr>
            <w:r>
              <w:rPr>
                <w:rFonts w:ascii="宋体" w:hAnsi="宋体" w:eastAsia="宋体"/>
                <w:sz w:val="16"/>
              </w:rPr>
              <w:t>提高干部工作效率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B91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D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F9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63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23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C19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9F4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1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40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73CE">
            <w:pPr>
              <w:jc w:val="center"/>
            </w:pPr>
          </w:p>
        </w:tc>
      </w:tr>
      <w:tr w14:paraId="42878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89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53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DB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9813">
            <w:pPr>
              <w:jc w:val="center"/>
            </w:pPr>
            <w:r>
              <w:rPr>
                <w:rFonts w:ascii="宋体" w:hAnsi="宋体" w:eastAsia="宋体"/>
                <w:sz w:val="16"/>
              </w:rPr>
              <w:t>受益乡镇干部满意度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F3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B4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AB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9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1D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4D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69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2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F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AF48">
            <w:pPr>
              <w:jc w:val="center"/>
            </w:pPr>
          </w:p>
        </w:tc>
      </w:tr>
      <w:tr w14:paraId="38A31B3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7713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555F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47E3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5BB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A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5655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C38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938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A48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304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2A152"/>
        </w:tc>
      </w:tr>
    </w:tbl>
    <w:p w14:paraId="3AE8A05B">
      <w:r>
        <w:br w:type="page"/>
      </w:r>
      <w:bookmarkStart w:id="0" w:name="_GoBack"/>
      <w:bookmarkEnd w:id="0"/>
    </w:p>
    <w:p w14:paraId="7218D46B">
      <w:pPr>
        <w:spacing w:line="640" w:lineRule="exact"/>
        <w:ind w:firstLine="640"/>
        <w:jc w:val="both"/>
        <w:outlineLvl w:val="2"/>
      </w:pPr>
      <w:r>
        <w:rPr>
          <w:rFonts w:ascii="黑体" w:hAnsi="黑体" w:eastAsia="黑体"/>
          <w:sz w:val="32"/>
        </w:rPr>
        <w:t>十二、其他需说明的事项</w:t>
      </w:r>
    </w:p>
    <w:p w14:paraId="4CB772D3">
      <w:pPr>
        <w:spacing w:line="580" w:lineRule="exact"/>
        <w:ind w:firstLine="640"/>
        <w:jc w:val="both"/>
      </w:pPr>
      <w:r>
        <w:rPr>
          <w:rFonts w:ascii="仿宋_GB2312" w:hAnsi="仿宋_GB2312" w:eastAsia="仿宋_GB2312"/>
          <w:b w:val="0"/>
          <w:sz w:val="32"/>
        </w:rPr>
        <w:t>本年本单位不予公开项目2个，全年预算数25.40万元，全年执行数25.40万元。</w:t>
      </w:r>
    </w:p>
    <w:p w14:paraId="554C8B2F">
      <w:r>
        <w:br w:type="page"/>
      </w:r>
    </w:p>
    <w:p w14:paraId="2478C11F">
      <w:pPr>
        <w:spacing w:line="240" w:lineRule="auto"/>
        <w:jc w:val="center"/>
        <w:outlineLvl w:val="1"/>
      </w:pPr>
      <w:r>
        <w:rPr>
          <w:rFonts w:ascii="黑体" w:hAnsi="黑体" w:eastAsia="黑体"/>
          <w:sz w:val="32"/>
        </w:rPr>
        <w:t>第三部分 专业名词解释</w:t>
      </w:r>
    </w:p>
    <w:p w14:paraId="1AC95EB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D9E7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A11D0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6D4A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A5E6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7338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4AAC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5CC80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D4110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2CDF7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A308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9E072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75501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BDB22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3EEBDD">
      <w:r>
        <w:br w:type="page"/>
      </w:r>
    </w:p>
    <w:p w14:paraId="1E1FE4E7">
      <w:pPr>
        <w:spacing w:line="240" w:lineRule="auto"/>
        <w:jc w:val="center"/>
        <w:outlineLvl w:val="1"/>
      </w:pPr>
      <w:r>
        <w:rPr>
          <w:rFonts w:ascii="黑体" w:hAnsi="黑体" w:eastAsia="黑体"/>
          <w:sz w:val="32"/>
        </w:rPr>
        <w:t>第四部分 部门决算报表（见附表）</w:t>
      </w:r>
    </w:p>
    <w:p w14:paraId="2610B37D">
      <w:pPr>
        <w:spacing w:line="240" w:lineRule="auto"/>
        <w:ind w:firstLine="640"/>
        <w:jc w:val="both"/>
      </w:pPr>
      <w:r>
        <w:rPr>
          <w:rFonts w:ascii="仿宋_GB2312" w:hAnsi="仿宋_GB2312" w:eastAsia="仿宋_GB2312"/>
          <w:b w:val="0"/>
          <w:sz w:val="32"/>
        </w:rPr>
        <w:t>一、《收入支出决算总表》</w:t>
      </w:r>
    </w:p>
    <w:p w14:paraId="3A357E4F">
      <w:pPr>
        <w:spacing w:line="240" w:lineRule="auto"/>
        <w:ind w:firstLine="640"/>
        <w:jc w:val="both"/>
      </w:pPr>
      <w:r>
        <w:rPr>
          <w:rFonts w:ascii="仿宋_GB2312" w:hAnsi="仿宋_GB2312" w:eastAsia="仿宋_GB2312"/>
          <w:b w:val="0"/>
          <w:sz w:val="32"/>
        </w:rPr>
        <w:t>二、《收入决算表》</w:t>
      </w:r>
    </w:p>
    <w:p w14:paraId="6C35BBD9">
      <w:pPr>
        <w:spacing w:line="240" w:lineRule="auto"/>
        <w:ind w:firstLine="640"/>
        <w:jc w:val="both"/>
      </w:pPr>
      <w:r>
        <w:rPr>
          <w:rFonts w:ascii="仿宋_GB2312" w:hAnsi="仿宋_GB2312" w:eastAsia="仿宋_GB2312"/>
          <w:b w:val="0"/>
          <w:sz w:val="32"/>
        </w:rPr>
        <w:t>三、《支出决算表》</w:t>
      </w:r>
    </w:p>
    <w:p w14:paraId="07892367">
      <w:pPr>
        <w:spacing w:line="240" w:lineRule="auto"/>
        <w:ind w:firstLine="640"/>
        <w:jc w:val="both"/>
      </w:pPr>
      <w:r>
        <w:rPr>
          <w:rFonts w:ascii="仿宋_GB2312" w:hAnsi="仿宋_GB2312" w:eastAsia="仿宋_GB2312"/>
          <w:b w:val="0"/>
          <w:sz w:val="32"/>
        </w:rPr>
        <w:t>四、《财政拨款收入支出决算总表》</w:t>
      </w:r>
    </w:p>
    <w:p w14:paraId="0D247F3E">
      <w:pPr>
        <w:spacing w:line="240" w:lineRule="auto"/>
        <w:ind w:firstLine="640"/>
        <w:jc w:val="both"/>
      </w:pPr>
      <w:r>
        <w:rPr>
          <w:rFonts w:ascii="仿宋_GB2312" w:hAnsi="仿宋_GB2312" w:eastAsia="仿宋_GB2312"/>
          <w:b w:val="0"/>
          <w:sz w:val="32"/>
        </w:rPr>
        <w:t>五、《一般公共预算财政拨款支出决算表》</w:t>
      </w:r>
    </w:p>
    <w:p w14:paraId="339375A8">
      <w:pPr>
        <w:spacing w:line="240" w:lineRule="auto"/>
        <w:ind w:firstLine="640"/>
        <w:jc w:val="both"/>
      </w:pPr>
      <w:r>
        <w:rPr>
          <w:rFonts w:ascii="仿宋_GB2312" w:hAnsi="仿宋_GB2312" w:eastAsia="仿宋_GB2312"/>
          <w:b w:val="0"/>
          <w:sz w:val="32"/>
        </w:rPr>
        <w:t>六、《一般公共预算财政拨款基本支出决算表》</w:t>
      </w:r>
    </w:p>
    <w:p w14:paraId="5816A407">
      <w:pPr>
        <w:spacing w:line="240" w:lineRule="auto"/>
        <w:ind w:firstLine="640"/>
        <w:jc w:val="both"/>
      </w:pPr>
      <w:r>
        <w:rPr>
          <w:rFonts w:ascii="仿宋_GB2312" w:hAnsi="仿宋_GB2312" w:eastAsia="仿宋_GB2312"/>
          <w:b w:val="0"/>
          <w:sz w:val="32"/>
        </w:rPr>
        <w:t>七、《政府性基金预算财政拨款收入支出决算表》</w:t>
      </w:r>
    </w:p>
    <w:p w14:paraId="614E8D81">
      <w:pPr>
        <w:spacing w:line="240" w:lineRule="auto"/>
        <w:ind w:firstLine="640"/>
        <w:jc w:val="both"/>
      </w:pPr>
      <w:r>
        <w:rPr>
          <w:rFonts w:ascii="仿宋_GB2312" w:hAnsi="仿宋_GB2312" w:eastAsia="仿宋_GB2312"/>
          <w:b w:val="0"/>
          <w:sz w:val="32"/>
        </w:rPr>
        <w:t>八、《国有资本经营预算财政拨款收入支出决算表》</w:t>
      </w:r>
    </w:p>
    <w:p w14:paraId="44D0BD72">
      <w:pPr>
        <w:spacing w:line="240" w:lineRule="auto"/>
        <w:ind w:firstLine="640"/>
        <w:jc w:val="both"/>
      </w:pPr>
      <w:r>
        <w:rPr>
          <w:rFonts w:ascii="仿宋_GB2312" w:hAnsi="仿宋_GB2312" w:eastAsia="仿宋_GB2312"/>
          <w:b w:val="0"/>
          <w:sz w:val="32"/>
        </w:rPr>
        <w:t>九、《财政拨款“三公”经费支出决算表》</w:t>
      </w:r>
    </w:p>
    <w:p w14:paraId="168E53CA">
      <w:pPr>
        <w:spacing w:line="240" w:lineRule="auto"/>
        <w:ind w:firstLine="640"/>
        <w:jc w:val="both"/>
      </w:pPr>
    </w:p>
    <w:p w14:paraId="34AFDC2F">
      <w:pPr>
        <w:spacing w:line="240" w:lineRule="auto"/>
        <w:ind w:firstLine="640"/>
        <w:jc w:val="both"/>
      </w:pPr>
    </w:p>
    <w:p w14:paraId="39007DFA">
      <w:pPr>
        <w:spacing w:line="240" w:lineRule="auto"/>
        <w:ind w:firstLine="640"/>
        <w:jc w:val="both"/>
      </w:pPr>
    </w:p>
    <w:p w14:paraId="5530BF15">
      <w:pPr>
        <w:spacing w:line="240" w:lineRule="auto"/>
        <w:ind w:firstLine="640"/>
        <w:jc w:val="both"/>
      </w:pPr>
    </w:p>
    <w:p w14:paraId="685D54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624E97-9281-4F2A-858A-98E2C69882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21E49D2-4156-499C-9EB2-8315EADC1B6A}"/>
  </w:font>
  <w:font w:name="仿宋_GB2312">
    <w:panose1 w:val="02010609030101010101"/>
    <w:charset w:val="86"/>
    <w:family w:val="modern"/>
    <w:pitch w:val="default"/>
    <w:sig w:usb0="00000001" w:usb1="080E0000" w:usb2="00000000" w:usb3="00000000" w:csb0="00040000" w:csb1="00000000"/>
    <w:embedRegular r:id="rId3" w:fontKey="{E11D23A5-8267-4AB4-8F04-36FA57848EFF}"/>
  </w:font>
  <w:font w:name="楷体_GB2312">
    <w:panose1 w:val="02010609030101010101"/>
    <w:charset w:val="86"/>
    <w:family w:val="auto"/>
    <w:pitch w:val="default"/>
    <w:sig w:usb0="00000001" w:usb1="080E0000" w:usb2="00000000" w:usb3="00000000" w:csb0="00040000" w:csb1="00000000"/>
    <w:embedRegular r:id="rId4" w:fontKey="{3AFCAFEB-8883-405D-AF1A-15F67A421D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C93C71"/>
    <w:rsid w:val="29116777"/>
    <w:rsid w:val="2A053397"/>
    <w:rsid w:val="2A444FB1"/>
    <w:rsid w:val="2A6064E2"/>
    <w:rsid w:val="2C1965E9"/>
    <w:rsid w:val="2D1136DF"/>
    <w:rsid w:val="2DAE0E44"/>
    <w:rsid w:val="2FD27414"/>
    <w:rsid w:val="313F1D52"/>
    <w:rsid w:val="318029AB"/>
    <w:rsid w:val="31C63837"/>
    <w:rsid w:val="326F0A17"/>
    <w:rsid w:val="3277581B"/>
    <w:rsid w:val="371C2AC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6F401F"/>
    <w:rsid w:val="4B4C0111"/>
    <w:rsid w:val="4BB23021"/>
    <w:rsid w:val="4F3F074E"/>
    <w:rsid w:val="50DB5F45"/>
    <w:rsid w:val="52F92565"/>
    <w:rsid w:val="543D17CB"/>
    <w:rsid w:val="55DA564E"/>
    <w:rsid w:val="56E07045"/>
    <w:rsid w:val="583059FA"/>
    <w:rsid w:val="587E6212"/>
    <w:rsid w:val="597A1D7F"/>
    <w:rsid w:val="5A2705EC"/>
    <w:rsid w:val="5AFC6609"/>
    <w:rsid w:val="5FA17648"/>
    <w:rsid w:val="5FD320BD"/>
    <w:rsid w:val="60DE4D57"/>
    <w:rsid w:val="613409CB"/>
    <w:rsid w:val="61A46A97"/>
    <w:rsid w:val="62DD7D21"/>
    <w:rsid w:val="65D97752"/>
    <w:rsid w:val="664C500C"/>
    <w:rsid w:val="67D111AB"/>
    <w:rsid w:val="68DB0208"/>
    <w:rsid w:val="68DF36D5"/>
    <w:rsid w:val="6976327C"/>
    <w:rsid w:val="69846A0E"/>
    <w:rsid w:val="69AD798C"/>
    <w:rsid w:val="6B68175F"/>
    <w:rsid w:val="6B8B5C99"/>
    <w:rsid w:val="6C201CBC"/>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A1092C"/>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11041</Words>
  <Characters>12814</Characters>
  <Lines>0</Lines>
  <Paragraphs>0</Paragraphs>
  <TotalTime>9</TotalTime>
  <ScaleCrop>false</ScaleCrop>
  <LinksUpToDate>false</LinksUpToDate>
  <CharactersWithSpaces>12827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2025-11-27T07:51:11Z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