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托里县乌雪特乡人民政府2024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270438B">
      <w:r>
        <w:br w:type="page"/>
      </w:r>
    </w:p>
    <w:p w14:paraId="78685CB7">
      <w:pPr>
        <w:spacing w:line="640" w:lineRule="exact"/>
        <w:jc w:val="center"/>
        <w:outlineLvl w:val="1"/>
      </w:pPr>
      <w:r>
        <w:rPr>
          <w:rFonts w:ascii="黑体" w:hAnsi="黑体" w:eastAsia="黑体"/>
          <w:sz w:val="32"/>
        </w:rPr>
        <w:t>第一部分 单位概况</w:t>
      </w:r>
    </w:p>
    <w:p w14:paraId="7DCA0190">
      <w:pPr>
        <w:spacing w:line="640" w:lineRule="exact"/>
        <w:ind w:firstLine="640"/>
        <w:jc w:val="both"/>
        <w:outlineLvl w:val="2"/>
      </w:pPr>
      <w:r>
        <w:rPr>
          <w:rFonts w:ascii="黑体" w:hAnsi="黑体" w:eastAsia="黑体"/>
          <w:sz w:val="32"/>
        </w:rPr>
        <w:t>一、主要职能</w:t>
      </w:r>
    </w:p>
    <w:p w14:paraId="202C8920">
      <w:pPr>
        <w:spacing w:line="580" w:lineRule="exact"/>
        <w:ind w:firstLine="640"/>
        <w:jc w:val="both"/>
      </w:pPr>
      <w:r>
        <w:rPr>
          <w:rFonts w:ascii="仿宋_GB2312" w:hAnsi="仿宋_GB2312" w:eastAsia="仿宋_GB2312"/>
          <w:sz w:val="32"/>
        </w:rPr>
        <w:t>乌雪特乡镇政府作为国家治理体系的基层执行机构，坚持统筹协调与精细管理相结合，主要承担以下核心职能：一是统筹区域经济社会协调发展，科学编制并实施产业发展规划与国土空间规划，聚焦重点项目建设及传统产业升级，通过深化</w:t>
      </w:r>
      <w:r>
        <w:rPr>
          <w:rFonts w:hint="eastAsia" w:ascii="仿宋_GB2312" w:hAnsi="仿宋_GB2312" w:eastAsia="仿宋_GB2312"/>
          <w:sz w:val="32"/>
          <w:lang w:eastAsia="zh-CN"/>
        </w:rPr>
        <w:t>招</w:t>
      </w:r>
      <w:r>
        <w:rPr>
          <w:rFonts w:ascii="仿宋_GB2312" w:hAnsi="仿宋_GB2312" w:eastAsia="仿宋_GB2312"/>
          <w:sz w:val="32"/>
        </w:rPr>
        <w:t>商引资与跨区域经济协作培育新质生产力；二是系统推进城乡融合发展，完善道路管网、数字基建、水利设施等现代化基础设施网络，强化土地集约利用、生态资源保护及森林防火体系建设，筑牢可持续发展根基；三是创新社会治理模式，优化民政保障、教育医疗、文体服务等公共产品供给，构建多元矛盾纠纷化解机制，维护市场秩序；四是实施精准财政管理，健全税费征收管理体系，强化预算绩效监督，推动财政资源向民生领域和乡村振兴重点项目倾斜；五是深化精神文明建设，依托新时代文明实践载体弘扬时代新风，推进移风易俗与乡村文化振兴有机融合；六是高效落实上级政府专项工作部署，确保政策执行纵向贯通、横向协同。通过多维职能协同发力，全面推进乡村振兴战略落地见效，着力构建城乡互补、融合共荣的发展新格局。</w:t>
      </w:r>
    </w:p>
    <w:p w14:paraId="07724256">
      <w:pPr>
        <w:spacing w:line="640" w:lineRule="exact"/>
        <w:ind w:firstLine="640"/>
        <w:jc w:val="both"/>
        <w:outlineLvl w:val="2"/>
      </w:pPr>
      <w:r>
        <w:rPr>
          <w:rFonts w:ascii="黑体" w:hAnsi="黑体" w:eastAsia="黑体"/>
          <w:sz w:val="32"/>
        </w:rPr>
        <w:t>二、机构设置及人员情况</w:t>
      </w:r>
    </w:p>
    <w:p w14:paraId="68E1A347">
      <w:pPr>
        <w:spacing w:line="580" w:lineRule="exact"/>
        <w:ind w:firstLine="640"/>
        <w:jc w:val="both"/>
      </w:pPr>
      <w:r>
        <w:rPr>
          <w:rFonts w:ascii="仿宋_GB2312" w:hAnsi="仿宋_GB2312" w:eastAsia="仿宋_GB2312"/>
          <w:sz w:val="32"/>
        </w:rPr>
        <w:t>托里县乌雪特乡人民政府2024年度，实有人数99人，其中：在职人员74人，增加3人；离休人员0人，增加0人；退休人员25人,增加1人。</w:t>
      </w:r>
    </w:p>
    <w:p w14:paraId="6B64132A">
      <w:pPr>
        <w:spacing w:line="580" w:lineRule="exact"/>
        <w:ind w:firstLine="640"/>
        <w:jc w:val="both"/>
      </w:pPr>
      <w:r>
        <w:rPr>
          <w:rFonts w:ascii="仿宋_GB2312" w:hAnsi="仿宋_GB2312" w:eastAsia="仿宋_GB2312"/>
          <w:sz w:val="32"/>
        </w:rPr>
        <w:t>托里县乌雪特乡人民政府无下属预算单位，下设5个科室，分别是：党政综合办公室、党建综合办公室、经济发展和财政办公室、社会事务办公室、综合执法办公室。</w:t>
      </w:r>
    </w:p>
    <w:p w14:paraId="6A025F52">
      <w:r>
        <w:br w:type="page"/>
      </w:r>
    </w:p>
    <w:p w14:paraId="2FB0F4CC">
      <w:pPr>
        <w:spacing w:line="240" w:lineRule="auto"/>
        <w:jc w:val="center"/>
        <w:outlineLvl w:val="1"/>
      </w:pPr>
      <w:r>
        <w:rPr>
          <w:rFonts w:ascii="黑体" w:hAnsi="黑体" w:eastAsia="黑体"/>
          <w:sz w:val="32"/>
        </w:rPr>
        <w:t>第二部分 部门决算情况说明</w:t>
      </w:r>
    </w:p>
    <w:p w14:paraId="2619AEEC">
      <w:pPr>
        <w:spacing w:line="640" w:lineRule="exact"/>
        <w:ind w:firstLine="640"/>
        <w:jc w:val="both"/>
        <w:outlineLvl w:val="2"/>
      </w:pPr>
      <w:r>
        <w:rPr>
          <w:rFonts w:ascii="黑体" w:hAnsi="黑体" w:eastAsia="黑体"/>
          <w:sz w:val="32"/>
        </w:rPr>
        <w:t>一、收入支出决算总体情况说明</w:t>
      </w:r>
    </w:p>
    <w:p w14:paraId="5A8EB9EA">
      <w:pPr>
        <w:spacing w:line="580" w:lineRule="exact"/>
        <w:ind w:firstLine="640"/>
        <w:jc w:val="both"/>
      </w:pPr>
      <w:r>
        <w:rPr>
          <w:rFonts w:ascii="仿宋_GB2312" w:hAnsi="仿宋_GB2312" w:eastAsia="仿宋_GB2312"/>
          <w:b/>
          <w:sz w:val="32"/>
        </w:rPr>
        <w:t>2024年度收入总计3,364.97万元，</w:t>
      </w:r>
      <w:r>
        <w:rPr>
          <w:rFonts w:ascii="仿宋_GB2312" w:hAnsi="仿宋_GB2312" w:eastAsia="仿宋_GB2312"/>
          <w:b w:val="0"/>
          <w:sz w:val="32"/>
        </w:rPr>
        <w:t>其中：本年收入合计3,204.32万元，使用非财政拨款结余（含专用结余）0.00万元，年初结转和结余160.65万元。</w:t>
      </w:r>
    </w:p>
    <w:p w14:paraId="375151F0">
      <w:pPr>
        <w:spacing w:line="580" w:lineRule="exact"/>
        <w:ind w:firstLine="640"/>
        <w:jc w:val="both"/>
      </w:pPr>
      <w:r>
        <w:rPr>
          <w:rFonts w:ascii="仿宋_GB2312" w:hAnsi="仿宋_GB2312" w:eastAsia="仿宋_GB2312"/>
          <w:b/>
          <w:sz w:val="32"/>
        </w:rPr>
        <w:t>2024年度支出总计3,364.97万元，</w:t>
      </w:r>
      <w:r>
        <w:rPr>
          <w:rFonts w:ascii="仿宋_GB2312" w:hAnsi="仿宋_GB2312" w:eastAsia="仿宋_GB2312"/>
          <w:b w:val="0"/>
          <w:sz w:val="32"/>
        </w:rPr>
        <w:t>其中：本年支出合计3,202.71万元，结余分配0.00万元，年末结转和结余162.26万元。</w:t>
      </w:r>
    </w:p>
    <w:p w14:paraId="1AD40538">
      <w:pPr>
        <w:spacing w:line="580" w:lineRule="exact"/>
        <w:ind w:firstLine="640"/>
        <w:jc w:val="both"/>
      </w:pPr>
      <w:r>
        <w:rPr>
          <w:rFonts w:ascii="仿宋_GB2312" w:hAnsi="仿宋_GB2312" w:eastAsia="仿宋_GB2312"/>
          <w:b w:val="0"/>
          <w:sz w:val="32"/>
        </w:rPr>
        <w:t>收入支出总体与上年相比，减少1,501.77万元，下降30.86%，主要原因是：本年减少托里县乌雪特乡克孜勒克亚村人居环境整治提升项目，乌雪特乡达尔布特村活畜圈养服务中心配套附属设施建设项目，乌雪特乡玛依哈巴克村扶持壮大村集体经济采购集体畜项目、乌雪特乡村内道路建设项目。</w:t>
      </w:r>
    </w:p>
    <w:p w14:paraId="53E13406">
      <w:pPr>
        <w:spacing w:line="640" w:lineRule="exact"/>
        <w:ind w:firstLine="640"/>
        <w:jc w:val="both"/>
        <w:outlineLvl w:val="2"/>
      </w:pPr>
      <w:r>
        <w:rPr>
          <w:rFonts w:ascii="黑体" w:hAnsi="黑体" w:eastAsia="黑体"/>
          <w:sz w:val="32"/>
        </w:rPr>
        <w:t>二、收入决算情况说明</w:t>
      </w:r>
    </w:p>
    <w:p w14:paraId="678557BE">
      <w:pPr>
        <w:spacing w:line="580" w:lineRule="exact"/>
        <w:ind w:firstLine="640"/>
        <w:jc w:val="both"/>
      </w:pPr>
      <w:r>
        <w:rPr>
          <w:rFonts w:ascii="仿宋_GB2312" w:hAnsi="仿宋_GB2312" w:eastAsia="仿宋_GB2312"/>
          <w:b/>
          <w:sz w:val="32"/>
        </w:rPr>
        <w:t>本年收入3,204.32万元，</w:t>
      </w:r>
      <w:r>
        <w:rPr>
          <w:rFonts w:ascii="仿宋_GB2312" w:hAnsi="仿宋_GB2312" w:eastAsia="仿宋_GB2312"/>
          <w:b w:val="0"/>
          <w:sz w:val="32"/>
        </w:rPr>
        <w:t>其中：财政拨款收入3,087.59万元，占96.36%；上级补助收入0.00万元，占0.00%；事业收入0.00万元，占0.00%；经营收入0.00万元，占0.00%；附属单位上缴收入0.00万元，占0.00%；其他收入116.73万元，占3.64%。</w:t>
      </w:r>
    </w:p>
    <w:p w14:paraId="45366A99">
      <w:pPr>
        <w:spacing w:line="640" w:lineRule="exact"/>
        <w:ind w:firstLine="640"/>
        <w:jc w:val="both"/>
        <w:outlineLvl w:val="2"/>
      </w:pPr>
      <w:r>
        <w:rPr>
          <w:rFonts w:ascii="黑体" w:hAnsi="黑体" w:eastAsia="黑体"/>
          <w:sz w:val="32"/>
        </w:rPr>
        <w:t>三、支出决算情况说明</w:t>
      </w:r>
    </w:p>
    <w:p w14:paraId="026739F6">
      <w:pPr>
        <w:spacing w:line="580" w:lineRule="exact"/>
        <w:ind w:firstLine="640"/>
        <w:jc w:val="both"/>
      </w:pPr>
      <w:r>
        <w:rPr>
          <w:rFonts w:ascii="仿宋_GB2312" w:hAnsi="仿宋_GB2312" w:eastAsia="仿宋_GB2312"/>
          <w:b/>
          <w:sz w:val="32"/>
        </w:rPr>
        <w:t>本年支出3,202.71万元，</w:t>
      </w:r>
      <w:r>
        <w:rPr>
          <w:rFonts w:ascii="仿宋_GB2312" w:hAnsi="仿宋_GB2312" w:eastAsia="仿宋_GB2312"/>
          <w:b w:val="0"/>
          <w:sz w:val="32"/>
        </w:rPr>
        <w:t>其中：基本支出1,408.03万元，占43.96%；项目支出1,794.68万元，占56.04%；上缴上级支出0.00万元，占0.00%；经营支出0.00万元，占0.00%；对附属单位补助支出0.00万元，占0.00%。</w:t>
      </w:r>
    </w:p>
    <w:p w14:paraId="34DEE67B">
      <w:pPr>
        <w:spacing w:line="640" w:lineRule="exact"/>
        <w:ind w:firstLine="640"/>
        <w:jc w:val="both"/>
        <w:outlineLvl w:val="2"/>
      </w:pPr>
      <w:r>
        <w:rPr>
          <w:rFonts w:ascii="黑体" w:hAnsi="黑体" w:eastAsia="黑体"/>
          <w:sz w:val="32"/>
        </w:rPr>
        <w:t>四、财政拨款收入支出决算总体情况说明</w:t>
      </w:r>
    </w:p>
    <w:p w14:paraId="316C57EF">
      <w:pPr>
        <w:spacing w:line="580" w:lineRule="exact"/>
        <w:ind w:firstLine="640"/>
        <w:jc w:val="both"/>
      </w:pPr>
      <w:r>
        <w:rPr>
          <w:rFonts w:ascii="仿宋_GB2312" w:hAnsi="仿宋_GB2312" w:eastAsia="仿宋_GB2312"/>
          <w:b/>
          <w:sz w:val="32"/>
        </w:rPr>
        <w:t>2024年度财政拨款收入总计3,087.59万元，</w:t>
      </w:r>
      <w:r>
        <w:rPr>
          <w:rFonts w:ascii="仿宋_GB2312" w:hAnsi="仿宋_GB2312" w:eastAsia="仿宋_GB2312"/>
          <w:b w:val="0"/>
          <w:sz w:val="32"/>
        </w:rPr>
        <w:t>其中：年初财政拨款结转和结余0.00万元，本年财政拨款收入3,087.59万元。</w:t>
      </w:r>
      <w:r>
        <w:rPr>
          <w:rFonts w:ascii="仿宋_GB2312" w:hAnsi="仿宋_GB2312" w:eastAsia="仿宋_GB2312"/>
          <w:b/>
          <w:sz w:val="32"/>
        </w:rPr>
        <w:t>财政拨款支出总计3,087.59万元，</w:t>
      </w:r>
      <w:r>
        <w:rPr>
          <w:rFonts w:ascii="仿宋_GB2312" w:hAnsi="仿宋_GB2312" w:eastAsia="仿宋_GB2312"/>
          <w:b w:val="0"/>
          <w:sz w:val="32"/>
        </w:rPr>
        <w:t>其中：年末财政拨款结转和结余0.00万元，本年财政拨款支出3,087.59万元。</w:t>
      </w:r>
    </w:p>
    <w:p w14:paraId="29D0387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1,618.41万元，下降34.39%，主要原因是：本年减少托里县乌雪特乡克孜勒克亚村人居环境整治提升项目，乌雪特乡达尔布特村活畜圈养服务中心配套附属设施建设项目，乌雪特乡玛依哈巴克村扶持壮大村集体经济采购集体畜项目、乌雪特乡村内道路建设项目。</w:t>
      </w:r>
      <w:r>
        <w:rPr>
          <w:rFonts w:ascii="仿宋_GB2312" w:hAnsi="仿宋_GB2312" w:eastAsia="仿宋_GB2312"/>
          <w:b/>
          <w:sz w:val="32"/>
        </w:rPr>
        <w:t>与年初预算相比，</w:t>
      </w:r>
      <w:r>
        <w:rPr>
          <w:rFonts w:ascii="仿宋_GB2312" w:hAnsi="仿宋_GB2312" w:eastAsia="仿宋_GB2312"/>
          <w:b w:val="0"/>
          <w:sz w:val="32"/>
        </w:rPr>
        <w:t>年初预算数2,651.32万元，决算数3,087.59万元，预决算差异率16.45%，主要原因是：本年在职人员增加，年中追加人员经费及人员工资、社保、公积金基数调增部分资金，导致预决算存在差异。年中追加托里县乌雪特乡监测户生产畜项目、托里县乌雪特乡监测户庭院经济建设项目。</w:t>
      </w:r>
    </w:p>
    <w:p w14:paraId="05536C39">
      <w:pPr>
        <w:spacing w:line="640" w:lineRule="exact"/>
        <w:ind w:firstLine="640"/>
        <w:jc w:val="both"/>
        <w:outlineLvl w:val="2"/>
      </w:pPr>
      <w:r>
        <w:rPr>
          <w:rFonts w:ascii="黑体" w:hAnsi="黑体" w:eastAsia="黑体"/>
          <w:sz w:val="32"/>
        </w:rPr>
        <w:t>五、一般公共预算财政拨款支出决算情况说明</w:t>
      </w:r>
    </w:p>
    <w:p w14:paraId="553DB72A">
      <w:pPr>
        <w:spacing w:line="640" w:lineRule="exact"/>
        <w:ind w:firstLine="640"/>
        <w:jc w:val="both"/>
        <w:outlineLvl w:val="3"/>
      </w:pPr>
      <w:r>
        <w:rPr>
          <w:rFonts w:ascii="楷体_GB2312" w:hAnsi="楷体_GB2312" w:eastAsia="楷体_GB2312"/>
          <w:b/>
          <w:sz w:val="32"/>
        </w:rPr>
        <w:t>（一）一般公共预算财政拨款支出决算总体情况</w:t>
      </w:r>
    </w:p>
    <w:p w14:paraId="2026BC19">
      <w:pPr>
        <w:spacing w:line="580" w:lineRule="exact"/>
        <w:ind w:firstLine="640"/>
        <w:jc w:val="both"/>
      </w:pPr>
      <w:r>
        <w:rPr>
          <w:rFonts w:ascii="仿宋_GB2312" w:hAnsi="仿宋_GB2312" w:eastAsia="仿宋_GB2312"/>
          <w:b/>
          <w:sz w:val="32"/>
        </w:rPr>
        <w:t>2024年度一般公共预算财政拨款支出2,954.93万元，</w:t>
      </w:r>
      <w:r>
        <w:rPr>
          <w:rFonts w:ascii="仿宋_GB2312" w:hAnsi="仿宋_GB2312" w:eastAsia="仿宋_GB2312"/>
          <w:b w:val="0"/>
          <w:sz w:val="32"/>
        </w:rPr>
        <w:t>占本年支出合计的92.26%。</w:t>
      </w:r>
      <w:r>
        <w:rPr>
          <w:rFonts w:ascii="仿宋_GB2312" w:hAnsi="仿宋_GB2312" w:eastAsia="仿宋_GB2312"/>
          <w:b/>
          <w:sz w:val="32"/>
        </w:rPr>
        <w:t>与上年相比，</w:t>
      </w:r>
      <w:r>
        <w:rPr>
          <w:rFonts w:ascii="仿宋_GB2312" w:hAnsi="仿宋_GB2312" w:eastAsia="仿宋_GB2312"/>
          <w:b w:val="0"/>
          <w:sz w:val="32"/>
        </w:rPr>
        <w:t>减少1,751.07万元，下降37.21%，主要原因是：本年减少托里县乌雪特乡克孜勒克亚村人居环境整治提升项目，乌雪特乡达尔布特村活畜圈养服务中心配套附属设施建设项目，乌雪特乡玛依哈巴克村扶持壮大村集体经济采购集体畜项目、乌雪特乡村内道路建设项目。</w:t>
      </w:r>
      <w:r>
        <w:rPr>
          <w:rFonts w:ascii="仿宋_GB2312" w:hAnsi="仿宋_GB2312" w:eastAsia="仿宋_GB2312"/>
          <w:b/>
          <w:sz w:val="32"/>
        </w:rPr>
        <w:t>与年初预算相比,</w:t>
      </w:r>
      <w:r>
        <w:rPr>
          <w:rFonts w:ascii="仿宋_GB2312" w:hAnsi="仿宋_GB2312" w:eastAsia="仿宋_GB2312"/>
          <w:b w:val="0"/>
          <w:sz w:val="32"/>
        </w:rPr>
        <w:t>年初预算数2,483.57万元，决算数2,954.93万元，预决算差异率18.98%，主要原因是：本年在职人员增加，年中追加人员经费及人员工资、社保、公积金基数调增部分资金，导致预决算存在差异。年中追加托里县乌雪特乡监测户生产畜项目、托里县乌雪特乡监测户庭院经济建设项目。</w:t>
      </w:r>
    </w:p>
    <w:p w14:paraId="2222D9AF">
      <w:pPr>
        <w:spacing w:line="640" w:lineRule="exact"/>
        <w:ind w:firstLine="640"/>
        <w:jc w:val="both"/>
        <w:outlineLvl w:val="3"/>
      </w:pPr>
      <w:r>
        <w:rPr>
          <w:rFonts w:ascii="楷体_GB2312" w:hAnsi="楷体_GB2312" w:eastAsia="楷体_GB2312"/>
          <w:b/>
          <w:sz w:val="32"/>
        </w:rPr>
        <w:t>（二）一般公共预算财政拨款支出决算结构情况</w:t>
      </w:r>
    </w:p>
    <w:p w14:paraId="59BA5251">
      <w:pPr>
        <w:spacing w:line="580" w:lineRule="exact"/>
        <w:ind w:firstLine="640"/>
        <w:jc w:val="both"/>
      </w:pPr>
      <w:r>
        <w:rPr>
          <w:rFonts w:ascii="仿宋_GB2312" w:hAnsi="仿宋_GB2312" w:eastAsia="仿宋_GB2312"/>
          <w:b w:val="0"/>
          <w:sz w:val="32"/>
        </w:rPr>
        <w:t>1.一般公共服务支出(类)228.22万元,占7.72%。</w:t>
      </w:r>
    </w:p>
    <w:p w14:paraId="6A28C894">
      <w:pPr>
        <w:spacing w:line="580" w:lineRule="exact"/>
        <w:ind w:firstLine="640"/>
        <w:jc w:val="both"/>
      </w:pPr>
      <w:r>
        <w:rPr>
          <w:rFonts w:ascii="仿宋_GB2312" w:hAnsi="仿宋_GB2312" w:eastAsia="仿宋_GB2312"/>
          <w:b w:val="0"/>
          <w:sz w:val="32"/>
        </w:rPr>
        <w:t>2.文化旅游体育与传媒支出(类)17.88万元,占0.61%。</w:t>
      </w:r>
    </w:p>
    <w:p w14:paraId="0BD64814">
      <w:pPr>
        <w:spacing w:line="580" w:lineRule="exact"/>
        <w:ind w:firstLine="640"/>
        <w:jc w:val="both"/>
      </w:pPr>
      <w:r>
        <w:rPr>
          <w:rFonts w:ascii="仿宋_GB2312" w:hAnsi="仿宋_GB2312" w:eastAsia="仿宋_GB2312"/>
          <w:b w:val="0"/>
          <w:sz w:val="32"/>
        </w:rPr>
        <w:t>3.社会保障和就业支出(类)236.55万元,占8.01%。</w:t>
      </w:r>
    </w:p>
    <w:p w14:paraId="499FB53E">
      <w:pPr>
        <w:spacing w:line="580" w:lineRule="exact"/>
        <w:ind w:firstLine="640"/>
        <w:jc w:val="both"/>
      </w:pPr>
      <w:r>
        <w:rPr>
          <w:rFonts w:ascii="仿宋_GB2312" w:hAnsi="仿宋_GB2312" w:eastAsia="仿宋_GB2312"/>
          <w:b w:val="0"/>
          <w:sz w:val="32"/>
        </w:rPr>
        <w:t>4.卫生健康支出(类)54.72万元,占1.85%。</w:t>
      </w:r>
    </w:p>
    <w:p w14:paraId="3ECE7907">
      <w:pPr>
        <w:spacing w:line="580" w:lineRule="exact"/>
        <w:ind w:firstLine="640"/>
        <w:jc w:val="both"/>
      </w:pPr>
      <w:r>
        <w:rPr>
          <w:rFonts w:ascii="仿宋_GB2312" w:hAnsi="仿宋_GB2312" w:eastAsia="仿宋_GB2312"/>
          <w:b w:val="0"/>
          <w:sz w:val="32"/>
        </w:rPr>
        <w:t>5.农林水支出(类)2,226.35万元,占75.34%。</w:t>
      </w:r>
    </w:p>
    <w:p w14:paraId="0453BEF3">
      <w:pPr>
        <w:spacing w:line="580" w:lineRule="exact"/>
        <w:ind w:firstLine="640"/>
        <w:jc w:val="both"/>
      </w:pPr>
      <w:r>
        <w:rPr>
          <w:rFonts w:ascii="仿宋_GB2312" w:hAnsi="仿宋_GB2312" w:eastAsia="仿宋_GB2312"/>
          <w:b w:val="0"/>
          <w:sz w:val="32"/>
        </w:rPr>
        <w:t>6.住房保障支出(类)96.16万元,占3.25%。</w:t>
      </w:r>
    </w:p>
    <w:p w14:paraId="76798D81">
      <w:pPr>
        <w:spacing w:line="580" w:lineRule="exact"/>
        <w:ind w:firstLine="640"/>
        <w:jc w:val="both"/>
      </w:pPr>
      <w:r>
        <w:rPr>
          <w:rFonts w:ascii="仿宋_GB2312" w:hAnsi="仿宋_GB2312" w:eastAsia="仿宋_GB2312"/>
          <w:b w:val="0"/>
          <w:sz w:val="32"/>
        </w:rPr>
        <w:t>7.其他支出(类)95.04万元,占3.22%。</w:t>
      </w:r>
    </w:p>
    <w:p w14:paraId="27104E2D">
      <w:pPr>
        <w:spacing w:line="640" w:lineRule="exact"/>
        <w:ind w:firstLine="640"/>
        <w:jc w:val="both"/>
        <w:outlineLvl w:val="3"/>
      </w:pPr>
      <w:r>
        <w:rPr>
          <w:rFonts w:ascii="楷体_GB2312" w:hAnsi="楷体_GB2312" w:eastAsia="楷体_GB2312"/>
          <w:b/>
          <w:sz w:val="32"/>
        </w:rPr>
        <w:t>（三）一般公共预算财政拨款支出决算具体情况</w:t>
      </w:r>
    </w:p>
    <w:p w14:paraId="6B35589C">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1.一般公共服务支出(类)政府办公厅（室）及相关机构事务(款)行政运行(项):支出决算数为0.00万元，比上年决算减少5.00万元，下降100.00%,主要原因是：本年减少2024年中央</w:t>
      </w:r>
      <w:bookmarkStart w:id="0" w:name="_GoBack"/>
      <w:bookmarkEnd w:id="0"/>
      <w:r>
        <w:rPr>
          <w:rFonts w:ascii="仿宋_GB2312" w:hAnsi="仿宋_GB2312" w:eastAsia="仿宋_GB2312"/>
          <w:b w:val="0"/>
          <w:sz w:val="32"/>
        </w:rPr>
        <w:t>财政街镇推进乡村振兴补助资金(托里县乌雪特乡库木托别村区域人居环境改造提升建设项目)首届筹备费</w:t>
      </w:r>
      <w:r>
        <w:rPr>
          <w:rFonts w:hint="eastAsia" w:ascii="仿宋_GB2312" w:hAnsi="仿宋_GB2312" w:eastAsia="仿宋_GB2312"/>
          <w:b w:val="0"/>
          <w:sz w:val="32"/>
          <w:lang w:eastAsia="zh-CN"/>
        </w:rPr>
        <w:t>－</w:t>
      </w:r>
      <w:r>
        <w:rPr>
          <w:rFonts w:ascii="仿宋_GB2312" w:hAnsi="仿宋_GB2312" w:eastAsia="仿宋_GB2312"/>
          <w:b w:val="0"/>
          <w:sz w:val="32"/>
        </w:rPr>
        <w:t>办公费。</w:t>
      </w:r>
    </w:p>
    <w:p w14:paraId="3CCD0EAA">
      <w:pPr>
        <w:spacing w:line="580" w:lineRule="exact"/>
        <w:ind w:firstLine="640"/>
        <w:jc w:val="both"/>
      </w:pPr>
      <w:r>
        <w:rPr>
          <w:rFonts w:ascii="仿宋_GB2312" w:hAnsi="仿宋_GB2312" w:eastAsia="仿宋_GB2312"/>
          <w:b w:val="0"/>
          <w:sz w:val="32"/>
        </w:rPr>
        <w:t>2.一般公共服务支出(类)政府办公厅（室）及相关机构事务(款)一般行政管理事务(项):支出决算数为0.00万元，比上年决算减少5.00万元，下降100.00%,主要原因是：本年减少2024年中央财政街镇推进乡村振兴补助资金(托里县乌雪特乡库木托别村区域人居环境改造提升建设项目)本年减少首届筹备费（用于场地建设，宣传费，提高干部工作积极性，保障各项工作正常运转）。</w:t>
      </w:r>
    </w:p>
    <w:p w14:paraId="780B4A0D">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0.00万元，比上年决算减少20.00万元，下降100.00%,主要原因是：本年减少井什克苏村安居富民建设工程项目（30户）。</w:t>
      </w:r>
    </w:p>
    <w:p w14:paraId="2D8979CD">
      <w:pPr>
        <w:spacing w:line="580" w:lineRule="exact"/>
        <w:ind w:firstLine="640"/>
        <w:jc w:val="both"/>
      </w:pPr>
      <w:r>
        <w:rPr>
          <w:rFonts w:ascii="仿宋_GB2312" w:hAnsi="仿宋_GB2312" w:eastAsia="仿宋_GB2312"/>
          <w:b w:val="0"/>
          <w:sz w:val="32"/>
        </w:rPr>
        <w:t>4.一般公共服务支出(类)纪检监察事务(款)其他纪检监察事务支出(项):支出决算数为2.00万元，比上年决算增加0.50万元，增长33.33%,主要原因是：本年新增2024年转移支付资金</w:t>
      </w:r>
      <w:r>
        <w:rPr>
          <w:rFonts w:hint="eastAsia" w:ascii="仿宋_GB2312" w:hAnsi="仿宋_GB2312" w:eastAsia="仿宋_GB2312"/>
          <w:b w:val="0"/>
          <w:sz w:val="32"/>
          <w:lang w:eastAsia="zh-CN"/>
        </w:rPr>
        <w:t>－</w:t>
      </w:r>
      <w:r>
        <w:rPr>
          <w:rFonts w:ascii="仿宋_GB2312" w:hAnsi="仿宋_GB2312" w:eastAsia="仿宋_GB2312"/>
          <w:b w:val="0"/>
          <w:sz w:val="32"/>
        </w:rPr>
        <w:t>纪检办案费用的支出。</w:t>
      </w:r>
    </w:p>
    <w:p w14:paraId="6DECC92B">
      <w:pPr>
        <w:spacing w:line="580" w:lineRule="exact"/>
        <w:ind w:firstLine="640"/>
        <w:jc w:val="both"/>
      </w:pPr>
      <w:r>
        <w:rPr>
          <w:rFonts w:ascii="仿宋_GB2312" w:hAnsi="仿宋_GB2312" w:eastAsia="仿宋_GB2312"/>
          <w:b w:val="0"/>
          <w:sz w:val="32"/>
        </w:rPr>
        <w:t>5.一般公共服务支出(类)组织事务(款)其他组织事务支出(项):支出决算数为218.16万元，比上年决算减少320.73万元，下降59.52%,主要原因是：本年托里县乌雪特乡地方专项-8-10月份</w:t>
      </w:r>
      <w:r>
        <w:rPr>
          <w:rFonts w:hint="eastAsia" w:ascii="仿宋_GB2312" w:hAnsi="仿宋_GB2312" w:eastAsia="仿宋_GB2312"/>
          <w:b w:val="0"/>
          <w:sz w:val="32"/>
          <w:lang w:eastAsia="zh-CN"/>
        </w:rPr>
        <w:t>为民办实事</w:t>
      </w:r>
      <w:r>
        <w:rPr>
          <w:rFonts w:ascii="仿宋_GB2312" w:hAnsi="仿宋_GB2312" w:eastAsia="仿宋_GB2312"/>
          <w:b w:val="0"/>
          <w:sz w:val="32"/>
        </w:rPr>
        <w:t>干部个人补贴（用于12个村个人生活补助的发放，提高干部工作积极性，保障村委会各项工作正常运转）等项目较上年减少。</w:t>
      </w:r>
    </w:p>
    <w:p w14:paraId="7521EB64">
      <w:pPr>
        <w:spacing w:line="580" w:lineRule="exact"/>
        <w:ind w:firstLine="640"/>
        <w:jc w:val="both"/>
      </w:pPr>
      <w:r>
        <w:rPr>
          <w:rFonts w:ascii="仿宋_GB2312" w:hAnsi="仿宋_GB2312" w:eastAsia="仿宋_GB2312"/>
          <w:b w:val="0"/>
          <w:sz w:val="32"/>
        </w:rPr>
        <w:t>6.一般公共服务支出(类)宣传事务(款)其他宣传事务支出(项):支出决算数为0.00万元，比上年决算减少5.20万元，下降100.00%,主要原因是：本年减少了地方专项</w:t>
      </w:r>
      <w:r>
        <w:rPr>
          <w:rFonts w:hint="eastAsia" w:ascii="仿宋_GB2312" w:hAnsi="仿宋_GB2312" w:eastAsia="仿宋_GB2312"/>
          <w:b w:val="0"/>
          <w:sz w:val="32"/>
          <w:lang w:eastAsia="zh-CN"/>
        </w:rPr>
        <w:t>－</w:t>
      </w:r>
      <w:r>
        <w:rPr>
          <w:rFonts w:ascii="仿宋_GB2312" w:hAnsi="仿宋_GB2312" w:eastAsia="仿宋_GB2312"/>
          <w:b w:val="0"/>
          <w:sz w:val="32"/>
        </w:rPr>
        <w:t>上半年乡镇（社区）补助性岗位宣传员补助项目。</w:t>
      </w:r>
    </w:p>
    <w:p w14:paraId="08E9B7CC">
      <w:pPr>
        <w:spacing w:line="580" w:lineRule="exact"/>
        <w:ind w:firstLine="640"/>
        <w:jc w:val="both"/>
      </w:pPr>
      <w:r>
        <w:rPr>
          <w:rFonts w:ascii="仿宋_GB2312" w:hAnsi="仿宋_GB2312" w:eastAsia="仿宋_GB2312"/>
          <w:b w:val="0"/>
          <w:sz w:val="32"/>
        </w:rPr>
        <w:t>7.一般公共服务支出(类)统战事务(款)宗教事务(项):支出决算数为6.32万元，比上年决算减少2.40万元，下降27.52%,主要原因是：本年自治区</w:t>
      </w:r>
      <w:r>
        <w:rPr>
          <w:rFonts w:hint="eastAsia" w:ascii="仿宋_GB2312" w:hAnsi="仿宋_GB2312" w:eastAsia="仿宋_GB2312"/>
          <w:b w:val="0"/>
          <w:sz w:val="32"/>
          <w:lang w:eastAsia="zh-CN"/>
        </w:rPr>
        <w:t>为民办实事</w:t>
      </w:r>
      <w:r>
        <w:rPr>
          <w:rFonts w:ascii="仿宋_GB2312" w:hAnsi="仿宋_GB2312" w:eastAsia="仿宋_GB2312"/>
          <w:b w:val="0"/>
          <w:sz w:val="32"/>
        </w:rPr>
        <w:t>管委会工作及人员补贴较上年减少。</w:t>
      </w:r>
    </w:p>
    <w:p w14:paraId="290E00DE">
      <w:pPr>
        <w:spacing w:line="580" w:lineRule="exact"/>
        <w:ind w:firstLine="640"/>
        <w:jc w:val="both"/>
      </w:pPr>
      <w:r>
        <w:rPr>
          <w:rFonts w:ascii="仿宋_GB2312" w:hAnsi="仿宋_GB2312" w:eastAsia="仿宋_GB2312"/>
          <w:b w:val="0"/>
          <w:sz w:val="32"/>
        </w:rPr>
        <w:t>8.一般公共服务支出(类)统战事务(款)其他统战事务支出(项):支出决算数为1.75万元，比上年决算减少6.44万元，下降78.63%,主要原因是：本年</w:t>
      </w:r>
      <w:r>
        <w:rPr>
          <w:rFonts w:hint="eastAsia" w:ascii="仿宋_GB2312" w:hAnsi="仿宋_GB2312" w:eastAsia="仿宋_GB2312"/>
          <w:b w:val="0"/>
          <w:sz w:val="32"/>
          <w:lang w:eastAsia="zh-CN"/>
        </w:rPr>
        <w:t>为民办实事</w:t>
      </w:r>
      <w:r>
        <w:rPr>
          <w:rFonts w:ascii="仿宋_GB2312" w:hAnsi="仿宋_GB2312" w:eastAsia="仿宋_GB2312"/>
          <w:b w:val="0"/>
          <w:sz w:val="32"/>
        </w:rPr>
        <w:t>人员生活补助较上年减少。</w:t>
      </w:r>
    </w:p>
    <w:p w14:paraId="2F32FE24">
      <w:pPr>
        <w:spacing w:line="580" w:lineRule="exact"/>
        <w:ind w:firstLine="640"/>
        <w:jc w:val="both"/>
      </w:pPr>
      <w:r>
        <w:rPr>
          <w:rFonts w:ascii="仿宋_GB2312" w:hAnsi="仿宋_GB2312" w:eastAsia="仿宋_GB2312"/>
          <w:b w:val="0"/>
          <w:sz w:val="32"/>
        </w:rPr>
        <w:t>9.文化旅游体育与传媒支出(类)文化和旅游(款)其他文化和旅游支出(项):支出决算数为14.88万元，比上年决算减少24.64万元，下降62.35%,主要原因是：本年减少2023年自治区补助地方美术馆，公共图书馆文化馆（站）免费开放（用于文化站报刊杂志、办公费的支出）等项目。</w:t>
      </w:r>
    </w:p>
    <w:p w14:paraId="04FF045F">
      <w:pPr>
        <w:spacing w:line="580" w:lineRule="exact"/>
        <w:ind w:firstLine="640"/>
        <w:jc w:val="both"/>
      </w:pPr>
      <w:r>
        <w:rPr>
          <w:rFonts w:ascii="仿宋_GB2312" w:hAnsi="仿宋_GB2312" w:eastAsia="仿宋_GB2312"/>
          <w:b w:val="0"/>
          <w:sz w:val="32"/>
        </w:rPr>
        <w:t>10.文化旅游体育与传媒支出(类)其他文化旅游体育与传媒支出(款)其他文化旅游体育与传媒支出(项):支出决算数为3.00万元，比上年决算减少1.39万元，下降31.66%,主要原因是：本年减少了2023年中央补助地方美术馆，公共图书馆，文化馆（站）免费开放（用于文化站报刊杂志、办公费的支出）等项目。</w:t>
      </w:r>
    </w:p>
    <w:p w14:paraId="1074D5CD">
      <w:pPr>
        <w:spacing w:line="580" w:lineRule="exact"/>
        <w:ind w:firstLine="640"/>
        <w:jc w:val="both"/>
      </w:pPr>
      <w:r>
        <w:rPr>
          <w:rFonts w:ascii="仿宋_GB2312" w:hAnsi="仿宋_GB2312" w:eastAsia="仿宋_GB2312"/>
          <w:b w:val="0"/>
          <w:sz w:val="32"/>
        </w:rPr>
        <w:t>11.社会保障和就业支出(类)行政事业单位养老支出(款)行政单位离退休(项):支出决算数为40.52万元，比上年决算增加19.18万元，增长89.88%,主要原因是：本年新增退休人员，增加退休人员基础绩效奖，退休费支出增加。</w:t>
      </w:r>
    </w:p>
    <w:p w14:paraId="579842AA">
      <w:pPr>
        <w:spacing w:line="580" w:lineRule="exact"/>
        <w:ind w:firstLine="640"/>
        <w:jc w:val="both"/>
      </w:pPr>
      <w:r>
        <w:rPr>
          <w:rFonts w:ascii="仿宋_GB2312" w:hAnsi="仿宋_GB2312" w:eastAsia="仿宋_GB2312"/>
          <w:b w:val="0"/>
          <w:sz w:val="32"/>
        </w:rPr>
        <w:t>12.社会保障和就业支出(类)行政事业单位养老支出(款)机关事业单位基本养老保险缴费支出(项):支出决算数为115.84万元，比上年决算增加7.91万元，增长7.33%,主要原因是：本年在职人员增加，养老保险缴费较上年增加。</w:t>
      </w:r>
    </w:p>
    <w:p w14:paraId="5FD4DD0C">
      <w:pPr>
        <w:spacing w:line="580" w:lineRule="exact"/>
        <w:ind w:firstLine="640"/>
        <w:jc w:val="both"/>
      </w:pPr>
      <w:r>
        <w:rPr>
          <w:rFonts w:ascii="仿宋_GB2312" w:hAnsi="仿宋_GB2312" w:eastAsia="仿宋_GB2312"/>
          <w:b w:val="0"/>
          <w:sz w:val="32"/>
        </w:rPr>
        <w:t>13.社会保障和就业支出(类)行政事业单位养老支出(款)机关事业单位职业年金缴费支出(项):支出决算数为12.52万元，比上年决算增加7.47万元，增长147.92%,主要原因是：本年新增退休人员，职业年金缴费支出增加。</w:t>
      </w:r>
    </w:p>
    <w:p w14:paraId="5D336A13">
      <w:pPr>
        <w:spacing w:line="580" w:lineRule="exact"/>
        <w:ind w:firstLine="640"/>
        <w:jc w:val="both"/>
      </w:pPr>
      <w:r>
        <w:rPr>
          <w:rFonts w:ascii="仿宋_GB2312" w:hAnsi="仿宋_GB2312" w:eastAsia="仿宋_GB2312"/>
          <w:b w:val="0"/>
          <w:sz w:val="32"/>
        </w:rPr>
        <w:t>14.社会保障和就业支出(类)就业补助(款)公益性岗位补贴(项):支出决算数为2.43万元，比上年决算增加2.43万元，增长100.00%,主要原因是：本年新增2023年中央财政就业补助资金[第二批]预算的通知（用于发放7名公益性岗位社会保险缴费）。</w:t>
      </w:r>
    </w:p>
    <w:p w14:paraId="61D85292">
      <w:pPr>
        <w:spacing w:line="580" w:lineRule="exact"/>
        <w:ind w:firstLine="640"/>
        <w:jc w:val="both"/>
      </w:pPr>
      <w:r>
        <w:rPr>
          <w:rFonts w:ascii="仿宋_GB2312" w:hAnsi="仿宋_GB2312" w:eastAsia="仿宋_GB2312"/>
          <w:b w:val="0"/>
          <w:sz w:val="32"/>
        </w:rPr>
        <w:t>15.社会保障和就业支出(类)就业补助(款)其他就业补助支出(项):支出决算数为4.26万元，比上年决算增加0.58万元，增长15.76%,主要原因是：本年增加中央财政就业补助资金。</w:t>
      </w:r>
    </w:p>
    <w:p w14:paraId="382D1C96">
      <w:pPr>
        <w:spacing w:line="580" w:lineRule="exact"/>
        <w:ind w:firstLine="640"/>
        <w:jc w:val="both"/>
      </w:pPr>
      <w:r>
        <w:rPr>
          <w:rFonts w:ascii="仿宋_GB2312" w:hAnsi="仿宋_GB2312" w:eastAsia="仿宋_GB2312"/>
          <w:b w:val="0"/>
          <w:sz w:val="32"/>
        </w:rPr>
        <w:t>16.社会保障和就业支出(类)临时救助(款)临时救助支出(项):支出决算数为0.00万元，比上年决算减少3.60万元，下降100.00%,主要原因是：本年减少2023年中央财政困难群众补助资金。</w:t>
      </w:r>
    </w:p>
    <w:p w14:paraId="1E0D5DBD">
      <w:pPr>
        <w:spacing w:line="580" w:lineRule="exact"/>
        <w:ind w:firstLine="640"/>
        <w:jc w:val="both"/>
      </w:pPr>
      <w:r>
        <w:rPr>
          <w:rFonts w:ascii="仿宋_GB2312" w:hAnsi="仿宋_GB2312" w:eastAsia="仿宋_GB2312"/>
          <w:b w:val="0"/>
          <w:sz w:val="32"/>
        </w:rPr>
        <w:t>17.社会保障和就业支出(类)退役军人管理事务(款)事业运行(项):支出决算数为60.99万元，比上年决算减少3.90万元，下降6.01%,主要原因是：本年事业单位在职人员转退休，相应人员经费较上年减少。</w:t>
      </w:r>
    </w:p>
    <w:p w14:paraId="31A72644">
      <w:pPr>
        <w:spacing w:line="580" w:lineRule="exact"/>
        <w:ind w:firstLine="640"/>
        <w:jc w:val="both"/>
      </w:pPr>
      <w:r>
        <w:rPr>
          <w:rFonts w:ascii="仿宋_GB2312" w:hAnsi="仿宋_GB2312" w:eastAsia="仿宋_GB2312"/>
          <w:b w:val="0"/>
          <w:sz w:val="32"/>
        </w:rPr>
        <w:t>18.卫生健康支出(类)行政事业单位医疗(款)行政单位医疗(项):支出决算数为48.71万元，比上年决算增加0.14万元，增长0.29%,主要原因是：本年在职人员工资基数调增，医疗缴费基数上涨，相应支出增加。</w:t>
      </w:r>
    </w:p>
    <w:p w14:paraId="7D7FB87A">
      <w:pPr>
        <w:spacing w:line="580" w:lineRule="exact"/>
        <w:ind w:firstLine="640"/>
        <w:jc w:val="both"/>
      </w:pPr>
      <w:r>
        <w:rPr>
          <w:rFonts w:ascii="仿宋_GB2312" w:hAnsi="仿宋_GB2312" w:eastAsia="仿宋_GB2312"/>
          <w:b w:val="0"/>
          <w:sz w:val="32"/>
        </w:rPr>
        <w:t>19.卫生健康支出(类)行政事业单位医疗(款)公务员医疗补助(项):支出决算数为6.01万元，比上年决算减少0.58万元，下降8.80%,主要原因是：因退休人员医疗保险制度改革，退休人员基本医疗不再由单位缴纳，导致经费较上年减少。</w:t>
      </w:r>
    </w:p>
    <w:p w14:paraId="3FC2DDC5">
      <w:pPr>
        <w:spacing w:line="580" w:lineRule="exact"/>
        <w:ind w:firstLine="640"/>
        <w:jc w:val="both"/>
      </w:pPr>
      <w:r>
        <w:rPr>
          <w:rFonts w:ascii="仿宋_GB2312" w:hAnsi="仿宋_GB2312" w:eastAsia="仿宋_GB2312"/>
          <w:b w:val="0"/>
          <w:sz w:val="32"/>
        </w:rPr>
        <w:t>20.农林水支出(类)农业农村(款)行政运行(项):支出决算数为446.10万元，比上年决算减少64.41万元，下降12.62%,主要原因是：本年在职人员调入调出，人员职级不同，工资基数不同，导致人员经费较上年减少。</w:t>
      </w:r>
    </w:p>
    <w:p w14:paraId="26911ED1">
      <w:pPr>
        <w:spacing w:line="580" w:lineRule="exact"/>
        <w:ind w:firstLine="640"/>
        <w:jc w:val="both"/>
      </w:pPr>
      <w:r>
        <w:rPr>
          <w:rFonts w:ascii="仿宋_GB2312" w:hAnsi="仿宋_GB2312" w:eastAsia="仿宋_GB2312"/>
          <w:b w:val="0"/>
          <w:sz w:val="32"/>
        </w:rPr>
        <w:t>21.农林水支出(类)农业农村(款)事业运行(项):支出决算数为581.18万元，比上年决算增加166.50万元，增长40.15%,主要原因是：本年新增在职人员，人员经费增加，补发人员奖金及绩效工资，导致经费较上年有所增加。</w:t>
      </w:r>
    </w:p>
    <w:p w14:paraId="324A4AE6">
      <w:pPr>
        <w:spacing w:line="580" w:lineRule="exact"/>
        <w:ind w:firstLine="640"/>
        <w:jc w:val="both"/>
      </w:pPr>
      <w:r>
        <w:rPr>
          <w:rFonts w:ascii="仿宋_GB2312" w:hAnsi="仿宋_GB2312" w:eastAsia="仿宋_GB2312"/>
          <w:b w:val="0"/>
          <w:sz w:val="32"/>
        </w:rPr>
        <w:t>22.农林水支出(类)农业农村(款)其他农业农村支出(项):支出决算数为95.13万元，比上年决算增加95.13万元，增长100.00%,主要原因是：本年新增2023年新疆、西藏、四省涉藏州县建设专项（第一批）中央基建投资预算(托里县乌雪特乡2023年村民服务中心建设项目)。</w:t>
      </w:r>
    </w:p>
    <w:p w14:paraId="136FE41C">
      <w:pPr>
        <w:spacing w:line="580" w:lineRule="exact"/>
        <w:ind w:firstLine="640"/>
        <w:jc w:val="both"/>
      </w:pPr>
      <w:r>
        <w:rPr>
          <w:rFonts w:ascii="仿宋_GB2312" w:hAnsi="仿宋_GB2312" w:eastAsia="仿宋_GB2312"/>
          <w:b w:val="0"/>
          <w:sz w:val="32"/>
        </w:rPr>
        <w:t>23.农林水支出(类)巩固脱贫攻坚成果衔接乡村振兴(款)农村基础设施建设(项):支出决算数为681.61万元，比上年决算减少471.86万元，下降40.91%,主要原因是：本年2023年自治区财政衔接推进乡村振兴补助项目（托里县井什克苏中村人居环境整治提升项目）项目减少。</w:t>
      </w:r>
    </w:p>
    <w:p w14:paraId="59BDFB8A">
      <w:pPr>
        <w:spacing w:line="580" w:lineRule="exact"/>
        <w:ind w:firstLine="640"/>
        <w:jc w:val="both"/>
      </w:pPr>
      <w:r>
        <w:rPr>
          <w:rFonts w:ascii="仿宋_GB2312" w:hAnsi="仿宋_GB2312" w:eastAsia="仿宋_GB2312"/>
          <w:b w:val="0"/>
          <w:sz w:val="32"/>
        </w:rPr>
        <w:t>24.农林水支出(类)巩固脱贫攻坚成果衔接乡村振兴(款)生产发展(项):支出决算数为349.16万元，比上年决算减少1,059.73万元，下降75.22%,主要原因是：本年减少2023年中央财政衔接推进乡村振兴补助（托里县村级组织“积分制”超市建设项目）。</w:t>
      </w:r>
    </w:p>
    <w:p w14:paraId="3144892E">
      <w:pPr>
        <w:spacing w:line="580" w:lineRule="exact"/>
        <w:ind w:firstLine="640"/>
        <w:jc w:val="both"/>
      </w:pPr>
      <w:r>
        <w:rPr>
          <w:rFonts w:ascii="仿宋_GB2312" w:hAnsi="仿宋_GB2312" w:eastAsia="仿宋_GB2312"/>
          <w:b w:val="0"/>
          <w:sz w:val="32"/>
        </w:rPr>
        <w:t>25.农林水支出(类)巩固脱贫攻坚成果衔接乡村振兴(款)其他巩固脱贫攻坚成果衔接乡村振兴支出(项):支出决算数为35.08万元，比上年决算增加16.69万元，增长90.76%,主要原因是：本年增加2024年中央财政衔接推进乡村振兴补助资金（托里县乌雪特乡公益性岗位项目），乌雪特乡井什克苏村美丽乡村建设项目（用于井什克苏村区域人居环境整体改造提升）等。</w:t>
      </w:r>
    </w:p>
    <w:p w14:paraId="1558B621">
      <w:pPr>
        <w:spacing w:line="580" w:lineRule="exact"/>
        <w:ind w:firstLine="640"/>
        <w:jc w:val="both"/>
      </w:pPr>
      <w:r>
        <w:rPr>
          <w:rFonts w:ascii="仿宋_GB2312" w:hAnsi="仿宋_GB2312" w:eastAsia="仿宋_GB2312"/>
          <w:b w:val="0"/>
          <w:sz w:val="32"/>
        </w:rPr>
        <w:t>26.农林水支出(类)农村综合改革(款)对村级公益事业建设的补助(项):支出决算数为38.10万元，比上年决算增加17.12万元，增长81.60%,主要原因是：本年增加2023年自治区农村综合改革转移支付预算（项目部分）。</w:t>
      </w:r>
    </w:p>
    <w:p w14:paraId="0719C518">
      <w:pPr>
        <w:spacing w:line="580" w:lineRule="exact"/>
        <w:ind w:firstLine="640"/>
        <w:jc w:val="both"/>
      </w:pPr>
      <w:r>
        <w:rPr>
          <w:rFonts w:ascii="仿宋_GB2312" w:hAnsi="仿宋_GB2312" w:eastAsia="仿宋_GB2312"/>
          <w:b w:val="0"/>
          <w:sz w:val="32"/>
        </w:rPr>
        <w:t>27.交通运输支出(类)车辆购置税支出(款)车辆购置税用于农村公路建设支出(项):支出决算数为0.00万元，比上年决算减少7.26万元，下降100.00%,主要原因是：本年减少托里县村内道路建设资金。</w:t>
      </w:r>
    </w:p>
    <w:p w14:paraId="38D6191B">
      <w:pPr>
        <w:spacing w:line="580" w:lineRule="exact"/>
        <w:ind w:firstLine="640"/>
        <w:jc w:val="both"/>
      </w:pPr>
      <w:r>
        <w:rPr>
          <w:rFonts w:ascii="仿宋_GB2312" w:hAnsi="仿宋_GB2312" w:eastAsia="仿宋_GB2312"/>
          <w:b w:val="0"/>
          <w:sz w:val="32"/>
        </w:rPr>
        <w:t>28.住房保障支出(类)住房改革支出(款)住房公积金(项):支出决算数为96.16万元，比上年决算增加6.43万元，增长7.17%,主要原因是：本年在职人员工资基数调增，公积金缴费基数上涨，相应支出增加。</w:t>
      </w:r>
    </w:p>
    <w:p w14:paraId="7777CAEA">
      <w:pPr>
        <w:spacing w:line="580" w:lineRule="exact"/>
        <w:ind w:firstLine="640"/>
        <w:jc w:val="both"/>
      </w:pPr>
      <w:r>
        <w:rPr>
          <w:rFonts w:ascii="仿宋_GB2312" w:hAnsi="仿宋_GB2312" w:eastAsia="仿宋_GB2312"/>
          <w:b w:val="0"/>
          <w:sz w:val="32"/>
        </w:rPr>
        <w:t>29.其他支出(类)其他支出(款)其他支出(项):支出决算数为95.04万元，比上年决算减少88.98万元，下降48.35%,主要原因是：本年减少为民办事工作经费。</w:t>
      </w:r>
    </w:p>
    <w:p w14:paraId="56C9C4D1">
      <w:pPr>
        <w:spacing w:line="640" w:lineRule="exact"/>
        <w:ind w:firstLine="640"/>
        <w:jc w:val="both"/>
        <w:outlineLvl w:val="2"/>
      </w:pPr>
      <w:r>
        <w:rPr>
          <w:rFonts w:ascii="黑体" w:hAnsi="黑体" w:eastAsia="黑体"/>
          <w:sz w:val="32"/>
        </w:rPr>
        <w:t>六、一般公共预算财政拨款基本支出决算情况说明</w:t>
      </w:r>
    </w:p>
    <w:p w14:paraId="787C4039">
      <w:pPr>
        <w:spacing w:line="580" w:lineRule="exact"/>
        <w:ind w:firstLine="640"/>
        <w:jc w:val="both"/>
      </w:pPr>
      <w:r>
        <w:rPr>
          <w:rFonts w:ascii="仿宋_GB2312" w:hAnsi="仿宋_GB2312" w:eastAsia="仿宋_GB2312"/>
          <w:b w:val="0"/>
          <w:sz w:val="32"/>
        </w:rPr>
        <w:t>2024年度一般公共预算财政拨款基本支出1,408.03万元，其中：</w:t>
      </w:r>
      <w:r>
        <w:rPr>
          <w:rFonts w:ascii="仿宋_GB2312" w:hAnsi="仿宋_GB2312" w:eastAsia="仿宋_GB2312"/>
          <w:b/>
          <w:sz w:val="32"/>
        </w:rPr>
        <w:t>人员经费1,331.95万元，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奖励金。</w:t>
      </w:r>
    </w:p>
    <w:p w14:paraId="57D98F86">
      <w:pPr>
        <w:spacing w:line="580" w:lineRule="exact"/>
        <w:ind w:firstLine="640"/>
        <w:jc w:val="both"/>
      </w:pPr>
      <w:r>
        <w:rPr>
          <w:rFonts w:ascii="仿宋_GB2312" w:hAnsi="仿宋_GB2312" w:eastAsia="仿宋_GB2312"/>
          <w:b/>
          <w:sz w:val="32"/>
        </w:rPr>
        <w:t>公用经费76.08万元，</w:t>
      </w:r>
      <w:r>
        <w:rPr>
          <w:rFonts w:ascii="仿宋_GB2312" w:hAnsi="仿宋_GB2312" w:eastAsia="仿宋_GB2312"/>
          <w:b w:val="0"/>
          <w:sz w:val="32"/>
        </w:rPr>
        <w:t>包括：办公费、咨询费、电费、邮电费、取暖费、差旅费、维修（护）费、劳务费、工会经费、公务用车运行维护费、税金及附加费用。</w:t>
      </w:r>
    </w:p>
    <w:p w14:paraId="6AA2CEE5">
      <w:pPr>
        <w:spacing w:line="640" w:lineRule="exact"/>
        <w:ind w:firstLine="640"/>
        <w:jc w:val="both"/>
        <w:outlineLvl w:val="2"/>
      </w:pPr>
      <w:r>
        <w:rPr>
          <w:rFonts w:ascii="黑体" w:hAnsi="黑体" w:eastAsia="黑体"/>
          <w:sz w:val="32"/>
        </w:rPr>
        <w:t>七、政府性基金预算财政拨款收入支出决算情况说明</w:t>
      </w:r>
    </w:p>
    <w:p w14:paraId="201CB538">
      <w:pPr>
        <w:spacing w:line="580" w:lineRule="exact"/>
        <w:ind w:firstLine="640"/>
        <w:jc w:val="both"/>
      </w:pPr>
      <w:r>
        <w:rPr>
          <w:rFonts w:ascii="仿宋_GB2312" w:hAnsi="仿宋_GB2312" w:eastAsia="仿宋_GB2312"/>
          <w:b/>
          <w:sz w:val="32"/>
        </w:rPr>
        <w:t>2024年度政府性基金预算财政拨款收入总计132.66万元，</w:t>
      </w:r>
      <w:r>
        <w:rPr>
          <w:rFonts w:ascii="仿宋_GB2312" w:hAnsi="仿宋_GB2312" w:eastAsia="仿宋_GB2312"/>
          <w:b w:val="0"/>
          <w:sz w:val="32"/>
        </w:rPr>
        <w:t>其中：年初结转和结余0.00万元，本年收入132.66万元。</w:t>
      </w:r>
      <w:r>
        <w:rPr>
          <w:rFonts w:ascii="仿宋_GB2312" w:hAnsi="仿宋_GB2312" w:eastAsia="仿宋_GB2312"/>
          <w:b/>
          <w:sz w:val="32"/>
        </w:rPr>
        <w:t>政府性基金预算财政拨款支出总计132.66万元，</w:t>
      </w:r>
      <w:r>
        <w:rPr>
          <w:rFonts w:ascii="仿宋_GB2312" w:hAnsi="仿宋_GB2312" w:eastAsia="仿宋_GB2312"/>
          <w:b w:val="0"/>
          <w:sz w:val="32"/>
        </w:rPr>
        <w:t>其中：年末结转和结余0.00万元，本年支出132.66万元。</w:t>
      </w:r>
    </w:p>
    <w:p w14:paraId="30DC28BB">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增加132.66万元，增长100.00%，主要原因是：本年新增自治区财政衔接推进乡村振兴补助资金(托里县乌雪特乡库木托别村区域人居环境改造提升建设项目）、乌雪特乡干部周转宿舍项目工程。</w:t>
      </w:r>
      <w:r>
        <w:rPr>
          <w:rFonts w:ascii="仿宋_GB2312" w:hAnsi="仿宋_GB2312" w:eastAsia="仿宋_GB2312"/>
          <w:b/>
          <w:sz w:val="32"/>
        </w:rPr>
        <w:t>与年初预算相比，</w:t>
      </w:r>
      <w:r>
        <w:rPr>
          <w:rFonts w:ascii="仿宋_GB2312" w:hAnsi="仿宋_GB2312" w:eastAsia="仿宋_GB2312"/>
          <w:b w:val="0"/>
          <w:sz w:val="32"/>
        </w:rPr>
        <w:t>年初预算数167.75万元，决算数132.66万元，预决算差异率-20.92%，主要原因是：年中调减乌雪特乡干部周转宿舍项目工程（用于改善干部生活和工作环境）。</w:t>
      </w:r>
    </w:p>
    <w:p w14:paraId="6C100E8C">
      <w:pPr>
        <w:spacing w:line="580" w:lineRule="exact"/>
        <w:ind w:firstLine="640"/>
        <w:jc w:val="both"/>
      </w:pPr>
      <w:r>
        <w:rPr>
          <w:rFonts w:ascii="仿宋_GB2312" w:hAnsi="仿宋_GB2312" w:eastAsia="仿宋_GB2312"/>
          <w:b w:val="0"/>
          <w:sz w:val="32"/>
        </w:rPr>
        <w:t>政府性基金预算财政拨款支出132.66万元。</w:t>
      </w:r>
    </w:p>
    <w:p w14:paraId="08440C4F">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0.66万元，比上年决算增加0.66万元，增长100.00%,主要原因是：本年新增自治区财政衔接推进乡村振兴补助资金(托里县乌雪特乡库木托别村区域人居环境改造提升建设项目）。</w:t>
      </w:r>
    </w:p>
    <w:p w14:paraId="69C7E130">
      <w:pPr>
        <w:spacing w:line="580" w:lineRule="exact"/>
        <w:ind w:firstLine="640"/>
        <w:jc w:val="both"/>
      </w:pPr>
      <w:r>
        <w:rPr>
          <w:rFonts w:ascii="仿宋_GB2312" w:hAnsi="仿宋_GB2312" w:eastAsia="仿宋_GB2312"/>
          <w:b w:val="0"/>
          <w:sz w:val="32"/>
        </w:rPr>
        <w:t>2.城乡社区支出(类)国有土地使用权出让收入对应专项债务收入安排的支出(款)公共租赁住房支出(项):支出决算数为132.00万元，比上年决算增加132.00万元，增长100.00%,主要原因是：本年增加乌雪特乡干部周转宿舍项目工程（用于改善干部生活和工作环境）。</w:t>
      </w:r>
    </w:p>
    <w:p w14:paraId="0D3F3EC4">
      <w:pPr>
        <w:spacing w:line="640" w:lineRule="exact"/>
        <w:ind w:firstLine="640"/>
        <w:jc w:val="both"/>
        <w:outlineLvl w:val="2"/>
      </w:pPr>
      <w:r>
        <w:rPr>
          <w:rFonts w:ascii="黑体" w:hAnsi="黑体" w:eastAsia="黑体"/>
          <w:sz w:val="32"/>
        </w:rPr>
        <w:t>八、国有资本经营预算财政拨款收入支出决算情况说明</w:t>
      </w:r>
    </w:p>
    <w:p w14:paraId="1F9890C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3F74F97">
      <w:pPr>
        <w:spacing w:line="640" w:lineRule="exact"/>
        <w:ind w:firstLine="640"/>
        <w:jc w:val="both"/>
        <w:outlineLvl w:val="2"/>
      </w:pPr>
      <w:r>
        <w:rPr>
          <w:rFonts w:ascii="黑体" w:hAnsi="黑体" w:eastAsia="黑体"/>
          <w:sz w:val="32"/>
        </w:rPr>
        <w:t>九、财政拨款“三公”经费支出决算情况说明</w:t>
      </w:r>
    </w:p>
    <w:p w14:paraId="4D05B40A">
      <w:pPr>
        <w:spacing w:line="580" w:lineRule="exact"/>
        <w:ind w:firstLine="640"/>
        <w:jc w:val="both"/>
      </w:pPr>
      <w:r>
        <w:rPr>
          <w:rFonts w:ascii="仿宋_GB2312" w:hAnsi="仿宋_GB2312" w:eastAsia="仿宋_GB2312"/>
          <w:b/>
          <w:sz w:val="32"/>
        </w:rPr>
        <w:t>2024年度财政拨款“三公”经费支出6.89万元，</w:t>
      </w:r>
      <w:r>
        <w:rPr>
          <w:rFonts w:ascii="仿宋_GB2312" w:hAnsi="仿宋_GB2312" w:eastAsia="仿宋_GB2312"/>
          <w:b w:val="0"/>
          <w:sz w:val="32"/>
        </w:rPr>
        <w:t>比上年增加1.29万元，增长23.04%，主要原因是：本年因业务需求，2024年开展下村收取自筹款和下村为困难群众解决问题</w:t>
      </w:r>
      <w:r>
        <w:rPr>
          <w:rFonts w:hint="eastAsia" w:ascii="仿宋_GB2312" w:hAnsi="仿宋_GB2312" w:eastAsia="仿宋_GB2312"/>
          <w:b w:val="0"/>
          <w:sz w:val="32"/>
          <w:lang w:eastAsia="zh-CN"/>
        </w:rPr>
        <w:t>，</w:t>
      </w:r>
      <w:r>
        <w:rPr>
          <w:rFonts w:ascii="仿宋_GB2312" w:hAnsi="仿宋_GB2312" w:eastAsia="仿宋_GB2312"/>
          <w:b w:val="0"/>
          <w:sz w:val="32"/>
        </w:rPr>
        <w:t>用车次数增加，燃油费增加。其中：因公出国（境）费支出0.00万元，占0.00%，比上年增加0.00万元，增长0.00%，主要原因是：2023年与2024年均未安排因公出国（境）费支出。公务用车购置及运行维护费支出6.89万元，占100.00%，比上年增加1.29万元，增长23.04%，主要原因是：本年因业务需求，2024年开展下村收取自筹款和下村为困难群众解决问题</w:t>
      </w:r>
      <w:r>
        <w:rPr>
          <w:rFonts w:hint="eastAsia" w:ascii="仿宋_GB2312" w:hAnsi="仿宋_GB2312" w:eastAsia="仿宋_GB2312"/>
          <w:b w:val="0"/>
          <w:sz w:val="32"/>
          <w:lang w:eastAsia="zh-CN"/>
        </w:rPr>
        <w:t>，</w:t>
      </w:r>
      <w:r>
        <w:rPr>
          <w:rFonts w:ascii="仿宋_GB2312" w:hAnsi="仿宋_GB2312" w:eastAsia="仿宋_GB2312"/>
          <w:b w:val="0"/>
          <w:sz w:val="32"/>
        </w:rPr>
        <w:t>用车次数增加，燃油费增加。公务接待费支出0.00万元，占0.00%，比上年增加0.00万元，增长0.00%，主要原因是：2023年与2024年均未安排公务接待费支出。</w:t>
      </w:r>
    </w:p>
    <w:p w14:paraId="746F1502">
      <w:pPr>
        <w:spacing w:line="580" w:lineRule="exact"/>
        <w:ind w:firstLine="640"/>
        <w:jc w:val="both"/>
      </w:pPr>
      <w:r>
        <w:rPr>
          <w:rFonts w:ascii="仿宋_GB2312" w:hAnsi="仿宋_GB2312" w:eastAsia="仿宋_GB2312"/>
          <w:b/>
          <w:sz w:val="32"/>
        </w:rPr>
        <w:t>具体情况如下：</w:t>
      </w:r>
    </w:p>
    <w:p w14:paraId="0EF5100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981CE23">
      <w:pPr>
        <w:spacing w:line="580" w:lineRule="exact"/>
        <w:ind w:firstLine="640"/>
        <w:jc w:val="both"/>
      </w:pPr>
      <w:r>
        <w:rPr>
          <w:rFonts w:ascii="仿宋_GB2312" w:hAnsi="仿宋_GB2312" w:eastAsia="仿宋_GB2312"/>
          <w:b w:val="0"/>
          <w:sz w:val="32"/>
        </w:rPr>
        <w:t>公务用车购置及运行维护费6.89万元，其中：公务用车购置费0.00万元，公务用车运行维护费6.89万元。公务用车运行维护费开支内容包括车辆加油费、维修费、保险费、审车费、过路费等。公务用车购置数0辆，公务用车保有量9辆。国有资产占用情况中固定资产车辆9辆，与公务用车保有量差异原因是：本单位固定资产车辆与公务用车保有量一致无差异。</w:t>
      </w:r>
    </w:p>
    <w:p w14:paraId="2B37E11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D830BD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6.89万元，决算数6.89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6.89万元，决算数6.89万元，预决算差异率0.00%，主要原因是：严格按照预算执行，预决算无差异。公务接待费全年预算数0.00万元，决算数0.00万元，预决算差异率0.00%，主要原因是：本单位无公务接待费。</w:t>
      </w:r>
    </w:p>
    <w:p w14:paraId="681112F1">
      <w:pPr>
        <w:spacing w:line="640" w:lineRule="exact"/>
        <w:ind w:firstLine="640"/>
        <w:jc w:val="both"/>
        <w:outlineLvl w:val="2"/>
      </w:pPr>
      <w:r>
        <w:rPr>
          <w:rFonts w:ascii="黑体" w:hAnsi="黑体" w:eastAsia="黑体"/>
          <w:sz w:val="32"/>
        </w:rPr>
        <w:t>十、其他重要事项的情况说明</w:t>
      </w:r>
    </w:p>
    <w:p w14:paraId="2B3E4654">
      <w:pPr>
        <w:spacing w:line="640" w:lineRule="exact"/>
        <w:ind w:firstLine="640"/>
        <w:jc w:val="both"/>
        <w:outlineLvl w:val="3"/>
      </w:pPr>
      <w:r>
        <w:rPr>
          <w:rFonts w:ascii="楷体_GB2312" w:hAnsi="楷体_GB2312" w:eastAsia="楷体_GB2312"/>
          <w:b/>
          <w:sz w:val="32"/>
        </w:rPr>
        <w:t>（一）机关运行经费及公用经费支出情况</w:t>
      </w:r>
    </w:p>
    <w:p w14:paraId="6DC11B53">
      <w:pPr>
        <w:spacing w:line="580" w:lineRule="exact"/>
        <w:ind w:firstLine="640"/>
        <w:jc w:val="both"/>
      </w:pPr>
      <w:r>
        <w:rPr>
          <w:rFonts w:ascii="仿宋_GB2312" w:hAnsi="仿宋_GB2312" w:eastAsia="仿宋_GB2312"/>
          <w:b w:val="0"/>
          <w:sz w:val="32"/>
        </w:rPr>
        <w:t>2024年度托里县乌雪特乡人民政府（行政单位和参照公务员法管理事业单位）机关运行经费支出76.08万元，比上年增加5.90万元，增长8.41%，主要原因是：本年更新、维护补充办公用品，导致机关运行经费较上年增加。</w:t>
      </w:r>
    </w:p>
    <w:p w14:paraId="2E12C366">
      <w:pPr>
        <w:spacing w:line="640" w:lineRule="exact"/>
        <w:ind w:firstLine="640"/>
        <w:jc w:val="both"/>
        <w:outlineLvl w:val="3"/>
      </w:pPr>
      <w:r>
        <w:rPr>
          <w:rFonts w:ascii="楷体_GB2312" w:hAnsi="楷体_GB2312" w:eastAsia="楷体_GB2312"/>
          <w:b/>
          <w:sz w:val="32"/>
        </w:rPr>
        <w:t>（二）政府采购情况</w:t>
      </w:r>
    </w:p>
    <w:p w14:paraId="49E59906">
      <w:pPr>
        <w:spacing w:line="580" w:lineRule="exact"/>
        <w:ind w:firstLine="640"/>
        <w:jc w:val="both"/>
      </w:pPr>
      <w:r>
        <w:rPr>
          <w:rFonts w:ascii="仿宋_GB2312" w:hAnsi="仿宋_GB2312" w:eastAsia="仿宋_GB2312"/>
          <w:b w:val="0"/>
          <w:sz w:val="32"/>
        </w:rPr>
        <w:t>2024年度政府采购支出总额168.55万元，其中：政府采购货物支出160.32万元、政府采购工程支出0.00万元、政府采购服务支出8.23万元。</w:t>
      </w:r>
    </w:p>
    <w:p w14:paraId="1B7DCA6E">
      <w:pPr>
        <w:spacing w:line="580" w:lineRule="exact"/>
        <w:ind w:firstLine="640"/>
        <w:jc w:val="both"/>
      </w:pPr>
      <w:r>
        <w:rPr>
          <w:rFonts w:ascii="仿宋_GB2312" w:hAnsi="仿宋_GB2312" w:eastAsia="仿宋_GB2312"/>
          <w:b w:val="0"/>
          <w:sz w:val="32"/>
        </w:rPr>
        <w:t>授予中小企业合同金额168.50万元，占政府采购支出总额的99.97%，其中：授予小微企业合同金额168.50万元，占政府采购支出总额的99.97%。</w:t>
      </w:r>
    </w:p>
    <w:p w14:paraId="17C9ADD4">
      <w:pPr>
        <w:spacing w:line="640" w:lineRule="exact"/>
        <w:ind w:firstLine="640"/>
        <w:jc w:val="both"/>
        <w:outlineLvl w:val="3"/>
      </w:pPr>
      <w:r>
        <w:rPr>
          <w:rFonts w:ascii="楷体_GB2312" w:hAnsi="楷体_GB2312" w:eastAsia="楷体_GB2312"/>
          <w:b/>
          <w:sz w:val="32"/>
        </w:rPr>
        <w:t>（三）国有资产占用情况说明</w:t>
      </w:r>
    </w:p>
    <w:p w14:paraId="67B4D92E">
      <w:pPr>
        <w:spacing w:line="580" w:lineRule="exact"/>
        <w:ind w:firstLine="640"/>
        <w:jc w:val="both"/>
      </w:pPr>
      <w:r>
        <w:rPr>
          <w:rFonts w:ascii="仿宋_GB2312" w:hAnsi="仿宋_GB2312" w:eastAsia="仿宋_GB2312"/>
          <w:b w:val="0"/>
          <w:sz w:val="32"/>
        </w:rPr>
        <w:t>截至2024年12月31日，房屋8,044.80平方米，价值1,620.81万元。车辆9辆，价值185.51万元，其中：副部（省）级及以上领导用车0辆、主要负责人用车0辆、机要通信用车0辆、应急保障用车0辆、执法执勤用车0辆、特种专业技术用车1辆、离退休干部服务用车0辆、其他用车8辆，其他用车主要是：一般公务用车。单价100万元（含）以上设备（不含车辆）0台（套）。</w:t>
      </w:r>
    </w:p>
    <w:p w14:paraId="7C82CA40">
      <w:pPr>
        <w:spacing w:line="640" w:lineRule="exact"/>
        <w:ind w:firstLine="640"/>
        <w:jc w:val="both"/>
        <w:outlineLvl w:val="2"/>
      </w:pPr>
      <w:r>
        <w:rPr>
          <w:rFonts w:ascii="黑体" w:hAnsi="黑体" w:eastAsia="黑体"/>
          <w:sz w:val="32"/>
        </w:rPr>
        <w:t>十一、预算绩效的情况说明</w:t>
      </w:r>
    </w:p>
    <w:p w14:paraId="6569C72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3,364.97万元，实际执行总额3,202.71万元；预算绩效评价项目17个，全年预算数632.98万元，全年执行数614.60万元。预算绩效管理取得的成效：一是通过实施预算绩效管理，在资源分配上实现了更科学、更合理的布局。依据绩效目标和指标体系，对资金进行精准投放，有效避免了资源的浪费和低效使用，显著提升了公共资源的利用率，有力推动了公共服务效能的提升，实现了公共资源利用率与公益性目标的良好平衡；二是预算绩效管理的全面推行促使单位在管理</w:t>
      </w:r>
      <w:r>
        <w:rPr>
          <w:rFonts w:ascii="仿宋_GB2312" w:hAnsi="仿宋_GB2312" w:eastAsia="仿宋_GB2312"/>
          <w:b w:val="0"/>
          <w:spacing w:val="-6"/>
          <w:sz w:val="32"/>
        </w:rPr>
        <w:t>模式和工作流程上不断优化。在预算编制、执行和评价等环节，引入了更严格的标准和规范，加强了内部控制和监督。这不仅提高了单位的管理精细化程度，还使得公共服务的质量和效率得到了明显改善，更好地满足了社会公众对公共服务的需求。发现的问题及原因：一是工作人员受传统预算管理模式的束缚，对预算绩效管理的战略价值认识不足，将其简单等同于填表考核。这种认知惯性导致在实际工作中对预算绩效管理重视程度不够，缺乏积极主动参与的意识，使得预算绩效管理难以发挥应有的作用；二是预算绩效管理的制度体系存在一定缺陷，相关法律法规和政策标准不够健全，导致在实际操作中缺乏明确的指导和规范。绩效指标设计不够科学合理，绩效评价方法不够完善，结果应用缺乏刚性约束，这些问题制约了预算绩效管理工作的深入开展，影响了管理效果的提升。下一步改进措施：一是通过开展多层次、多形式的培训和宣传活动，加强对单位全体人员的预算绩效管理理念教育，提高他们对预算绩效管理重要性的认识。引导管理人员和工作人员树立正确的绩效观念，将预算绩效管理融入日常工作的各个环节，形成全员参与、共同推进的良好氛围；二是加快推进预算绩效管理相关制度的修订和完善，建立健全科学合理、系统完备的制度体系。明确各部门和岗位在预算绩效管理中的职责和权限，规范工作流程和操作标准。加强对制度执行情况的监督检查，建立严格的问责机制，确保各项制度得到有效落实，不断提升预算绩效管理的规范化和科学化水平。具体附整体支出绩</w:t>
      </w:r>
      <w:r>
        <w:rPr>
          <w:rFonts w:ascii="仿宋_GB2312" w:hAnsi="仿宋_GB2312" w:eastAsia="仿宋_GB2312"/>
          <w:b w:val="0"/>
          <w:sz w:val="32"/>
        </w:rPr>
        <w:t>效自评表，项目支出绩效自评表和评价报告。</w:t>
      </w:r>
    </w:p>
    <w:p w14:paraId="35D5E8FA">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A5F2910">
        <w:tblPrEx>
          <w:tblCellMar>
            <w:top w:w="0" w:type="dxa"/>
            <w:left w:w="108" w:type="dxa"/>
            <w:bottom w:w="0" w:type="dxa"/>
            <w:right w:w="108" w:type="dxa"/>
          </w:tblCellMar>
        </w:tblPrEx>
        <w:tc>
          <w:tcPr>
            <w:tcW w:w="8840" w:type="dxa"/>
            <w:gridSpan w:val="8"/>
            <w:vAlign w:val="center"/>
          </w:tcPr>
          <w:p w14:paraId="25EAD1B0">
            <w:pPr>
              <w:jc w:val="center"/>
            </w:pPr>
            <w:r>
              <w:rPr>
                <w:rFonts w:ascii="宋体" w:hAnsi="宋体" w:eastAsia="宋体"/>
                <w:sz w:val="24"/>
              </w:rPr>
              <w:t>单位整体支出绩效自评表</w:t>
            </w:r>
          </w:p>
        </w:tc>
      </w:tr>
      <w:tr w14:paraId="001176D8">
        <w:tblPrEx>
          <w:tblCellMar>
            <w:top w:w="0" w:type="dxa"/>
            <w:left w:w="108" w:type="dxa"/>
            <w:bottom w:w="0" w:type="dxa"/>
            <w:right w:w="108" w:type="dxa"/>
          </w:tblCellMar>
        </w:tblPrEx>
        <w:tc>
          <w:tcPr>
            <w:tcW w:w="8840" w:type="dxa"/>
            <w:gridSpan w:val="8"/>
            <w:vAlign w:val="center"/>
          </w:tcPr>
          <w:p w14:paraId="2BCAC13C">
            <w:pPr>
              <w:jc w:val="center"/>
            </w:pPr>
            <w:r>
              <w:rPr>
                <w:rFonts w:ascii="宋体" w:hAnsi="宋体" w:eastAsia="宋体"/>
                <w:sz w:val="24"/>
              </w:rPr>
              <w:t>（2024年度）</w:t>
            </w:r>
          </w:p>
        </w:tc>
      </w:tr>
      <w:tr w14:paraId="2607A56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6EF52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6E3DBA">
            <w:pPr>
              <w:jc w:val="center"/>
            </w:pPr>
            <w:r>
              <w:rPr>
                <w:rFonts w:ascii="宋体" w:hAnsi="宋体" w:eastAsia="宋体"/>
                <w:sz w:val="16"/>
              </w:rPr>
              <w:t>托里县乌雪特乡人民政府</w:t>
            </w:r>
          </w:p>
        </w:tc>
      </w:tr>
      <w:tr w14:paraId="2904FE7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28CDF0">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E417E2">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5CF10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05B4F6">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CC63DC">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A760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833549">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684DE8">
            <w:pPr>
              <w:jc w:val="center"/>
            </w:pPr>
            <w:r>
              <w:rPr>
                <w:rFonts w:ascii="宋体" w:hAnsi="宋体" w:eastAsia="宋体"/>
                <w:sz w:val="16"/>
              </w:rPr>
              <w:t>得分</w:t>
            </w:r>
          </w:p>
        </w:tc>
      </w:tr>
      <w:tr w14:paraId="289BFB0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4F6FA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4CC953">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24AF0A">
            <w:pPr>
              <w:jc w:val="center"/>
            </w:pPr>
            <w:r>
              <w:rPr>
                <w:rFonts w:ascii="宋体" w:hAnsi="宋体" w:eastAsia="宋体"/>
                <w:sz w:val="16"/>
              </w:rPr>
              <w:t>2,681.31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9D98D7">
            <w:pPr>
              <w:jc w:val="center"/>
            </w:pPr>
            <w:r>
              <w:rPr>
                <w:rFonts w:ascii="宋体" w:hAnsi="宋体" w:eastAsia="宋体"/>
                <w:sz w:val="16"/>
              </w:rPr>
              <w:t>3,364.97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E71133">
            <w:pPr>
              <w:jc w:val="center"/>
            </w:pPr>
            <w:r>
              <w:rPr>
                <w:rFonts w:ascii="宋体" w:hAnsi="宋体" w:eastAsia="宋体"/>
                <w:sz w:val="16"/>
              </w:rPr>
              <w:t>3,202.71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E1C3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5DCF0E">
            <w:pPr>
              <w:jc w:val="center"/>
            </w:pPr>
            <w:r>
              <w:rPr>
                <w:rFonts w:ascii="宋体" w:hAnsi="宋体" w:eastAsia="宋体"/>
                <w:sz w:val="16"/>
              </w:rPr>
              <w:t>95.17%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861423">
            <w:pPr>
              <w:jc w:val="center"/>
            </w:pPr>
            <w:r>
              <w:rPr>
                <w:rFonts w:ascii="宋体" w:hAnsi="宋体" w:eastAsia="宋体"/>
                <w:sz w:val="16"/>
              </w:rPr>
              <w:t>95.17</w:t>
            </w:r>
          </w:p>
        </w:tc>
      </w:tr>
      <w:tr w14:paraId="29EDD69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4D020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1C4125">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8D9F1C">
            <w:pPr>
              <w:jc w:val="center"/>
            </w:pPr>
            <w:r>
              <w:rPr>
                <w:rFonts w:ascii="宋体" w:hAnsi="宋体" w:eastAsia="宋体"/>
                <w:sz w:val="16"/>
              </w:rPr>
              <w:t>759.95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6E8E2B">
            <w:pPr>
              <w:jc w:val="center"/>
            </w:pPr>
            <w:r>
              <w:rPr>
                <w:rFonts w:ascii="宋体" w:hAnsi="宋体" w:eastAsia="宋体"/>
                <w:sz w:val="16"/>
              </w:rPr>
              <w:t>1,289.82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867D73">
            <w:pPr>
              <w:jc w:val="center"/>
            </w:pPr>
            <w:r>
              <w:rPr>
                <w:rFonts w:ascii="宋体" w:hAnsi="宋体" w:eastAsia="宋体"/>
                <w:sz w:val="16"/>
              </w:rPr>
              <w:t>1,221.49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029CE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5617C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FEE2C1">
            <w:pPr>
              <w:jc w:val="center"/>
            </w:pPr>
            <w:r>
              <w:rPr>
                <w:rFonts w:ascii="宋体" w:hAnsi="宋体" w:eastAsia="宋体"/>
                <w:sz w:val="16"/>
              </w:rPr>
              <w:t>-</w:t>
            </w:r>
          </w:p>
        </w:tc>
      </w:tr>
      <w:tr w14:paraId="1BB56D6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404BA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B768BE">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163466">
            <w:pPr>
              <w:jc w:val="center"/>
            </w:pPr>
            <w:r>
              <w:rPr>
                <w:rFonts w:ascii="宋体" w:hAnsi="宋体" w:eastAsia="宋体"/>
                <w:sz w:val="16"/>
              </w:rPr>
              <w:t>1,891.36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920FA0">
            <w:pPr>
              <w:jc w:val="center"/>
            </w:pPr>
            <w:r>
              <w:rPr>
                <w:rFonts w:ascii="宋体" w:hAnsi="宋体" w:eastAsia="宋体"/>
                <w:sz w:val="16"/>
              </w:rPr>
              <w:t>1,961.81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64D78C">
            <w:pPr>
              <w:jc w:val="center"/>
            </w:pPr>
            <w:r>
              <w:rPr>
                <w:rFonts w:ascii="宋体" w:hAnsi="宋体" w:eastAsia="宋体"/>
                <w:sz w:val="16"/>
              </w:rPr>
              <w:t>1,867.88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5047D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3026C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57AF5A">
            <w:pPr>
              <w:jc w:val="center"/>
            </w:pPr>
            <w:r>
              <w:rPr>
                <w:rFonts w:ascii="宋体" w:hAnsi="宋体" w:eastAsia="宋体"/>
                <w:sz w:val="16"/>
              </w:rPr>
              <w:t>-</w:t>
            </w:r>
          </w:p>
        </w:tc>
      </w:tr>
      <w:tr w14:paraId="484026B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81EEB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B11512">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6B16DE">
            <w:pPr>
              <w:jc w:val="center"/>
            </w:pPr>
            <w:r>
              <w:rPr>
                <w:rFonts w:ascii="宋体" w:hAnsi="宋体" w:eastAsia="宋体"/>
                <w:sz w:val="16"/>
              </w:rPr>
              <w:t>30.00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A66928">
            <w:pPr>
              <w:jc w:val="center"/>
            </w:pPr>
            <w:r>
              <w:rPr>
                <w:rFonts w:ascii="宋体" w:hAnsi="宋体" w:eastAsia="宋体"/>
                <w:sz w:val="16"/>
              </w:rPr>
              <w:t>113.34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002708">
            <w:pPr>
              <w:jc w:val="center"/>
            </w:pPr>
            <w:r>
              <w:rPr>
                <w:rFonts w:ascii="宋体" w:hAnsi="宋体" w:eastAsia="宋体"/>
                <w:sz w:val="16"/>
              </w:rPr>
              <w:t>113.34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9333D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DCB56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00FABA">
            <w:pPr>
              <w:jc w:val="center"/>
            </w:pPr>
            <w:r>
              <w:rPr>
                <w:rFonts w:ascii="宋体" w:hAnsi="宋体" w:eastAsia="宋体"/>
                <w:sz w:val="16"/>
              </w:rPr>
              <w:t>-</w:t>
            </w:r>
          </w:p>
        </w:tc>
      </w:tr>
      <w:tr w14:paraId="5D86F74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95324D">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7BA63F0">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2436EA8">
            <w:pPr>
              <w:jc w:val="center"/>
            </w:pPr>
            <w:r>
              <w:rPr>
                <w:rFonts w:ascii="宋体" w:hAnsi="宋体" w:eastAsia="宋体"/>
                <w:sz w:val="16"/>
              </w:rPr>
              <w:t>实际完成情况</w:t>
            </w:r>
          </w:p>
        </w:tc>
      </w:tr>
      <w:tr w14:paraId="406772C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01B1EE"/>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F54675">
            <w:pPr>
              <w:jc w:val="both"/>
            </w:pPr>
            <w:r>
              <w:rPr>
                <w:rFonts w:ascii="宋体" w:hAnsi="宋体" w:eastAsia="宋体"/>
                <w:sz w:val="16"/>
              </w:rPr>
              <w:t>坚持稳定、发展、民生三位一体，紧贴民生推动发展，持续推进以就业、教育、医疗、社保</w:t>
            </w:r>
            <w:r>
              <w:rPr>
                <w:rFonts w:hint="eastAsia" w:ascii="宋体" w:hAnsi="宋体"/>
                <w:sz w:val="16"/>
                <w:lang w:eastAsia="zh-CN"/>
              </w:rPr>
              <w:t>等为</w:t>
            </w:r>
            <w:r>
              <w:rPr>
                <w:rFonts w:ascii="宋体" w:hAnsi="宋体" w:eastAsia="宋体"/>
                <w:sz w:val="16"/>
              </w:rPr>
              <w:t>重点的惠民生工程，让稳定改革发展成果更多、更公平惠及各族群众；组织党员培训共计11次，提高党员干部自身素养，参与党的惠民生方针政策、爱祖国、感党恩思想教育宣传，解决困难群众诉求大约60余次，认真听取老百姓诉求解决百姓实实在在的困难，提高群众认同感，做好5.42万亩粮食的种植和管理，超额完成稳粮任务，组织应急演练次数3次，提高居民安全意识，开展人居环境整治工作，提升总体卫生水平，组织排查居民房安全隐患，降低火灾发生概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8F487EF">
            <w:pPr>
              <w:jc w:val="both"/>
            </w:pPr>
            <w:r>
              <w:rPr>
                <w:rFonts w:ascii="宋体" w:hAnsi="宋体" w:eastAsia="宋体"/>
                <w:sz w:val="16"/>
              </w:rPr>
              <w:t>组织党员培训11场次，提高党员干部自身素养，参与</w:t>
            </w:r>
            <w:r>
              <w:rPr>
                <w:rFonts w:hint="eastAsia" w:ascii="宋体" w:hAnsi="宋体"/>
                <w:sz w:val="16"/>
                <w:lang w:eastAsia="zh-CN"/>
              </w:rPr>
              <w:t>党的路线方针政策</w:t>
            </w:r>
            <w:r>
              <w:rPr>
                <w:rFonts w:ascii="宋体" w:hAnsi="宋体" w:eastAsia="宋体"/>
                <w:sz w:val="16"/>
              </w:rPr>
              <w:t>、爱祖国、感党恩思想教育宣传；解决困难群众诉求70次，提高群众认同感，化解矛盾纠纷，主动掌握苗头性、倾向性问题，积极解决群众反映的各类信访问题 ，解决困难群众诉求，持续落实医保等惠民政策 ，做好低保户的动态调整以及临时救助 ，做到应保尽保，应助尽助；常态化开展“安全生产大检查”，做好粮食种植管理5.42万亩通过完成粮食种植管理数量工作，有效提升粮食总产量与单产水平，完善农田基础设施、推广先进种植技术，增强农业抵御自然灾害的能力，及时清理违规占用消防通道车辆 ，不断强化对群众的安全引导和教育 ，提高居民安全意识，加强对重点场所的安全隐患排查，督促场所按要求配备消防员 、安全员、消防器材，扎实做好风险管控和安全隐患排查治理 ，切实将风险隐患消除在萌芽状态 ，排查安全隐患3次；解决困难群众诉求60次，提高群众认同感，组织应急演练，提升居民安全意识；开展人居环境整治工作16次，提升总体卫生水平。</w:t>
            </w:r>
          </w:p>
        </w:tc>
      </w:tr>
      <w:tr w14:paraId="41D69B8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919B1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688A83">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782AD8">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F93B0F">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EC8CB0">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DB1FD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0046C2">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FC30B7">
            <w:pPr>
              <w:jc w:val="center"/>
            </w:pPr>
            <w:r>
              <w:rPr>
                <w:rFonts w:ascii="宋体" w:hAnsi="宋体" w:eastAsia="宋体"/>
                <w:sz w:val="16"/>
              </w:rPr>
              <w:t>得分</w:t>
            </w:r>
          </w:p>
        </w:tc>
      </w:tr>
      <w:tr w14:paraId="047E0FB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1D1B6">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304FE1">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4F6BD5">
            <w:pPr>
              <w:jc w:val="center"/>
            </w:pPr>
            <w:r>
              <w:rPr>
                <w:rFonts w:ascii="宋体" w:hAnsi="宋体" w:eastAsia="宋体"/>
                <w:sz w:val="16"/>
              </w:rPr>
              <w:t>组织党员培训次数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4FE771">
            <w:pPr>
              <w:jc w:val="center"/>
            </w:pPr>
            <w:r>
              <w:rPr>
                <w:rFonts w:ascii="宋体" w:hAnsi="宋体" w:eastAsia="宋体"/>
                <w:sz w:val="16"/>
              </w:rPr>
              <w:t>&gt;=11次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02A7D6">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C65FD8">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4BBA2B">
            <w:pPr>
              <w:jc w:val="center"/>
            </w:pPr>
            <w:r>
              <w:rPr>
                <w:rFonts w:ascii="宋体" w:hAnsi="宋体" w:eastAsia="宋体"/>
                <w:sz w:val="16"/>
              </w:rPr>
              <w:t>11次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38296A">
            <w:pPr>
              <w:jc w:val="center"/>
            </w:pPr>
            <w:r>
              <w:rPr>
                <w:rFonts w:ascii="宋体" w:hAnsi="宋体" w:eastAsia="宋体"/>
                <w:sz w:val="16"/>
              </w:rPr>
              <w:t>13</w:t>
            </w:r>
          </w:p>
        </w:tc>
      </w:tr>
      <w:tr w14:paraId="4DEDE40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497EF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D7157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50C07C">
            <w:pPr>
              <w:jc w:val="center"/>
            </w:pPr>
            <w:r>
              <w:rPr>
                <w:rFonts w:ascii="宋体" w:hAnsi="宋体" w:eastAsia="宋体"/>
                <w:sz w:val="16"/>
              </w:rPr>
              <w:t>组织党的惠民生方针政策、爱祖国、感党恩思想教育宣传次数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926147">
            <w:pPr>
              <w:jc w:val="center"/>
            </w:pPr>
            <w:r>
              <w:rPr>
                <w:rFonts w:ascii="宋体" w:hAnsi="宋体" w:eastAsia="宋体"/>
                <w:sz w:val="16"/>
              </w:rPr>
              <w:t>&gt;=70次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17429A">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A213A0">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9E8B3F">
            <w:pPr>
              <w:jc w:val="center"/>
            </w:pPr>
            <w:r>
              <w:rPr>
                <w:rFonts w:ascii="宋体" w:hAnsi="宋体" w:eastAsia="宋体"/>
                <w:sz w:val="16"/>
              </w:rPr>
              <w:t>70次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8DA5A6">
            <w:pPr>
              <w:jc w:val="center"/>
            </w:pPr>
            <w:r>
              <w:rPr>
                <w:rFonts w:ascii="宋体" w:hAnsi="宋体" w:eastAsia="宋体"/>
                <w:sz w:val="16"/>
              </w:rPr>
              <w:t>13</w:t>
            </w:r>
          </w:p>
        </w:tc>
      </w:tr>
      <w:tr w14:paraId="608ECBF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45CE1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0301C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F3EA9">
            <w:pPr>
              <w:jc w:val="center"/>
            </w:pPr>
            <w:r>
              <w:rPr>
                <w:rFonts w:ascii="宋体" w:hAnsi="宋体" w:eastAsia="宋体"/>
                <w:sz w:val="16"/>
              </w:rPr>
              <w:t>解决困难群众诉求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91B3F1">
            <w:pPr>
              <w:jc w:val="center"/>
            </w:pPr>
            <w:r>
              <w:rPr>
                <w:rFonts w:ascii="宋体" w:hAnsi="宋体" w:eastAsia="宋体"/>
                <w:sz w:val="16"/>
              </w:rPr>
              <w:t>&gt;=60次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8EE959">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8B42C7">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CFE8D1">
            <w:pPr>
              <w:jc w:val="center"/>
            </w:pPr>
            <w:r>
              <w:rPr>
                <w:rFonts w:ascii="宋体" w:hAnsi="宋体" w:eastAsia="宋体"/>
                <w:sz w:val="16"/>
              </w:rPr>
              <w:t>60次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0CCA5E">
            <w:pPr>
              <w:jc w:val="center"/>
            </w:pPr>
            <w:r>
              <w:rPr>
                <w:rFonts w:ascii="宋体" w:hAnsi="宋体" w:eastAsia="宋体"/>
                <w:sz w:val="16"/>
              </w:rPr>
              <w:t>13</w:t>
            </w:r>
          </w:p>
        </w:tc>
      </w:tr>
      <w:tr w14:paraId="347F2F9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08A89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144CF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6009C9">
            <w:pPr>
              <w:jc w:val="center"/>
            </w:pPr>
            <w:r>
              <w:rPr>
                <w:rFonts w:ascii="宋体" w:hAnsi="宋体" w:eastAsia="宋体"/>
                <w:sz w:val="16"/>
              </w:rPr>
              <w:t>粮食种植管理数量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B33226">
            <w:pPr>
              <w:jc w:val="center"/>
            </w:pPr>
            <w:r>
              <w:rPr>
                <w:rFonts w:ascii="宋体" w:hAnsi="宋体" w:eastAsia="宋体"/>
                <w:sz w:val="16"/>
              </w:rPr>
              <w:t>=5.42万亩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649637">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F2F3D4">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7B8984">
            <w:pPr>
              <w:jc w:val="center"/>
            </w:pPr>
            <w:r>
              <w:rPr>
                <w:rFonts w:ascii="宋体" w:hAnsi="宋体" w:eastAsia="宋体"/>
                <w:sz w:val="16"/>
              </w:rPr>
              <w:t>5.42万亩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49FBF0">
            <w:pPr>
              <w:jc w:val="center"/>
            </w:pPr>
            <w:r>
              <w:rPr>
                <w:rFonts w:ascii="宋体" w:hAnsi="宋体" w:eastAsia="宋体"/>
                <w:sz w:val="16"/>
              </w:rPr>
              <w:t>13</w:t>
            </w:r>
          </w:p>
        </w:tc>
      </w:tr>
      <w:tr w14:paraId="704B53D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1E2F8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4DC72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FE1B90">
            <w:pPr>
              <w:jc w:val="center"/>
            </w:pPr>
            <w:r>
              <w:rPr>
                <w:rFonts w:ascii="宋体" w:hAnsi="宋体" w:eastAsia="宋体"/>
                <w:sz w:val="16"/>
              </w:rPr>
              <w:t>组织应急演练次数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8C8C04">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FD8880">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FC43D1">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524CC7">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63A641">
            <w:pPr>
              <w:jc w:val="center"/>
            </w:pPr>
            <w:r>
              <w:rPr>
                <w:rFonts w:ascii="宋体" w:hAnsi="宋体" w:eastAsia="宋体"/>
                <w:sz w:val="16"/>
              </w:rPr>
              <w:t>13</w:t>
            </w:r>
          </w:p>
        </w:tc>
      </w:tr>
      <w:tr w14:paraId="1E2DA67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0246C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0FBD4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FF850E">
            <w:pPr>
              <w:jc w:val="center"/>
            </w:pPr>
            <w:r>
              <w:rPr>
                <w:rFonts w:ascii="宋体" w:hAnsi="宋体" w:eastAsia="宋体"/>
                <w:sz w:val="16"/>
              </w:rPr>
              <w:t>开展人居环境整治工作次数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4792BF">
            <w:pPr>
              <w:jc w:val="center"/>
            </w:pPr>
            <w:r>
              <w:rPr>
                <w:rFonts w:ascii="宋体" w:hAnsi="宋体" w:eastAsia="宋体"/>
                <w:sz w:val="16"/>
              </w:rPr>
              <w:t>&gt;=16次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C3E847">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9DB768">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199B52">
            <w:pPr>
              <w:jc w:val="center"/>
            </w:pPr>
            <w:r>
              <w:rPr>
                <w:rFonts w:ascii="宋体" w:hAnsi="宋体" w:eastAsia="宋体"/>
                <w:sz w:val="16"/>
              </w:rPr>
              <w:t>16次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5E867C">
            <w:pPr>
              <w:jc w:val="center"/>
            </w:pPr>
            <w:r>
              <w:rPr>
                <w:rFonts w:ascii="宋体" w:hAnsi="宋体" w:eastAsia="宋体"/>
                <w:sz w:val="16"/>
              </w:rPr>
              <w:t>13</w:t>
            </w:r>
          </w:p>
        </w:tc>
      </w:tr>
      <w:tr w14:paraId="1747A42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C5C04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CBB9C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7835AF">
            <w:pPr>
              <w:jc w:val="center"/>
            </w:pPr>
            <w:r>
              <w:rPr>
                <w:rFonts w:ascii="宋体" w:hAnsi="宋体" w:eastAsia="宋体"/>
                <w:sz w:val="16"/>
              </w:rPr>
              <w:t>组织排查居民安全隐患次数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332826">
            <w:pPr>
              <w:jc w:val="center"/>
            </w:pPr>
            <w:r>
              <w:rPr>
                <w:rFonts w:ascii="宋体" w:hAnsi="宋体" w:eastAsia="宋体"/>
                <w:sz w:val="16"/>
              </w:rPr>
              <w:t>&gt;=16起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BCFC9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8A3B1B">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86BADB">
            <w:pPr>
              <w:jc w:val="center"/>
            </w:pPr>
            <w:r>
              <w:rPr>
                <w:rFonts w:ascii="宋体" w:hAnsi="宋体" w:eastAsia="宋体"/>
                <w:sz w:val="16"/>
              </w:rPr>
              <w:t>16起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CC41E9">
            <w:pPr>
              <w:jc w:val="center"/>
            </w:pPr>
            <w:r>
              <w:rPr>
                <w:rFonts w:ascii="宋体" w:hAnsi="宋体" w:eastAsia="宋体"/>
                <w:sz w:val="16"/>
              </w:rPr>
              <w:t>12</w:t>
            </w:r>
          </w:p>
        </w:tc>
      </w:tr>
    </w:tbl>
    <w:p w14:paraId="2B2772C9">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163"/>
        <w:gridCol w:w="469"/>
        <w:gridCol w:w="632"/>
        <w:gridCol w:w="632"/>
        <w:gridCol w:w="632"/>
      </w:tblGrid>
      <w:tr w14:paraId="01BAA292">
        <w:tblPrEx>
          <w:tblCellMar>
            <w:top w:w="0" w:type="dxa"/>
            <w:left w:w="108" w:type="dxa"/>
            <w:bottom w:w="0" w:type="dxa"/>
            <w:right w:w="108" w:type="dxa"/>
          </w:tblCellMar>
        </w:tblPrEx>
        <w:tc>
          <w:tcPr>
            <w:tcW w:w="8848" w:type="dxa"/>
            <w:gridSpan w:val="15"/>
            <w:vAlign w:val="center"/>
          </w:tcPr>
          <w:p w14:paraId="41C10855">
            <w:pPr>
              <w:jc w:val="center"/>
            </w:pPr>
            <w:r>
              <w:rPr>
                <w:rFonts w:ascii="宋体" w:hAnsi="宋体" w:eastAsia="宋体"/>
                <w:sz w:val="24"/>
              </w:rPr>
              <w:t>项目支出绩效自评表</w:t>
            </w:r>
          </w:p>
        </w:tc>
      </w:tr>
      <w:tr w14:paraId="496779E5">
        <w:tblPrEx>
          <w:tblCellMar>
            <w:top w:w="0" w:type="dxa"/>
            <w:left w:w="108" w:type="dxa"/>
            <w:bottom w:w="0" w:type="dxa"/>
            <w:right w:w="108" w:type="dxa"/>
          </w:tblCellMar>
        </w:tblPrEx>
        <w:tc>
          <w:tcPr>
            <w:tcW w:w="8848" w:type="dxa"/>
            <w:gridSpan w:val="15"/>
            <w:vAlign w:val="center"/>
          </w:tcPr>
          <w:p w14:paraId="4690F5FD">
            <w:pPr>
              <w:jc w:val="center"/>
            </w:pPr>
            <w:r>
              <w:rPr>
                <w:rFonts w:ascii="宋体" w:hAnsi="宋体" w:eastAsia="宋体"/>
                <w:sz w:val="24"/>
              </w:rPr>
              <w:t>(2024年度)</w:t>
            </w:r>
          </w:p>
        </w:tc>
      </w:tr>
      <w:tr w14:paraId="3FD245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1525E">
            <w:pPr>
              <w:jc w:val="center"/>
            </w:pPr>
            <w:r>
              <w:rPr>
                <w:rFonts w:ascii="宋体" w:hAnsi="宋体" w:eastAsia="宋体"/>
                <w:sz w:val="16"/>
              </w:rPr>
              <w:t>项目名称</w:t>
            </w:r>
          </w:p>
        </w:tc>
        <w:tc>
          <w:tcPr>
            <w:tcW w:w="821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A7CB74A">
            <w:pPr>
              <w:jc w:val="center"/>
            </w:pPr>
            <w:r>
              <w:rPr>
                <w:rFonts w:ascii="宋体" w:hAnsi="宋体" w:eastAsia="宋体"/>
                <w:sz w:val="16"/>
              </w:rPr>
              <w:t>2024年上半年自治区</w:t>
            </w:r>
            <w:r>
              <w:rPr>
                <w:rFonts w:hint="eastAsia" w:ascii="宋体" w:hAnsi="宋体"/>
                <w:sz w:val="16"/>
                <w:lang w:eastAsia="zh-CN"/>
              </w:rPr>
              <w:t>为民办实事</w:t>
            </w:r>
            <w:r>
              <w:rPr>
                <w:rFonts w:ascii="宋体" w:hAnsi="宋体" w:eastAsia="宋体"/>
                <w:sz w:val="16"/>
              </w:rPr>
              <w:t>工作专项经费补助</w:t>
            </w:r>
          </w:p>
        </w:tc>
      </w:tr>
      <w:tr w14:paraId="66CC14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F8F7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CE61A9">
            <w:pPr>
              <w:jc w:val="center"/>
            </w:pPr>
            <w:r>
              <w:rPr>
                <w:rFonts w:ascii="宋体" w:hAnsi="宋体" w:eastAsia="宋体"/>
                <w:sz w:val="16"/>
              </w:rPr>
              <w:t>托里县乌雪特乡人民政府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AF0A8">
            <w:pPr>
              <w:jc w:val="center"/>
            </w:pPr>
            <w:r>
              <w:rPr>
                <w:rFonts w:ascii="宋体" w:hAnsi="宋体" w:eastAsia="宋体"/>
                <w:sz w:val="16"/>
              </w:rPr>
              <w:t>实施单位</w:t>
            </w:r>
          </w:p>
        </w:tc>
        <w:tc>
          <w:tcPr>
            <w:tcW w:w="316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325443">
            <w:pPr>
              <w:jc w:val="center"/>
            </w:pPr>
            <w:r>
              <w:rPr>
                <w:rFonts w:ascii="宋体" w:hAnsi="宋体" w:eastAsia="宋体"/>
                <w:sz w:val="16"/>
              </w:rPr>
              <w:t>托里县乌雪特乡人民政府</w:t>
            </w:r>
          </w:p>
        </w:tc>
      </w:tr>
      <w:tr w14:paraId="6D1B96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1D90E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375E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1A7D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FA41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EC42D">
            <w:pPr>
              <w:jc w:val="center"/>
            </w:pPr>
            <w:r>
              <w:rPr>
                <w:rFonts w:ascii="宋体" w:hAnsi="宋体" w:eastAsia="宋体"/>
                <w:sz w:val="16"/>
              </w:rPr>
              <w:t>全年执行数</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F956D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121D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D340E">
            <w:pPr>
              <w:jc w:val="center"/>
            </w:pPr>
            <w:r>
              <w:rPr>
                <w:rFonts w:ascii="宋体" w:hAnsi="宋体" w:eastAsia="宋体"/>
                <w:sz w:val="16"/>
              </w:rPr>
              <w:t>得分</w:t>
            </w:r>
          </w:p>
        </w:tc>
      </w:tr>
      <w:tr w14:paraId="4CAEE9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441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8071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9B66F">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0F0E7">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F95FC">
            <w:pPr>
              <w:jc w:val="center"/>
            </w:pPr>
            <w:r>
              <w:rPr>
                <w:rFonts w:ascii="宋体" w:hAnsi="宋体" w:eastAsia="宋体"/>
                <w:sz w:val="16"/>
              </w:rPr>
              <w:t>59.96</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8C17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E4888">
            <w:pPr>
              <w:jc w:val="center"/>
            </w:pPr>
            <w:r>
              <w:rPr>
                <w:rFonts w:ascii="宋体" w:hAnsi="宋体" w:eastAsia="宋体"/>
                <w:sz w:val="16"/>
              </w:rPr>
              <w:t>99.93%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4191B">
            <w:pPr>
              <w:jc w:val="center"/>
            </w:pPr>
            <w:r>
              <w:rPr>
                <w:rFonts w:ascii="宋体" w:hAnsi="宋体" w:eastAsia="宋体"/>
                <w:sz w:val="16"/>
              </w:rPr>
              <w:t>9.99</w:t>
            </w:r>
          </w:p>
        </w:tc>
      </w:tr>
      <w:tr w14:paraId="13B003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938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21D7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56730">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4673E">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67C80">
            <w:pPr>
              <w:jc w:val="center"/>
            </w:pPr>
            <w:r>
              <w:rPr>
                <w:rFonts w:ascii="宋体" w:hAnsi="宋体" w:eastAsia="宋体"/>
                <w:sz w:val="16"/>
              </w:rPr>
              <w:t>59.96</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F0D8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A31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43596">
            <w:pPr>
              <w:jc w:val="center"/>
            </w:pPr>
            <w:r>
              <w:rPr>
                <w:rFonts w:ascii="宋体" w:hAnsi="宋体" w:eastAsia="宋体"/>
                <w:sz w:val="16"/>
              </w:rPr>
              <w:t>—</w:t>
            </w:r>
          </w:p>
        </w:tc>
      </w:tr>
      <w:tr w14:paraId="5A40A2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384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EF0C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230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134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BC5E5">
            <w:pPr>
              <w:jc w:val="center"/>
            </w:pPr>
            <w:r>
              <w:rPr>
                <w:rFonts w:ascii="宋体" w:hAnsi="宋体" w:eastAsia="宋体"/>
                <w:sz w:val="16"/>
              </w:rPr>
              <w:t>0.00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D5FE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8F2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59CC4">
            <w:pPr>
              <w:jc w:val="center"/>
            </w:pPr>
            <w:r>
              <w:rPr>
                <w:rFonts w:ascii="宋体" w:hAnsi="宋体" w:eastAsia="宋体"/>
                <w:sz w:val="16"/>
              </w:rPr>
              <w:t>—</w:t>
            </w:r>
          </w:p>
        </w:tc>
      </w:tr>
      <w:tr w14:paraId="349570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4CDD8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A35CC7">
            <w:pPr>
              <w:jc w:val="center"/>
            </w:pPr>
            <w:r>
              <w:rPr>
                <w:rFonts w:ascii="宋体" w:hAnsi="宋体" w:eastAsia="宋体"/>
                <w:sz w:val="16"/>
              </w:rPr>
              <w:t>预期目标</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A5AEA1">
            <w:pPr>
              <w:jc w:val="center"/>
            </w:pPr>
            <w:r>
              <w:rPr>
                <w:rFonts w:ascii="宋体" w:hAnsi="宋体" w:eastAsia="宋体"/>
                <w:sz w:val="16"/>
              </w:rPr>
              <w:t>实际完成情况</w:t>
            </w:r>
          </w:p>
        </w:tc>
      </w:tr>
      <w:tr w14:paraId="030086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A43C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A4EE59">
            <w:pPr>
              <w:jc w:val="both"/>
            </w:pPr>
            <w:r>
              <w:rPr>
                <w:rFonts w:ascii="宋体" w:hAnsi="宋体" w:eastAsia="宋体"/>
                <w:sz w:val="16"/>
              </w:rPr>
              <w:t>2024年上半年自治区</w:t>
            </w:r>
            <w:r>
              <w:rPr>
                <w:rFonts w:hint="eastAsia" w:ascii="宋体" w:hAnsi="宋体"/>
                <w:sz w:val="16"/>
                <w:lang w:eastAsia="zh-CN"/>
              </w:rPr>
              <w:t>为民办实事</w:t>
            </w:r>
            <w:r>
              <w:rPr>
                <w:rFonts w:ascii="宋体" w:hAnsi="宋体" w:eastAsia="宋体"/>
                <w:sz w:val="16"/>
              </w:rPr>
              <w:t>工作专项经费补助项目资金60万元，涉及村队9个,用于</w:t>
            </w:r>
            <w:r>
              <w:rPr>
                <w:rFonts w:hint="eastAsia" w:ascii="宋体" w:hAnsi="宋体"/>
                <w:sz w:val="16"/>
                <w:lang w:eastAsia="zh-CN"/>
              </w:rPr>
              <w:t>为民办实事</w:t>
            </w:r>
            <w:r>
              <w:rPr>
                <w:rFonts w:ascii="宋体" w:hAnsi="宋体" w:eastAsia="宋体"/>
                <w:sz w:val="16"/>
              </w:rPr>
              <w:t>工作经费落实村上，有效提高干部为老百姓办实事工作的积极性，持续促进村队乡村振兴发展，调动他们的工作积极性，有利于充分发挥</w:t>
            </w:r>
            <w:r>
              <w:rPr>
                <w:rFonts w:hint="eastAsia" w:ascii="宋体" w:hAnsi="宋体"/>
                <w:sz w:val="16"/>
                <w:lang w:eastAsia="zh-CN"/>
              </w:rPr>
              <w:t>为民办实事</w:t>
            </w:r>
            <w:r>
              <w:rPr>
                <w:rFonts w:ascii="宋体" w:hAnsi="宋体" w:eastAsia="宋体"/>
                <w:sz w:val="16"/>
              </w:rPr>
              <w:t>干部工作热情，提高村队办公效率，发挥</w:t>
            </w:r>
            <w:r>
              <w:rPr>
                <w:rFonts w:hint="eastAsia" w:ascii="宋体" w:hAnsi="宋体"/>
                <w:sz w:val="16"/>
                <w:lang w:val="en-US" w:eastAsia="zh-CN"/>
              </w:rPr>
              <w:t>为民办实事</w:t>
            </w:r>
            <w:r>
              <w:rPr>
                <w:rFonts w:ascii="宋体" w:hAnsi="宋体" w:eastAsia="宋体"/>
                <w:sz w:val="16"/>
              </w:rPr>
              <w:t>工作队“传帮带”作用，有效提升村干部业务水平，提升</w:t>
            </w:r>
            <w:r>
              <w:rPr>
                <w:rFonts w:hint="eastAsia" w:ascii="宋体" w:hAnsi="宋体"/>
                <w:sz w:val="16"/>
                <w:lang w:eastAsia="zh-CN"/>
              </w:rPr>
              <w:t>村“两委”</w:t>
            </w:r>
            <w:r>
              <w:rPr>
                <w:rFonts w:ascii="宋体" w:hAnsi="宋体" w:eastAsia="宋体"/>
                <w:sz w:val="16"/>
              </w:rPr>
              <w:t>带领村民脱贫致富能力，引导群众主动脱贫</w:t>
            </w:r>
            <w:r>
              <w:rPr>
                <w:rFonts w:hint="eastAsia" w:ascii="宋体" w:hAnsi="宋体"/>
                <w:sz w:val="16"/>
                <w:lang w:eastAsia="zh-CN"/>
              </w:rPr>
              <w:t>，</w:t>
            </w:r>
            <w:r>
              <w:rPr>
                <w:rFonts w:ascii="宋体" w:hAnsi="宋体" w:eastAsia="宋体"/>
                <w:sz w:val="16"/>
              </w:rPr>
              <w:t>有效提高干部工作积极性，持续促进村队乡村振兴发展。</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66DF14">
            <w:pPr>
              <w:jc w:val="both"/>
            </w:pPr>
            <w:r>
              <w:rPr>
                <w:rFonts w:ascii="宋体" w:hAnsi="宋体" w:eastAsia="宋体"/>
                <w:sz w:val="16"/>
              </w:rPr>
              <w:t>项目预算资金60万元，实际执行59.96万元（执行率99.93%），覆盖9个村队并保障9名</w:t>
            </w:r>
            <w:r>
              <w:rPr>
                <w:rFonts w:hint="eastAsia" w:ascii="宋体" w:hAnsi="宋体"/>
                <w:sz w:val="16"/>
                <w:lang w:eastAsia="zh-CN"/>
              </w:rPr>
              <w:t>为民办实事</w:t>
            </w:r>
            <w:r>
              <w:rPr>
                <w:rFonts w:ascii="宋体" w:hAnsi="宋体" w:eastAsia="宋体"/>
                <w:sz w:val="16"/>
              </w:rPr>
              <w:t>干部工作经费，资金支付合规率及时率均达100%，所有村队经费均控制在预算范围内（其中达尔布特</w:t>
            </w:r>
            <w:r>
              <w:rPr>
                <w:rFonts w:hint="eastAsia" w:ascii="宋体" w:hAnsi="宋体"/>
                <w:sz w:val="16"/>
                <w:lang w:eastAsia="zh-CN"/>
              </w:rPr>
              <w:t>村</w:t>
            </w:r>
            <w:r>
              <w:rPr>
                <w:rFonts w:ascii="宋体" w:hAnsi="宋体" w:eastAsia="宋体"/>
                <w:sz w:val="16"/>
              </w:rPr>
              <w:t>支出11万元，剩余400元因无法开具发票未支付）；项目实施有效支持</w:t>
            </w:r>
            <w:r>
              <w:rPr>
                <w:rFonts w:hint="eastAsia" w:ascii="宋体" w:hAnsi="宋体"/>
                <w:sz w:val="16"/>
                <w:lang w:eastAsia="zh-CN"/>
              </w:rPr>
              <w:t>为民办实事</w:t>
            </w:r>
            <w:r>
              <w:rPr>
                <w:rFonts w:ascii="宋体" w:hAnsi="宋体" w:eastAsia="宋体"/>
                <w:sz w:val="16"/>
              </w:rPr>
              <w:t>干部开展群众慰问、走访调研及村庄发展规划制定，显著提高工作积极性并密切党群关系，受益</w:t>
            </w:r>
            <w:r>
              <w:rPr>
                <w:rFonts w:hint="eastAsia" w:ascii="宋体" w:hAnsi="宋体"/>
                <w:sz w:val="16"/>
                <w:lang w:eastAsia="zh-CN"/>
              </w:rPr>
              <w:t>为民办实事</w:t>
            </w:r>
            <w:r>
              <w:rPr>
                <w:rFonts w:ascii="宋体" w:hAnsi="宋体" w:eastAsia="宋体"/>
                <w:sz w:val="16"/>
              </w:rPr>
              <w:t>干部及村干部总体满意度达95%，所有绩效指标均按计划完成。</w:t>
            </w:r>
          </w:p>
        </w:tc>
      </w:tr>
      <w:tr w14:paraId="552B32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4B41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46B8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EFE5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59DB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DAB8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4775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9D32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5917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FF90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E565B">
            <w:pPr>
              <w:jc w:val="center"/>
            </w:pPr>
            <w:r>
              <w:rPr>
                <w:rFonts w:ascii="宋体" w:hAnsi="宋体" w:eastAsia="宋体"/>
                <w:sz w:val="16"/>
              </w:rPr>
              <w:t>佐证资料</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6D2A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D8AB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B9AA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E1743">
            <w:pPr>
              <w:jc w:val="center"/>
            </w:pPr>
            <w:r>
              <w:rPr>
                <w:rFonts w:ascii="宋体" w:hAnsi="宋体" w:eastAsia="宋体"/>
                <w:sz w:val="16"/>
              </w:rPr>
              <w:t>偏差原因分析及改进措施</w:t>
            </w:r>
          </w:p>
        </w:tc>
      </w:tr>
      <w:tr w14:paraId="541678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6D5E3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1373B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1AE1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B22C8">
            <w:pPr>
              <w:jc w:val="center"/>
            </w:pPr>
            <w:r>
              <w:rPr>
                <w:rFonts w:ascii="宋体" w:hAnsi="宋体" w:eastAsia="宋体"/>
                <w:sz w:val="16"/>
              </w:rPr>
              <w:t>保障村队数量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094BF">
            <w:pPr>
              <w:jc w:val="center"/>
            </w:pPr>
            <w:r>
              <w:rPr>
                <w:rFonts w:ascii="宋体" w:hAnsi="宋体" w:eastAsia="宋体"/>
                <w:sz w:val="16"/>
              </w:rPr>
              <w:t>=9村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2CD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03FA8">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1153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3DF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CDA40">
            <w:pPr>
              <w:jc w:val="center"/>
            </w:pPr>
            <w:r>
              <w:rPr>
                <w:rFonts w:ascii="宋体" w:hAnsi="宋体" w:eastAsia="宋体"/>
                <w:sz w:val="16"/>
              </w:rPr>
              <w:t>正式材料,工作资料,原始凭证,说明材料</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F9722">
            <w:pPr>
              <w:jc w:val="center"/>
            </w:pPr>
            <w:r>
              <w:rPr>
                <w:rFonts w:ascii="宋体" w:hAnsi="宋体" w:eastAsia="宋体"/>
                <w:sz w:val="16"/>
              </w:rPr>
              <w:t>=9村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366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FE6E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5CD00">
            <w:pPr>
              <w:jc w:val="center"/>
            </w:pPr>
          </w:p>
        </w:tc>
      </w:tr>
      <w:tr w14:paraId="686D2F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F8A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182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7D07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81C18">
            <w:pPr>
              <w:jc w:val="center"/>
            </w:pPr>
            <w:r>
              <w:rPr>
                <w:rFonts w:ascii="宋体" w:hAnsi="宋体" w:eastAsia="宋体"/>
                <w:sz w:val="16"/>
              </w:rPr>
              <w:t>资金拨付合规率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A43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3A5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7D3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DDEF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10F55">
            <w:pPr>
              <w:jc w:val="center"/>
            </w:pPr>
            <w:r>
              <w:rPr>
                <w:rFonts w:ascii="宋体" w:hAnsi="宋体" w:eastAsia="宋体"/>
                <w:sz w:val="16"/>
              </w:rPr>
              <w:t>按照完成比例赋分</w:t>
            </w:r>
          </w:p>
        </w:tc>
        <w:tc>
          <w:tcPr>
            <w:tcW w:w="7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CE8FB">
            <w:pPr>
              <w:jc w:val="center"/>
            </w:pPr>
            <w:r>
              <w:rPr>
                <w:rFonts w:ascii="宋体" w:hAnsi="宋体" w:eastAsia="宋体"/>
                <w:sz w:val="16"/>
              </w:rPr>
              <w:t>正式材料,工作资料,原始凭证,说明材料</w:t>
            </w:r>
          </w:p>
        </w:tc>
        <w:tc>
          <w:tcPr>
            <w:tcW w:w="469" w:type="dxa"/>
            <w:tcBorders>
              <w:top w:val="single" w:color="auto" w:sz="10" w:space="0"/>
              <w:left w:val="single" w:color="auto" w:sz="10" w:space="0"/>
              <w:bottom w:val="single" w:color="auto" w:sz="10" w:space="0"/>
              <w:right w:val="single" w:color="auto" w:sz="10" w:space="0"/>
              <w:insideV w:val="single" w:sz="10" w:space="0"/>
            </w:tcBorders>
            <w:vAlign w:val="center"/>
          </w:tcPr>
          <w:p w14:paraId="279963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45F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5D36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8174F">
            <w:pPr>
              <w:jc w:val="center"/>
            </w:pPr>
          </w:p>
        </w:tc>
      </w:tr>
      <w:tr w14:paraId="288B85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B62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64C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3712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DA5CC">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EBA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E2B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266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D56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DE983">
            <w:pPr>
              <w:jc w:val="center"/>
            </w:pPr>
            <w:r>
              <w:rPr>
                <w:rFonts w:ascii="宋体" w:hAnsi="宋体" w:eastAsia="宋体"/>
                <w:sz w:val="16"/>
              </w:rPr>
              <w:t>按照完成比例赋分</w:t>
            </w:r>
          </w:p>
        </w:tc>
        <w:tc>
          <w:tcPr>
            <w:tcW w:w="7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C4D37">
            <w:pPr>
              <w:jc w:val="center"/>
            </w:pPr>
            <w:r>
              <w:rPr>
                <w:rFonts w:ascii="宋体" w:hAnsi="宋体" w:eastAsia="宋体"/>
                <w:sz w:val="16"/>
              </w:rPr>
              <w:t>正式材料,工作资料,原始凭证,说明材料</w:t>
            </w:r>
          </w:p>
        </w:tc>
        <w:tc>
          <w:tcPr>
            <w:tcW w:w="469" w:type="dxa"/>
            <w:tcBorders>
              <w:top w:val="single" w:color="auto" w:sz="10" w:space="0"/>
              <w:left w:val="single" w:color="auto" w:sz="10" w:space="0"/>
              <w:bottom w:val="single" w:color="auto" w:sz="10" w:space="0"/>
              <w:right w:val="single" w:color="auto" w:sz="10" w:space="0"/>
              <w:insideV w:val="single" w:sz="10" w:space="0"/>
            </w:tcBorders>
            <w:vAlign w:val="center"/>
          </w:tcPr>
          <w:p w14:paraId="54B86B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E0C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7F2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3179B">
            <w:pPr>
              <w:jc w:val="center"/>
            </w:pPr>
          </w:p>
        </w:tc>
      </w:tr>
      <w:tr w14:paraId="313FE9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A652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8B651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03CBE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5FBE9">
            <w:pPr>
              <w:jc w:val="center"/>
            </w:pPr>
            <w:r>
              <w:rPr>
                <w:rFonts w:ascii="宋体" w:hAnsi="宋体" w:eastAsia="宋体"/>
                <w:sz w:val="16"/>
              </w:rPr>
              <w:t>玛依哈巴克村</w:t>
            </w:r>
            <w:r>
              <w:rPr>
                <w:rFonts w:hint="eastAsia" w:ascii="宋体" w:hAnsi="宋体"/>
                <w:sz w:val="16"/>
                <w:lang w:eastAsia="zh-CN"/>
              </w:rPr>
              <w:t>为民办实事</w:t>
            </w:r>
            <w:r>
              <w:rPr>
                <w:rFonts w:ascii="宋体" w:hAnsi="宋体" w:eastAsia="宋体"/>
                <w:sz w:val="16"/>
              </w:rPr>
              <w:t>工作队经费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6532A">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FD5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79215">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2FE6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9B89B">
            <w:pPr>
              <w:jc w:val="center"/>
            </w:pPr>
            <w:r>
              <w:rPr>
                <w:rFonts w:ascii="宋体" w:hAnsi="宋体" w:eastAsia="宋体"/>
                <w:sz w:val="16"/>
              </w:rPr>
              <w:t>按照完成比例赋分</w:t>
            </w:r>
          </w:p>
        </w:tc>
        <w:tc>
          <w:tcPr>
            <w:tcW w:w="7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2579D">
            <w:pPr>
              <w:jc w:val="center"/>
            </w:pPr>
            <w:r>
              <w:rPr>
                <w:rFonts w:ascii="宋体" w:hAnsi="宋体" w:eastAsia="宋体"/>
                <w:sz w:val="16"/>
              </w:rPr>
              <w:t>正式材料,工作资料,原始凭证</w:t>
            </w:r>
          </w:p>
        </w:tc>
        <w:tc>
          <w:tcPr>
            <w:tcW w:w="469" w:type="dxa"/>
            <w:tcBorders>
              <w:top w:val="single" w:color="auto" w:sz="10" w:space="0"/>
              <w:left w:val="single" w:color="auto" w:sz="10" w:space="0"/>
              <w:bottom w:val="single" w:color="auto" w:sz="10" w:space="0"/>
              <w:right w:val="single" w:color="auto" w:sz="10" w:space="0"/>
              <w:insideV w:val="single" w:sz="10" w:space="0"/>
            </w:tcBorders>
            <w:vAlign w:val="center"/>
          </w:tcPr>
          <w:p w14:paraId="567D920A">
            <w:pPr>
              <w:jc w:val="center"/>
            </w:pPr>
            <w:r>
              <w:rPr>
                <w:rFonts w:ascii="宋体" w:hAnsi="宋体" w:eastAsia="宋体"/>
                <w:sz w:val="16"/>
              </w:rPr>
              <w:t>=4.99万元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4C14E">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11AB3">
            <w:pPr>
              <w:jc w:val="center"/>
            </w:pPr>
            <w:r>
              <w:rPr>
                <w:rFonts w:ascii="宋体" w:hAnsi="宋体" w:eastAsia="宋体"/>
                <w:sz w:val="16"/>
              </w:rPr>
              <w:t>2.99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6D740">
            <w:pPr>
              <w:jc w:val="center"/>
            </w:pPr>
            <w:r>
              <w:rPr>
                <w:rFonts w:ascii="宋体" w:hAnsi="宋体" w:eastAsia="宋体"/>
                <w:sz w:val="16"/>
              </w:rPr>
              <w:t>负责该项目工作人员未能及时提供支付资料导致未能支付</w:t>
            </w:r>
            <w:r>
              <w:rPr>
                <w:rFonts w:hint="eastAsia" w:ascii="宋体" w:hAnsi="宋体"/>
                <w:sz w:val="16"/>
                <w:lang w:eastAsia="zh-CN"/>
              </w:rPr>
              <w:t>。</w:t>
            </w:r>
          </w:p>
        </w:tc>
      </w:tr>
      <w:tr w14:paraId="3FAA31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07C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668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884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778B9">
            <w:pPr>
              <w:jc w:val="center"/>
            </w:pPr>
            <w:r>
              <w:rPr>
                <w:rFonts w:ascii="宋体" w:hAnsi="宋体" w:eastAsia="宋体"/>
                <w:sz w:val="16"/>
              </w:rPr>
              <w:t>哈赞库木村</w:t>
            </w:r>
            <w:r>
              <w:rPr>
                <w:rFonts w:hint="eastAsia" w:ascii="宋体" w:hAnsi="宋体"/>
                <w:sz w:val="16"/>
                <w:lang w:eastAsia="zh-CN"/>
              </w:rPr>
              <w:t>为民办实事</w:t>
            </w:r>
            <w:r>
              <w:rPr>
                <w:rFonts w:ascii="宋体" w:hAnsi="宋体" w:eastAsia="宋体"/>
                <w:sz w:val="16"/>
              </w:rPr>
              <w:t>工作队经费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EA26F">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D836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FEABA">
            <w:pPr>
              <w:jc w:val="center"/>
            </w:pPr>
            <w:r>
              <w:rPr>
                <w:rFonts w:ascii="宋体" w:hAnsi="宋体" w:eastAsia="宋体"/>
                <w:sz w:val="16"/>
              </w:rPr>
              <w:t>4.99万元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80EA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7481F">
            <w:pPr>
              <w:jc w:val="center"/>
            </w:pPr>
            <w:r>
              <w:rPr>
                <w:rFonts w:ascii="宋体" w:hAnsi="宋体" w:eastAsia="宋体"/>
                <w:sz w:val="16"/>
              </w:rPr>
              <w:t>按照完成比例赋分</w:t>
            </w:r>
          </w:p>
        </w:tc>
        <w:tc>
          <w:tcPr>
            <w:tcW w:w="7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615F4">
            <w:pPr>
              <w:jc w:val="center"/>
            </w:pPr>
            <w:r>
              <w:rPr>
                <w:rFonts w:ascii="宋体" w:hAnsi="宋体" w:eastAsia="宋体"/>
                <w:sz w:val="16"/>
              </w:rPr>
              <w:t>正式材料,工作资料,原始凭证</w:t>
            </w:r>
          </w:p>
        </w:tc>
        <w:tc>
          <w:tcPr>
            <w:tcW w:w="469" w:type="dxa"/>
            <w:tcBorders>
              <w:top w:val="single" w:color="auto" w:sz="10" w:space="0"/>
              <w:left w:val="single" w:color="auto" w:sz="10" w:space="0"/>
              <w:bottom w:val="single" w:color="auto" w:sz="10" w:space="0"/>
              <w:right w:val="single" w:color="auto" w:sz="10" w:space="0"/>
              <w:insideV w:val="single" w:sz="10" w:space="0"/>
            </w:tcBorders>
            <w:vAlign w:val="center"/>
          </w:tcPr>
          <w:p w14:paraId="46389CF2">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B5F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7D89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6850D">
            <w:pPr>
              <w:jc w:val="center"/>
            </w:pPr>
          </w:p>
        </w:tc>
      </w:tr>
      <w:tr w14:paraId="3DF7D3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247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472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9D9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2D190">
            <w:pPr>
              <w:jc w:val="center"/>
            </w:pPr>
            <w:r>
              <w:rPr>
                <w:rFonts w:ascii="宋体" w:hAnsi="宋体" w:eastAsia="宋体"/>
                <w:sz w:val="16"/>
              </w:rPr>
              <w:t>井什克苏村</w:t>
            </w:r>
            <w:r>
              <w:rPr>
                <w:rFonts w:hint="eastAsia" w:ascii="宋体" w:hAnsi="宋体"/>
                <w:sz w:val="16"/>
                <w:lang w:eastAsia="zh-CN"/>
              </w:rPr>
              <w:t>为民办实事</w:t>
            </w:r>
            <w:r>
              <w:rPr>
                <w:rFonts w:ascii="宋体" w:hAnsi="宋体" w:eastAsia="宋体"/>
                <w:sz w:val="16"/>
              </w:rPr>
              <w:t>工作队经费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73160">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2E78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6C591">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EE71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2EE83">
            <w:pPr>
              <w:jc w:val="center"/>
            </w:pPr>
            <w:r>
              <w:rPr>
                <w:rFonts w:ascii="宋体" w:hAnsi="宋体" w:eastAsia="宋体"/>
                <w:sz w:val="16"/>
              </w:rPr>
              <w:t>按照完成比例赋分</w:t>
            </w:r>
          </w:p>
        </w:tc>
        <w:tc>
          <w:tcPr>
            <w:tcW w:w="7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CB12D">
            <w:pPr>
              <w:jc w:val="center"/>
            </w:pPr>
            <w:r>
              <w:rPr>
                <w:rFonts w:ascii="宋体" w:hAnsi="宋体" w:eastAsia="宋体"/>
                <w:sz w:val="16"/>
              </w:rPr>
              <w:t>正式材料,工作资料,原始凭证,说明材料</w:t>
            </w:r>
          </w:p>
        </w:tc>
        <w:tc>
          <w:tcPr>
            <w:tcW w:w="469" w:type="dxa"/>
            <w:tcBorders>
              <w:top w:val="single" w:color="auto" w:sz="10" w:space="0"/>
              <w:left w:val="single" w:color="auto" w:sz="10" w:space="0"/>
              <w:bottom w:val="single" w:color="auto" w:sz="10" w:space="0"/>
              <w:right w:val="single" w:color="auto" w:sz="10" w:space="0"/>
              <w:insideV w:val="single" w:sz="10" w:space="0"/>
            </w:tcBorders>
            <w:vAlign w:val="center"/>
          </w:tcPr>
          <w:p w14:paraId="489950C2">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AB7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A348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55A11">
            <w:pPr>
              <w:jc w:val="center"/>
            </w:pPr>
          </w:p>
        </w:tc>
      </w:tr>
      <w:tr w14:paraId="3D6B1A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1A2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6D7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D58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22195">
            <w:pPr>
              <w:jc w:val="center"/>
            </w:pPr>
            <w:r>
              <w:rPr>
                <w:rFonts w:ascii="宋体" w:hAnsi="宋体" w:eastAsia="宋体"/>
                <w:sz w:val="16"/>
              </w:rPr>
              <w:t>莫德纳巴村</w:t>
            </w:r>
            <w:r>
              <w:rPr>
                <w:rFonts w:hint="eastAsia" w:ascii="宋体" w:hAnsi="宋体"/>
                <w:sz w:val="16"/>
                <w:lang w:eastAsia="zh-CN"/>
              </w:rPr>
              <w:t>为民办实事</w:t>
            </w:r>
            <w:r>
              <w:rPr>
                <w:rFonts w:ascii="宋体" w:hAnsi="宋体" w:eastAsia="宋体"/>
                <w:sz w:val="16"/>
              </w:rPr>
              <w:t>工作队经费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C252C">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00C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6071B">
            <w:pPr>
              <w:jc w:val="center"/>
            </w:pPr>
            <w:r>
              <w:rPr>
                <w:rFonts w:ascii="宋体" w:hAnsi="宋体" w:eastAsia="宋体"/>
                <w:sz w:val="16"/>
              </w:rPr>
              <w:t>0.71万元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8DBF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11164">
            <w:pPr>
              <w:jc w:val="center"/>
            </w:pPr>
            <w:r>
              <w:rPr>
                <w:rFonts w:ascii="宋体" w:hAnsi="宋体" w:eastAsia="宋体"/>
                <w:sz w:val="16"/>
              </w:rPr>
              <w:t>按照完成比例赋分</w:t>
            </w:r>
          </w:p>
        </w:tc>
        <w:tc>
          <w:tcPr>
            <w:tcW w:w="7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CD6C2">
            <w:pPr>
              <w:jc w:val="center"/>
            </w:pPr>
            <w:r>
              <w:rPr>
                <w:rFonts w:ascii="宋体" w:hAnsi="宋体" w:eastAsia="宋体"/>
                <w:sz w:val="16"/>
              </w:rPr>
              <w:t>正式材料,工作资料,原始凭证,说明材料</w:t>
            </w:r>
          </w:p>
        </w:tc>
        <w:tc>
          <w:tcPr>
            <w:tcW w:w="469" w:type="dxa"/>
            <w:tcBorders>
              <w:top w:val="single" w:color="auto" w:sz="10" w:space="0"/>
              <w:left w:val="single" w:color="auto" w:sz="10" w:space="0"/>
              <w:bottom w:val="single" w:color="auto" w:sz="10" w:space="0"/>
              <w:right w:val="single" w:color="auto" w:sz="10" w:space="0"/>
              <w:insideV w:val="single" w:sz="10" w:space="0"/>
            </w:tcBorders>
            <w:vAlign w:val="center"/>
          </w:tcPr>
          <w:p w14:paraId="746233C1">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5CD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DC49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EEE8E">
            <w:pPr>
              <w:jc w:val="center"/>
            </w:pPr>
          </w:p>
        </w:tc>
      </w:tr>
      <w:tr w14:paraId="41DF7D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5B8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506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157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74C0B">
            <w:pPr>
              <w:jc w:val="center"/>
            </w:pPr>
            <w:r>
              <w:rPr>
                <w:rFonts w:ascii="宋体" w:hAnsi="宋体" w:eastAsia="宋体"/>
                <w:sz w:val="16"/>
              </w:rPr>
              <w:t>克孜勒克亚村</w:t>
            </w:r>
            <w:r>
              <w:rPr>
                <w:rFonts w:hint="eastAsia" w:ascii="宋体" w:hAnsi="宋体"/>
                <w:sz w:val="16"/>
                <w:lang w:eastAsia="zh-CN"/>
              </w:rPr>
              <w:t>为民办实事</w:t>
            </w:r>
            <w:r>
              <w:rPr>
                <w:rFonts w:ascii="宋体" w:hAnsi="宋体" w:eastAsia="宋体"/>
                <w:sz w:val="16"/>
              </w:rPr>
              <w:t>工作队经费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F2BE3">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8CA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B6767">
            <w:pPr>
              <w:jc w:val="center"/>
            </w:pPr>
            <w:r>
              <w:rPr>
                <w:rFonts w:ascii="宋体" w:hAnsi="宋体" w:eastAsia="宋体"/>
                <w:sz w:val="16"/>
              </w:rPr>
              <w:t>7.13万元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0F6A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E826C">
            <w:pPr>
              <w:jc w:val="center"/>
            </w:pPr>
            <w:r>
              <w:rPr>
                <w:rFonts w:ascii="宋体" w:hAnsi="宋体" w:eastAsia="宋体"/>
                <w:sz w:val="16"/>
              </w:rPr>
              <w:t>按照完成比例赋分</w:t>
            </w:r>
          </w:p>
        </w:tc>
        <w:tc>
          <w:tcPr>
            <w:tcW w:w="7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E4995">
            <w:pPr>
              <w:jc w:val="center"/>
            </w:pPr>
            <w:r>
              <w:rPr>
                <w:rFonts w:ascii="宋体" w:hAnsi="宋体" w:eastAsia="宋体"/>
                <w:sz w:val="16"/>
              </w:rPr>
              <w:t>说明材料,原始凭证,工作资料,正式材料</w:t>
            </w:r>
          </w:p>
        </w:tc>
        <w:tc>
          <w:tcPr>
            <w:tcW w:w="469" w:type="dxa"/>
            <w:tcBorders>
              <w:top w:val="single" w:color="auto" w:sz="10" w:space="0"/>
              <w:left w:val="single" w:color="auto" w:sz="10" w:space="0"/>
              <w:bottom w:val="single" w:color="auto" w:sz="10" w:space="0"/>
              <w:right w:val="single" w:color="auto" w:sz="10" w:space="0"/>
              <w:insideV w:val="single" w:sz="10" w:space="0"/>
            </w:tcBorders>
            <w:vAlign w:val="center"/>
          </w:tcPr>
          <w:p w14:paraId="6089441B">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2A8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B092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6F412">
            <w:pPr>
              <w:jc w:val="center"/>
            </w:pPr>
          </w:p>
        </w:tc>
      </w:tr>
      <w:tr w14:paraId="59D8A0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1E8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952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68F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F7AFA">
            <w:pPr>
              <w:jc w:val="center"/>
            </w:pPr>
            <w:r>
              <w:rPr>
                <w:rFonts w:ascii="宋体" w:hAnsi="宋体" w:eastAsia="宋体"/>
                <w:sz w:val="16"/>
              </w:rPr>
              <w:t>布尔克塔勒村</w:t>
            </w:r>
            <w:r>
              <w:rPr>
                <w:rFonts w:hint="eastAsia" w:ascii="宋体" w:hAnsi="宋体"/>
                <w:sz w:val="16"/>
                <w:lang w:eastAsia="zh-CN"/>
              </w:rPr>
              <w:t>为民办实事</w:t>
            </w:r>
            <w:r>
              <w:rPr>
                <w:rFonts w:ascii="宋体" w:hAnsi="宋体" w:eastAsia="宋体"/>
                <w:sz w:val="16"/>
              </w:rPr>
              <w:t>工作队经费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C216D">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7BC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81CD8">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3B61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5DACF">
            <w:pPr>
              <w:jc w:val="center"/>
            </w:pPr>
            <w:r>
              <w:rPr>
                <w:rFonts w:ascii="宋体" w:hAnsi="宋体" w:eastAsia="宋体"/>
                <w:sz w:val="16"/>
              </w:rPr>
              <w:t>按照完成比例赋分</w:t>
            </w:r>
          </w:p>
        </w:tc>
        <w:tc>
          <w:tcPr>
            <w:tcW w:w="7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396FF">
            <w:pPr>
              <w:jc w:val="center"/>
            </w:pPr>
            <w:r>
              <w:rPr>
                <w:rFonts w:ascii="宋体" w:hAnsi="宋体" w:eastAsia="宋体"/>
                <w:sz w:val="16"/>
              </w:rPr>
              <w:t>说明材料,原始凭证,工作资料,正式材料</w:t>
            </w:r>
          </w:p>
        </w:tc>
        <w:tc>
          <w:tcPr>
            <w:tcW w:w="469" w:type="dxa"/>
            <w:tcBorders>
              <w:top w:val="single" w:color="auto" w:sz="10" w:space="0"/>
              <w:left w:val="single" w:color="auto" w:sz="10" w:space="0"/>
              <w:bottom w:val="single" w:color="auto" w:sz="10" w:space="0"/>
              <w:right w:val="single" w:color="auto" w:sz="10" w:space="0"/>
              <w:insideV w:val="single" w:sz="10" w:space="0"/>
            </w:tcBorders>
            <w:vAlign w:val="center"/>
          </w:tcPr>
          <w:p w14:paraId="64D20108">
            <w:pPr>
              <w:jc w:val="center"/>
            </w:pPr>
            <w:r>
              <w:rPr>
                <w:rFonts w:ascii="宋体" w:hAnsi="宋体" w:eastAsia="宋体"/>
                <w:sz w:val="16"/>
              </w:rPr>
              <w:t>=4.99万元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430AB">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951E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7DBA5">
            <w:pPr>
              <w:jc w:val="center"/>
            </w:pPr>
            <w:r>
              <w:rPr>
                <w:rFonts w:ascii="宋体" w:hAnsi="宋体" w:eastAsia="宋体"/>
                <w:sz w:val="16"/>
              </w:rPr>
              <w:t>负责该项目工作人员未能及时提供支付资料导致未能支付</w:t>
            </w:r>
            <w:r>
              <w:rPr>
                <w:rFonts w:hint="eastAsia" w:ascii="宋体" w:hAnsi="宋体"/>
                <w:sz w:val="16"/>
                <w:lang w:eastAsia="zh-CN"/>
              </w:rPr>
              <w:t>。</w:t>
            </w:r>
          </w:p>
        </w:tc>
      </w:tr>
      <w:tr w14:paraId="5201BC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9F1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83A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C7E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7E5B2">
            <w:pPr>
              <w:jc w:val="center"/>
            </w:pPr>
            <w:r>
              <w:rPr>
                <w:rFonts w:ascii="宋体" w:hAnsi="宋体" w:eastAsia="宋体"/>
                <w:sz w:val="16"/>
              </w:rPr>
              <w:t>库木托别村</w:t>
            </w:r>
            <w:r>
              <w:rPr>
                <w:rFonts w:hint="eastAsia" w:ascii="宋体" w:hAnsi="宋体"/>
                <w:sz w:val="16"/>
                <w:lang w:eastAsia="zh-CN"/>
              </w:rPr>
              <w:t>为民办实事</w:t>
            </w:r>
            <w:r>
              <w:rPr>
                <w:rFonts w:ascii="宋体" w:hAnsi="宋体" w:eastAsia="宋体"/>
                <w:sz w:val="16"/>
              </w:rPr>
              <w:t>工作队经费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CB2A6">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5FBF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5C3ED">
            <w:pPr>
              <w:jc w:val="center"/>
            </w:pPr>
            <w:r>
              <w:rPr>
                <w:rFonts w:ascii="宋体" w:hAnsi="宋体" w:eastAsia="宋体"/>
                <w:sz w:val="16"/>
              </w:rPr>
              <w:t>8.87万元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3773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EBAFA">
            <w:pPr>
              <w:jc w:val="center"/>
            </w:pPr>
            <w:r>
              <w:rPr>
                <w:rFonts w:ascii="宋体" w:hAnsi="宋体" w:eastAsia="宋体"/>
                <w:sz w:val="16"/>
              </w:rPr>
              <w:t>按照完成比例赋分</w:t>
            </w:r>
          </w:p>
        </w:tc>
        <w:tc>
          <w:tcPr>
            <w:tcW w:w="7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90AF2">
            <w:pPr>
              <w:jc w:val="center"/>
            </w:pPr>
            <w:r>
              <w:rPr>
                <w:rFonts w:ascii="宋体" w:hAnsi="宋体" w:eastAsia="宋体"/>
                <w:sz w:val="16"/>
              </w:rPr>
              <w:t>说明材料,原始凭证,工作资料,正式材料</w:t>
            </w:r>
          </w:p>
        </w:tc>
        <w:tc>
          <w:tcPr>
            <w:tcW w:w="469" w:type="dxa"/>
            <w:tcBorders>
              <w:top w:val="single" w:color="auto" w:sz="10" w:space="0"/>
              <w:left w:val="single" w:color="auto" w:sz="10" w:space="0"/>
              <w:bottom w:val="single" w:color="auto" w:sz="10" w:space="0"/>
              <w:right w:val="single" w:color="auto" w:sz="10" w:space="0"/>
              <w:insideV w:val="single" w:sz="10" w:space="0"/>
            </w:tcBorders>
            <w:vAlign w:val="center"/>
          </w:tcPr>
          <w:p w14:paraId="63667185">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6C1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592C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1AE46">
            <w:pPr>
              <w:jc w:val="center"/>
            </w:pPr>
          </w:p>
        </w:tc>
      </w:tr>
      <w:tr w14:paraId="478D08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E0D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238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349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0CF73">
            <w:pPr>
              <w:jc w:val="center"/>
            </w:pPr>
            <w:r>
              <w:rPr>
                <w:rFonts w:ascii="宋体" w:hAnsi="宋体" w:eastAsia="宋体"/>
                <w:sz w:val="16"/>
              </w:rPr>
              <w:t>井什克苏中村</w:t>
            </w:r>
            <w:r>
              <w:rPr>
                <w:rFonts w:hint="eastAsia" w:ascii="宋体" w:hAnsi="宋体"/>
                <w:sz w:val="16"/>
                <w:lang w:eastAsia="zh-CN"/>
              </w:rPr>
              <w:t>为民办实事</w:t>
            </w:r>
            <w:r>
              <w:rPr>
                <w:rFonts w:ascii="宋体" w:hAnsi="宋体" w:eastAsia="宋体"/>
                <w:sz w:val="16"/>
              </w:rPr>
              <w:t>工作队经费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DDE59">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830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765A2">
            <w:pPr>
              <w:jc w:val="center"/>
            </w:pPr>
            <w:r>
              <w:rPr>
                <w:rFonts w:ascii="宋体" w:hAnsi="宋体" w:eastAsia="宋体"/>
                <w:sz w:val="16"/>
              </w:rPr>
              <w:t>4.45万元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70AC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70EFA">
            <w:pPr>
              <w:jc w:val="center"/>
            </w:pPr>
            <w:r>
              <w:rPr>
                <w:rFonts w:ascii="宋体" w:hAnsi="宋体" w:eastAsia="宋体"/>
                <w:sz w:val="16"/>
              </w:rPr>
              <w:t>按照完成比例赋分</w:t>
            </w:r>
          </w:p>
        </w:tc>
        <w:tc>
          <w:tcPr>
            <w:tcW w:w="7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40950">
            <w:pPr>
              <w:jc w:val="center"/>
            </w:pPr>
            <w:r>
              <w:rPr>
                <w:rFonts w:ascii="宋体" w:hAnsi="宋体" w:eastAsia="宋体"/>
                <w:sz w:val="16"/>
              </w:rPr>
              <w:t>说明材料,原始凭证,工作资料,正式材料</w:t>
            </w:r>
          </w:p>
        </w:tc>
        <w:tc>
          <w:tcPr>
            <w:tcW w:w="469" w:type="dxa"/>
            <w:tcBorders>
              <w:top w:val="single" w:color="auto" w:sz="10" w:space="0"/>
              <w:left w:val="single" w:color="auto" w:sz="10" w:space="0"/>
              <w:bottom w:val="single" w:color="auto" w:sz="10" w:space="0"/>
              <w:right w:val="single" w:color="auto" w:sz="10" w:space="0"/>
              <w:insideV w:val="single" w:sz="10" w:space="0"/>
            </w:tcBorders>
            <w:vAlign w:val="center"/>
          </w:tcPr>
          <w:p w14:paraId="7C2FB6B1">
            <w:pPr>
              <w:jc w:val="center"/>
            </w:pPr>
            <w:r>
              <w:rPr>
                <w:rFonts w:ascii="宋体" w:hAnsi="宋体" w:eastAsia="宋体"/>
                <w:sz w:val="16"/>
              </w:rPr>
              <w:t>=4.98万元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3474C">
            <w:pPr>
              <w:jc w:val="center"/>
            </w:pPr>
            <w:r>
              <w:rPr>
                <w:rFonts w:ascii="宋体" w:hAnsi="宋体" w:eastAsia="宋体"/>
                <w:sz w:val="16"/>
              </w:rPr>
              <w: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43527">
            <w:pPr>
              <w:jc w:val="center"/>
            </w:pPr>
            <w:r>
              <w:rPr>
                <w:rFonts w:ascii="宋体" w:hAnsi="宋体" w:eastAsia="宋体"/>
                <w:sz w:val="16"/>
              </w:rPr>
              <w:t>1.99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ABF9E">
            <w:pPr>
              <w:jc w:val="center"/>
            </w:pPr>
            <w:r>
              <w:rPr>
                <w:rFonts w:ascii="宋体" w:hAnsi="宋体" w:eastAsia="宋体"/>
                <w:sz w:val="16"/>
              </w:rPr>
              <w:t>负责该项目工作人员未能及时提供支付资料导致未能支付</w:t>
            </w:r>
            <w:r>
              <w:rPr>
                <w:rFonts w:hint="eastAsia" w:ascii="宋体" w:hAnsi="宋体"/>
                <w:sz w:val="16"/>
                <w:lang w:eastAsia="zh-CN"/>
              </w:rPr>
              <w:t>。</w:t>
            </w:r>
          </w:p>
        </w:tc>
      </w:tr>
      <w:tr w14:paraId="58AACC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64A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7DE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9EE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A77CA">
            <w:pPr>
              <w:jc w:val="center"/>
            </w:pPr>
            <w:r>
              <w:rPr>
                <w:rFonts w:ascii="宋体" w:hAnsi="宋体" w:eastAsia="宋体"/>
                <w:sz w:val="16"/>
              </w:rPr>
              <w:t>达尔布特村</w:t>
            </w:r>
            <w:r>
              <w:rPr>
                <w:rFonts w:hint="eastAsia" w:ascii="宋体" w:hAnsi="宋体"/>
                <w:sz w:val="16"/>
                <w:lang w:eastAsia="zh-CN"/>
              </w:rPr>
              <w:t>为民办实事</w:t>
            </w:r>
            <w:r>
              <w:rPr>
                <w:rFonts w:ascii="宋体" w:hAnsi="宋体" w:eastAsia="宋体"/>
                <w:sz w:val="16"/>
              </w:rPr>
              <w:t>工作队经费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F3464">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DCA8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61E53">
            <w:pPr>
              <w:jc w:val="center"/>
            </w:pPr>
            <w:r>
              <w:rPr>
                <w:rFonts w:ascii="宋体" w:hAnsi="宋体" w:eastAsia="宋体"/>
                <w:sz w:val="16"/>
              </w:rPr>
              <w:t>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3DF0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C7EBE">
            <w:pPr>
              <w:jc w:val="center"/>
            </w:pPr>
            <w:r>
              <w:rPr>
                <w:rFonts w:ascii="宋体" w:hAnsi="宋体" w:eastAsia="宋体"/>
                <w:sz w:val="16"/>
              </w:rPr>
              <w:t>按照完成比例赋分</w:t>
            </w:r>
          </w:p>
        </w:tc>
        <w:tc>
          <w:tcPr>
            <w:tcW w:w="7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87821">
            <w:pPr>
              <w:jc w:val="center"/>
            </w:pPr>
            <w:r>
              <w:rPr>
                <w:rFonts w:ascii="宋体" w:hAnsi="宋体" w:eastAsia="宋体"/>
                <w:sz w:val="16"/>
              </w:rPr>
              <w:t>说明材料,原始凭证,工作资料,正式材料</w:t>
            </w:r>
          </w:p>
        </w:tc>
        <w:tc>
          <w:tcPr>
            <w:tcW w:w="469" w:type="dxa"/>
            <w:tcBorders>
              <w:top w:val="single" w:color="auto" w:sz="10" w:space="0"/>
              <w:left w:val="single" w:color="auto" w:sz="10" w:space="0"/>
              <w:bottom w:val="single" w:color="auto" w:sz="10" w:space="0"/>
              <w:right w:val="single" w:color="auto" w:sz="10" w:space="0"/>
              <w:insideV w:val="single" w:sz="10" w:space="0"/>
            </w:tcBorders>
            <w:vAlign w:val="center"/>
          </w:tcPr>
          <w:p w14:paraId="0E4A8448">
            <w:pPr>
              <w:jc w:val="center"/>
            </w:pPr>
            <w:r>
              <w:rPr>
                <w:rFonts w:ascii="宋体" w:hAnsi="宋体" w:eastAsia="宋体"/>
                <w:sz w:val="16"/>
              </w:rPr>
              <w:t>=9.99万元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17CAB">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7008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56169">
            <w:pPr>
              <w:jc w:val="center"/>
            </w:pPr>
            <w:r>
              <w:rPr>
                <w:rFonts w:ascii="宋体" w:hAnsi="宋体" w:eastAsia="宋体"/>
                <w:sz w:val="16"/>
              </w:rPr>
              <w:t>负责该项目工作人员未能及时提供支付资料导致未能支付</w:t>
            </w:r>
            <w:r>
              <w:rPr>
                <w:rFonts w:hint="eastAsia" w:ascii="宋体" w:hAnsi="宋体"/>
                <w:sz w:val="16"/>
                <w:lang w:eastAsia="zh-CN"/>
              </w:rPr>
              <w:t>。</w:t>
            </w:r>
          </w:p>
        </w:tc>
      </w:tr>
      <w:tr w14:paraId="2F169B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484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A31E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9664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D9BDD">
            <w:pPr>
              <w:jc w:val="center"/>
            </w:pPr>
            <w:r>
              <w:rPr>
                <w:rFonts w:ascii="宋体" w:hAnsi="宋体" w:eastAsia="宋体"/>
                <w:sz w:val="16"/>
              </w:rPr>
              <w:t>提高干部工作积极性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78C7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046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205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FB7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A975D">
            <w:pPr>
              <w:jc w:val="center"/>
            </w:pPr>
            <w:r>
              <w:rPr>
                <w:rFonts w:ascii="宋体" w:hAnsi="宋体" w:eastAsia="宋体"/>
                <w:sz w:val="16"/>
              </w:rPr>
              <w:t>按评判等级赋分</w:t>
            </w:r>
          </w:p>
        </w:tc>
        <w:tc>
          <w:tcPr>
            <w:tcW w:w="7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802A5">
            <w:pPr>
              <w:jc w:val="center"/>
            </w:pPr>
            <w:r>
              <w:rPr>
                <w:rFonts w:ascii="宋体" w:hAnsi="宋体" w:eastAsia="宋体"/>
                <w:sz w:val="16"/>
              </w:rPr>
              <w:t>说明材料,原始凭证,工作资料,正式材料</w:t>
            </w:r>
          </w:p>
        </w:tc>
        <w:tc>
          <w:tcPr>
            <w:tcW w:w="469" w:type="dxa"/>
            <w:tcBorders>
              <w:top w:val="single" w:color="auto" w:sz="10" w:space="0"/>
              <w:left w:val="single" w:color="auto" w:sz="10" w:space="0"/>
              <w:bottom w:val="single" w:color="auto" w:sz="10" w:space="0"/>
              <w:right w:val="single" w:color="auto" w:sz="10" w:space="0"/>
              <w:insideV w:val="single" w:sz="10" w:space="0"/>
            </w:tcBorders>
            <w:vAlign w:val="center"/>
          </w:tcPr>
          <w:p w14:paraId="45F4601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C42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4B30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E44D4">
            <w:pPr>
              <w:jc w:val="center"/>
            </w:pPr>
          </w:p>
        </w:tc>
      </w:tr>
      <w:tr w14:paraId="24876A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060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32C0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1D4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CBE7C">
            <w:pPr>
              <w:jc w:val="center"/>
            </w:pPr>
            <w:r>
              <w:rPr>
                <w:rFonts w:hint="eastAsia" w:ascii="宋体" w:hAnsi="宋体"/>
                <w:sz w:val="16"/>
                <w:lang w:eastAsia="zh-CN"/>
              </w:rPr>
              <w:t>为民办实事工作队</w:t>
            </w:r>
            <w:r>
              <w:rPr>
                <w:rFonts w:ascii="宋体" w:hAnsi="宋体" w:eastAsia="宋体"/>
                <w:sz w:val="16"/>
              </w:rPr>
              <w:t>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9AA3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A0D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5C9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7B3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140B8">
            <w:pPr>
              <w:jc w:val="center"/>
            </w:pPr>
            <w:r>
              <w:rPr>
                <w:rFonts w:ascii="宋体" w:hAnsi="宋体" w:eastAsia="宋体"/>
                <w:sz w:val="16"/>
              </w:rPr>
              <w:t>满意度赋分</w:t>
            </w:r>
          </w:p>
        </w:tc>
        <w:tc>
          <w:tcPr>
            <w:tcW w:w="7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D5ED9">
            <w:pPr>
              <w:jc w:val="center"/>
            </w:pPr>
            <w:r>
              <w:rPr>
                <w:rFonts w:ascii="宋体" w:hAnsi="宋体" w:eastAsia="宋体"/>
                <w:sz w:val="16"/>
              </w:rPr>
              <w:t>说明材料,原始凭证,工作资料,正式材料</w:t>
            </w:r>
          </w:p>
        </w:tc>
        <w:tc>
          <w:tcPr>
            <w:tcW w:w="469" w:type="dxa"/>
            <w:tcBorders>
              <w:top w:val="single" w:color="auto" w:sz="10" w:space="0"/>
              <w:left w:val="single" w:color="auto" w:sz="10" w:space="0"/>
              <w:bottom w:val="single" w:color="auto" w:sz="10" w:space="0"/>
              <w:right w:val="single" w:color="auto" w:sz="10" w:space="0"/>
              <w:insideV w:val="single" w:sz="10" w:space="0"/>
            </w:tcBorders>
            <w:vAlign w:val="center"/>
          </w:tcPr>
          <w:p w14:paraId="4F5147E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C99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A3B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2A1BA">
            <w:pPr>
              <w:jc w:val="center"/>
            </w:pPr>
          </w:p>
        </w:tc>
      </w:tr>
      <w:tr w14:paraId="1A4056C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576393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FAD7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ACDF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7AFD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D76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216FBF"/>
        </w:tc>
        <w:tc>
          <w:tcPr>
            <w:tcW w:w="795" w:type="dxa"/>
            <w:gridSpan w:val="2"/>
            <w:tcBorders>
              <w:top w:val="single" w:color="auto" w:sz="10" w:space="0"/>
              <w:left w:val="single" w:color="auto" w:sz="10" w:space="0"/>
              <w:bottom w:val="single" w:color="auto" w:sz="10" w:space="0"/>
              <w:right w:val="single" w:color="auto" w:sz="10" w:space="0"/>
              <w:insideV w:val="single" w:sz="10" w:space="0"/>
            </w:tcBorders>
          </w:tcPr>
          <w:p w14:paraId="2A499D3B"/>
        </w:tc>
        <w:tc>
          <w:tcPr>
            <w:tcW w:w="469" w:type="dxa"/>
            <w:tcBorders>
              <w:top w:val="single" w:color="auto" w:sz="10" w:space="0"/>
              <w:left w:val="single" w:color="auto" w:sz="10" w:space="0"/>
              <w:bottom w:val="single" w:color="auto" w:sz="10" w:space="0"/>
              <w:right w:val="single" w:color="auto" w:sz="10" w:space="0"/>
              <w:insideV w:val="single" w:sz="10" w:space="0"/>
            </w:tcBorders>
          </w:tcPr>
          <w:p w14:paraId="1F6CB8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9652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68155">
            <w:pPr>
              <w:jc w:val="center"/>
            </w:pPr>
            <w:r>
              <w:rPr>
                <w:rFonts w:ascii="宋体" w:hAnsi="宋体" w:eastAsia="宋体"/>
                <w:sz w:val="16"/>
              </w:rPr>
              <w:t>99.97分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DA349D"/>
        </w:tc>
      </w:tr>
    </w:tbl>
    <w:p w14:paraId="7782B054">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31"/>
        <w:gridCol w:w="626"/>
        <w:gridCol w:w="624"/>
        <w:gridCol w:w="626"/>
        <w:gridCol w:w="696"/>
        <w:gridCol w:w="696"/>
        <w:gridCol w:w="631"/>
        <w:gridCol w:w="629"/>
      </w:tblGrid>
      <w:tr w14:paraId="0AF8583B">
        <w:tblPrEx>
          <w:tblCellMar>
            <w:top w:w="0" w:type="dxa"/>
            <w:left w:w="108" w:type="dxa"/>
            <w:bottom w:w="0" w:type="dxa"/>
            <w:right w:w="108" w:type="dxa"/>
          </w:tblCellMar>
        </w:tblPrEx>
        <w:tc>
          <w:tcPr>
            <w:tcW w:w="8848" w:type="dxa"/>
            <w:gridSpan w:val="14"/>
            <w:vAlign w:val="center"/>
          </w:tcPr>
          <w:p w14:paraId="3B0EAA22">
            <w:pPr>
              <w:jc w:val="center"/>
            </w:pPr>
            <w:r>
              <w:rPr>
                <w:rFonts w:ascii="宋体" w:hAnsi="宋体" w:eastAsia="宋体"/>
                <w:sz w:val="24"/>
              </w:rPr>
              <w:t>项目支出绩效自评表</w:t>
            </w:r>
          </w:p>
        </w:tc>
      </w:tr>
      <w:tr w14:paraId="332C7F35">
        <w:tblPrEx>
          <w:tblCellMar>
            <w:top w:w="0" w:type="dxa"/>
            <w:left w:w="108" w:type="dxa"/>
            <w:bottom w:w="0" w:type="dxa"/>
            <w:right w:w="108" w:type="dxa"/>
          </w:tblCellMar>
        </w:tblPrEx>
        <w:tc>
          <w:tcPr>
            <w:tcW w:w="8848" w:type="dxa"/>
            <w:gridSpan w:val="14"/>
            <w:vAlign w:val="center"/>
          </w:tcPr>
          <w:p w14:paraId="4F430372">
            <w:pPr>
              <w:jc w:val="center"/>
            </w:pPr>
            <w:r>
              <w:rPr>
                <w:rFonts w:ascii="宋体" w:hAnsi="宋体" w:eastAsia="宋体"/>
                <w:sz w:val="24"/>
              </w:rPr>
              <w:t>(2024年度)</w:t>
            </w:r>
          </w:p>
        </w:tc>
      </w:tr>
      <w:tr w14:paraId="50F74A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C9FD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92067F">
            <w:pPr>
              <w:jc w:val="center"/>
            </w:pPr>
            <w:r>
              <w:rPr>
                <w:rFonts w:ascii="宋体" w:hAnsi="宋体" w:eastAsia="宋体"/>
                <w:sz w:val="16"/>
              </w:rPr>
              <w:t>2024年乌雪特乡2023年村民服务中心建设项目</w:t>
            </w:r>
          </w:p>
        </w:tc>
      </w:tr>
      <w:tr w14:paraId="45FBAE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AD8B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4E5C37">
            <w:pPr>
              <w:jc w:val="center"/>
            </w:pPr>
            <w:r>
              <w:rPr>
                <w:rFonts w:ascii="宋体" w:hAnsi="宋体" w:eastAsia="宋体"/>
                <w:sz w:val="16"/>
              </w:rPr>
              <w:t>托里县乌雪特乡人民政府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5B92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4A0040">
            <w:pPr>
              <w:jc w:val="center"/>
            </w:pPr>
            <w:r>
              <w:rPr>
                <w:rFonts w:ascii="宋体" w:hAnsi="宋体" w:eastAsia="宋体"/>
                <w:sz w:val="16"/>
              </w:rPr>
              <w:t>托里县乌雪特乡人民政府</w:t>
            </w:r>
          </w:p>
        </w:tc>
      </w:tr>
      <w:tr w14:paraId="66F9D3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FB51F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55AC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A099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1A64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20F9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368E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3EF2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9E243">
            <w:pPr>
              <w:jc w:val="center"/>
            </w:pPr>
            <w:r>
              <w:rPr>
                <w:rFonts w:ascii="宋体" w:hAnsi="宋体" w:eastAsia="宋体"/>
                <w:sz w:val="16"/>
              </w:rPr>
              <w:t>得分</w:t>
            </w:r>
          </w:p>
        </w:tc>
      </w:tr>
      <w:tr w14:paraId="1F4C4B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DB1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C6B3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335D9">
            <w:pPr>
              <w:jc w:val="center"/>
            </w:pPr>
            <w:r>
              <w:rPr>
                <w:rFonts w:ascii="宋体" w:hAnsi="宋体" w:eastAsia="宋体"/>
                <w:sz w:val="16"/>
              </w:rPr>
              <w:t>104.25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355C3">
            <w:pPr>
              <w:jc w:val="center"/>
            </w:pPr>
            <w:r>
              <w:rPr>
                <w:rFonts w:ascii="宋体" w:hAnsi="宋体" w:eastAsia="宋体"/>
                <w:sz w:val="16"/>
              </w:rPr>
              <w:t>104.25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C75C6">
            <w:pPr>
              <w:jc w:val="center"/>
            </w:pPr>
            <w:r>
              <w:rPr>
                <w:rFonts w:ascii="宋体" w:hAnsi="宋体" w:eastAsia="宋体"/>
                <w:sz w:val="16"/>
              </w:rPr>
              <w:t>95.13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FDF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4F928">
            <w:pPr>
              <w:jc w:val="center"/>
            </w:pPr>
            <w:r>
              <w:rPr>
                <w:rFonts w:ascii="宋体" w:hAnsi="宋体" w:eastAsia="宋体"/>
                <w:sz w:val="16"/>
              </w:rPr>
              <w:t>91.25%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857F5">
            <w:pPr>
              <w:jc w:val="center"/>
            </w:pPr>
            <w:r>
              <w:rPr>
                <w:rFonts w:ascii="宋体" w:hAnsi="宋体" w:eastAsia="宋体"/>
                <w:sz w:val="16"/>
              </w:rPr>
              <w:t>9.12</w:t>
            </w:r>
          </w:p>
        </w:tc>
      </w:tr>
      <w:tr w14:paraId="59FFF0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438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45BD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AC521">
            <w:pPr>
              <w:jc w:val="center"/>
            </w:pPr>
            <w:r>
              <w:rPr>
                <w:rFonts w:ascii="宋体" w:hAnsi="宋体" w:eastAsia="宋体"/>
                <w:sz w:val="16"/>
              </w:rPr>
              <w:t>104.25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3A145">
            <w:pPr>
              <w:jc w:val="center"/>
            </w:pPr>
            <w:r>
              <w:rPr>
                <w:rFonts w:ascii="宋体" w:hAnsi="宋体" w:eastAsia="宋体"/>
                <w:sz w:val="16"/>
              </w:rPr>
              <w:t>104.25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6989D">
            <w:pPr>
              <w:jc w:val="center"/>
            </w:pPr>
            <w:r>
              <w:rPr>
                <w:rFonts w:ascii="宋体" w:hAnsi="宋体" w:eastAsia="宋体"/>
                <w:sz w:val="16"/>
              </w:rPr>
              <w:t>95.13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CCA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830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F0425">
            <w:pPr>
              <w:jc w:val="center"/>
            </w:pPr>
            <w:r>
              <w:rPr>
                <w:rFonts w:ascii="宋体" w:hAnsi="宋体" w:eastAsia="宋体"/>
                <w:sz w:val="16"/>
              </w:rPr>
              <w:t>—</w:t>
            </w:r>
          </w:p>
        </w:tc>
      </w:tr>
      <w:tr w14:paraId="528445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8CF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6886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B08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1AE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E53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42D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6C0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6CFDE">
            <w:pPr>
              <w:jc w:val="center"/>
            </w:pPr>
            <w:r>
              <w:rPr>
                <w:rFonts w:ascii="宋体" w:hAnsi="宋体" w:eastAsia="宋体"/>
                <w:sz w:val="16"/>
              </w:rPr>
              <w:t>—</w:t>
            </w:r>
          </w:p>
        </w:tc>
      </w:tr>
      <w:tr w14:paraId="2E48CC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CCF64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AF9EA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CFCF1D">
            <w:pPr>
              <w:jc w:val="center"/>
            </w:pPr>
            <w:r>
              <w:rPr>
                <w:rFonts w:ascii="宋体" w:hAnsi="宋体" w:eastAsia="宋体"/>
                <w:sz w:val="16"/>
              </w:rPr>
              <w:t>实际完成情况</w:t>
            </w:r>
          </w:p>
        </w:tc>
      </w:tr>
      <w:tr w14:paraId="29DFFE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E3B1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F18B28">
            <w:pPr>
              <w:jc w:val="both"/>
            </w:pPr>
            <w:r>
              <w:rPr>
                <w:rFonts w:ascii="宋体" w:hAnsi="宋体" w:eastAsia="宋体"/>
                <w:sz w:val="16"/>
              </w:rPr>
              <w:t>托里县乌雪特乡村民服务中心建设项目资金104.25万元 ,为哈赞库木村、莫德纳巴村新建村民服务中心，通过项目实施 居民出行活动场所有所改善,居民的出行安全基本得到了保障 ,持续激发农业农村发展活力和内生动力，推动乡村全面振兴和农村现代化，群众满意度95%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A4E6D2">
            <w:pPr>
              <w:jc w:val="both"/>
            </w:pPr>
            <w:r>
              <w:rPr>
                <w:rFonts w:ascii="宋体" w:hAnsi="宋体" w:eastAsia="宋体"/>
                <w:sz w:val="16"/>
              </w:rPr>
              <w:t>项目预算资金104.25万元，实际执行95.13万元（执行率91.25%）完成了哈赞库木村、莫德纳巴村新建村民服务中心，项目实施有效改善居民出行活动场所,居民的出行安全基本得到了保障 ,持续激发农业农村发展活力和内生动力，推动乡村全面振兴和农村现代化，群众满意度95，所有绩效指标均按计划完成。</w:t>
            </w:r>
            <w:r>
              <w:rPr>
                <w:rFonts w:ascii="宋体" w:hAnsi="宋体" w:eastAsia="宋体"/>
                <w:sz w:val="16"/>
              </w:rPr>
              <w:br w:type="textWrapping"/>
            </w:r>
          </w:p>
        </w:tc>
      </w:tr>
      <w:tr w14:paraId="474F17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DACB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1387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077F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FF99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4700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56FA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DB0A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F4CE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1385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306D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E930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BE8A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D132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912DC">
            <w:pPr>
              <w:jc w:val="center"/>
            </w:pPr>
            <w:r>
              <w:rPr>
                <w:rFonts w:ascii="宋体" w:hAnsi="宋体" w:eastAsia="宋体"/>
                <w:sz w:val="16"/>
              </w:rPr>
              <w:t>偏差原因分析及改进措施</w:t>
            </w:r>
          </w:p>
        </w:tc>
      </w:tr>
      <w:tr w14:paraId="464C95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9EF4D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D6F83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BDC3B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737D3">
            <w:pPr>
              <w:jc w:val="center"/>
            </w:pPr>
            <w:r>
              <w:rPr>
                <w:rFonts w:ascii="宋体" w:hAnsi="宋体" w:eastAsia="宋体"/>
                <w:sz w:val="16"/>
              </w:rPr>
              <w:t>哈赞库木托别村建筑面积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1638B">
            <w:pPr>
              <w:jc w:val="center"/>
            </w:pPr>
            <w:r>
              <w:rPr>
                <w:rFonts w:ascii="宋体" w:hAnsi="宋体" w:eastAsia="宋体"/>
                <w:sz w:val="16"/>
              </w:rPr>
              <w:t>&gt;=300平方米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C34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A006E">
            <w:pPr>
              <w:jc w:val="center"/>
            </w:pPr>
            <w:r>
              <w:rPr>
                <w:rFonts w:ascii="宋体" w:hAnsi="宋体" w:eastAsia="宋体"/>
                <w:sz w:val="16"/>
              </w:rPr>
              <w:t>300平方米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7827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294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FCA4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A8862">
            <w:pPr>
              <w:jc w:val="center"/>
            </w:pPr>
            <w:r>
              <w:rPr>
                <w:rFonts w:ascii="宋体" w:hAnsi="宋体" w:eastAsia="宋体"/>
                <w:sz w:val="16"/>
              </w:rPr>
              <w:t>=300平方米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B31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A779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A54A9">
            <w:pPr>
              <w:jc w:val="center"/>
            </w:pPr>
          </w:p>
        </w:tc>
      </w:tr>
      <w:tr w14:paraId="13BE80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560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B9B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E43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F4E09">
            <w:pPr>
              <w:jc w:val="center"/>
            </w:pPr>
            <w:r>
              <w:rPr>
                <w:rFonts w:ascii="宋体" w:hAnsi="宋体" w:eastAsia="宋体"/>
                <w:sz w:val="16"/>
              </w:rPr>
              <w:t>莫得纳巴村建筑面积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FD354">
            <w:pPr>
              <w:jc w:val="center"/>
            </w:pPr>
            <w:r>
              <w:rPr>
                <w:rFonts w:ascii="宋体" w:hAnsi="宋体" w:eastAsia="宋体"/>
                <w:sz w:val="16"/>
              </w:rPr>
              <w:t>&gt;=300平方米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582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85ABC">
            <w:pPr>
              <w:jc w:val="center"/>
            </w:pPr>
            <w:r>
              <w:rPr>
                <w:rFonts w:ascii="宋体" w:hAnsi="宋体" w:eastAsia="宋体"/>
                <w:sz w:val="16"/>
              </w:rPr>
              <w:t>300平方米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F598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2D2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EBA7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B27AE">
            <w:pPr>
              <w:jc w:val="center"/>
            </w:pPr>
            <w:r>
              <w:rPr>
                <w:rFonts w:ascii="宋体" w:hAnsi="宋体" w:eastAsia="宋体"/>
                <w:sz w:val="16"/>
              </w:rPr>
              <w:t>=300平方米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244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1001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B0032">
            <w:pPr>
              <w:jc w:val="center"/>
            </w:pPr>
          </w:p>
        </w:tc>
      </w:tr>
      <w:tr w14:paraId="204765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ED3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FAC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0097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85B47">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BC7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759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48C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F10E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052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4888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048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D29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5797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31D8C">
            <w:pPr>
              <w:jc w:val="center"/>
            </w:pPr>
          </w:p>
        </w:tc>
      </w:tr>
      <w:tr w14:paraId="0978F8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03E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046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AF378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C0F4F">
            <w:pPr>
              <w:jc w:val="center"/>
            </w:pPr>
            <w:r>
              <w:rPr>
                <w:rFonts w:ascii="宋体" w:hAnsi="宋体" w:eastAsia="宋体"/>
                <w:sz w:val="16"/>
              </w:rPr>
              <w:t>项目完工及时率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66B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727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A53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9EC7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172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AF84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946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67B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FD04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AD1C1">
            <w:pPr>
              <w:jc w:val="center"/>
            </w:pPr>
          </w:p>
        </w:tc>
      </w:tr>
      <w:tr w14:paraId="4D5DBD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E75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6AC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E14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0E306">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ABA88">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C45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6E037">
            <w:pPr>
              <w:jc w:val="center"/>
            </w:pPr>
            <w:r>
              <w:rPr>
                <w:rFonts w:ascii="宋体" w:hAnsi="宋体" w:eastAsia="宋体"/>
                <w:sz w:val="16"/>
              </w:rPr>
              <w:t>2023年12月26日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FED5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50C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0F6E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B9CB6">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7C7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2539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5F40B">
            <w:pPr>
              <w:jc w:val="center"/>
            </w:pPr>
          </w:p>
        </w:tc>
      </w:tr>
      <w:tr w14:paraId="54A1D8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601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8A01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512B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765D2">
            <w:pPr>
              <w:jc w:val="center"/>
            </w:pPr>
            <w:r>
              <w:rPr>
                <w:rFonts w:ascii="宋体" w:hAnsi="宋体" w:eastAsia="宋体"/>
                <w:sz w:val="16"/>
              </w:rPr>
              <w:t>每个村平均成本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14199">
            <w:pPr>
              <w:jc w:val="center"/>
            </w:pPr>
            <w:r>
              <w:rPr>
                <w:rFonts w:ascii="宋体" w:hAnsi="宋体" w:eastAsia="宋体"/>
                <w:sz w:val="16"/>
              </w:rPr>
              <w:t>&lt;=52.12万元/个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4F1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7848F">
            <w:pPr>
              <w:jc w:val="center"/>
            </w:pPr>
            <w:r>
              <w:rPr>
                <w:rFonts w:ascii="宋体" w:hAnsi="宋体" w:eastAsia="宋体"/>
                <w:sz w:val="16"/>
              </w:rPr>
              <w:t>25.88万元/个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F9A1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37A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9619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2F3EC">
            <w:pPr>
              <w:jc w:val="center"/>
            </w:pPr>
            <w:r>
              <w:rPr>
                <w:rFonts w:ascii="宋体" w:hAnsi="宋体" w:eastAsia="宋体"/>
                <w:sz w:val="16"/>
              </w:rPr>
              <w:t>=47.56万元/个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84ACB">
            <w:pPr>
              <w:jc w:val="center"/>
            </w:pPr>
            <w:r>
              <w:rPr>
                <w:rFonts w:ascii="宋体" w:hAnsi="宋体" w:eastAsia="宋体"/>
                <w:sz w:val="16"/>
              </w:rPr>
              <w:t>91.25%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6D883">
            <w:pPr>
              <w:jc w:val="center"/>
            </w:pPr>
            <w:r>
              <w:rPr>
                <w:rFonts w:ascii="宋体" w:hAnsi="宋体" w:eastAsia="宋体"/>
                <w:sz w:val="16"/>
              </w:rPr>
              <w:t>18.25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70E80">
            <w:pPr>
              <w:jc w:val="center"/>
            </w:pPr>
            <w:r>
              <w:rPr>
                <w:rFonts w:ascii="宋体" w:hAnsi="宋体" w:eastAsia="宋体"/>
                <w:sz w:val="16"/>
              </w:rPr>
              <w:t>该项目已完工但质保期未到</w:t>
            </w:r>
            <w:r>
              <w:rPr>
                <w:rFonts w:hint="eastAsia" w:ascii="宋体" w:hAnsi="宋体"/>
                <w:sz w:val="16"/>
                <w:lang w:eastAsia="zh-CN"/>
              </w:rPr>
              <w:t>。</w:t>
            </w:r>
          </w:p>
        </w:tc>
      </w:tr>
      <w:tr w14:paraId="4135C8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788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86B5C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8C64E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D6294">
            <w:pPr>
              <w:jc w:val="center"/>
            </w:pPr>
            <w:r>
              <w:rPr>
                <w:rFonts w:ascii="宋体" w:hAnsi="宋体" w:eastAsia="宋体"/>
                <w:sz w:val="16"/>
              </w:rPr>
              <w:t>受益行政村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6B8C6">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C42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DD85D">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650C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6A61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6849C">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19600">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BA9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A404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CE149">
            <w:pPr>
              <w:jc w:val="center"/>
            </w:pPr>
          </w:p>
        </w:tc>
      </w:tr>
      <w:tr w14:paraId="000EAD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FCD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74A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358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DF960">
            <w:pPr>
              <w:jc w:val="center"/>
            </w:pPr>
            <w:r>
              <w:rPr>
                <w:rFonts w:ascii="宋体" w:hAnsi="宋体" w:eastAsia="宋体"/>
                <w:sz w:val="16"/>
              </w:rPr>
              <w:t>受益建档立卡脱贫人口数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73B89">
            <w:pPr>
              <w:jc w:val="center"/>
            </w:pPr>
            <w:r>
              <w:rPr>
                <w:rFonts w:ascii="宋体" w:hAnsi="宋体" w:eastAsia="宋体"/>
                <w:sz w:val="16"/>
              </w:rPr>
              <w:t>&gt;=388人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42F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BA490">
            <w:pPr>
              <w:jc w:val="center"/>
            </w:pPr>
            <w:r>
              <w:rPr>
                <w:rFonts w:ascii="宋体" w:hAnsi="宋体" w:eastAsia="宋体"/>
                <w:sz w:val="16"/>
              </w:rPr>
              <w:t>388人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747E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17B0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E7A8D">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8E909">
            <w:pPr>
              <w:jc w:val="center"/>
            </w:pPr>
            <w:r>
              <w:rPr>
                <w:rFonts w:ascii="宋体" w:hAnsi="宋体" w:eastAsia="宋体"/>
                <w:sz w:val="16"/>
              </w:rPr>
              <w:t>=388人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51F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FFA4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881AF">
            <w:pPr>
              <w:jc w:val="center"/>
            </w:pPr>
          </w:p>
        </w:tc>
      </w:tr>
      <w:tr w14:paraId="206A4E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564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46F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A8D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533A8">
            <w:pPr>
              <w:jc w:val="center"/>
            </w:pPr>
            <w:r>
              <w:rPr>
                <w:rFonts w:ascii="宋体" w:hAnsi="宋体" w:eastAsia="宋体"/>
                <w:sz w:val="16"/>
              </w:rPr>
              <w:t>受益户数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0BFDE">
            <w:pPr>
              <w:jc w:val="center"/>
            </w:pPr>
            <w:r>
              <w:rPr>
                <w:rFonts w:ascii="宋体" w:hAnsi="宋体" w:eastAsia="宋体"/>
                <w:sz w:val="16"/>
              </w:rPr>
              <w:t>&gt;=143户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415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85263">
            <w:pPr>
              <w:jc w:val="center"/>
            </w:pPr>
            <w:r>
              <w:rPr>
                <w:rFonts w:ascii="宋体" w:hAnsi="宋体" w:eastAsia="宋体"/>
                <w:sz w:val="16"/>
              </w:rPr>
              <w:t>143户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2E63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DDE4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EE8EE">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C12B4">
            <w:pPr>
              <w:jc w:val="center"/>
            </w:pPr>
            <w:r>
              <w:rPr>
                <w:rFonts w:ascii="宋体" w:hAnsi="宋体" w:eastAsia="宋体"/>
                <w:sz w:val="16"/>
              </w:rPr>
              <w:t>=143户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DAA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90D6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60056">
            <w:pPr>
              <w:jc w:val="center"/>
            </w:pPr>
          </w:p>
        </w:tc>
      </w:tr>
      <w:tr w14:paraId="01678F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390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43D8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992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5FE4C">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83CC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613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98DF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93D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F5B7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261E6">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91CE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411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E15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C2722">
            <w:pPr>
              <w:jc w:val="center"/>
            </w:pPr>
          </w:p>
        </w:tc>
      </w:tr>
      <w:tr w14:paraId="290DA99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2397E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6A88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ACA0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6B4C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959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9088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44772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5DA7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C9AA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8F941">
            <w:pPr>
              <w:jc w:val="center"/>
            </w:pPr>
            <w:r>
              <w:rPr>
                <w:rFonts w:ascii="宋体" w:hAnsi="宋体" w:eastAsia="宋体"/>
                <w:sz w:val="16"/>
              </w:rPr>
              <w:t>97.38分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C3A72F"/>
        </w:tc>
      </w:tr>
    </w:tbl>
    <w:p w14:paraId="6ED9070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6C24834F">
        <w:tblPrEx>
          <w:tblCellMar>
            <w:top w:w="0" w:type="dxa"/>
            <w:left w:w="108" w:type="dxa"/>
            <w:bottom w:w="0" w:type="dxa"/>
            <w:right w:w="108" w:type="dxa"/>
          </w:tblCellMar>
        </w:tblPrEx>
        <w:tc>
          <w:tcPr>
            <w:tcW w:w="8848" w:type="dxa"/>
            <w:gridSpan w:val="14"/>
            <w:vAlign w:val="center"/>
          </w:tcPr>
          <w:p w14:paraId="3DF69B2F">
            <w:pPr>
              <w:jc w:val="center"/>
            </w:pPr>
            <w:r>
              <w:rPr>
                <w:rFonts w:ascii="宋体" w:hAnsi="宋体" w:eastAsia="宋体"/>
                <w:sz w:val="24"/>
              </w:rPr>
              <w:t>项目支出绩效自评表</w:t>
            </w:r>
          </w:p>
        </w:tc>
      </w:tr>
      <w:tr w14:paraId="3E17FA57">
        <w:tblPrEx>
          <w:tblCellMar>
            <w:top w:w="0" w:type="dxa"/>
            <w:left w:w="108" w:type="dxa"/>
            <w:bottom w:w="0" w:type="dxa"/>
            <w:right w:w="108" w:type="dxa"/>
          </w:tblCellMar>
        </w:tblPrEx>
        <w:tc>
          <w:tcPr>
            <w:tcW w:w="8848" w:type="dxa"/>
            <w:gridSpan w:val="14"/>
            <w:vAlign w:val="center"/>
          </w:tcPr>
          <w:p w14:paraId="1E92339D">
            <w:pPr>
              <w:jc w:val="center"/>
            </w:pPr>
            <w:r>
              <w:rPr>
                <w:rFonts w:ascii="宋体" w:hAnsi="宋体" w:eastAsia="宋体"/>
                <w:sz w:val="24"/>
              </w:rPr>
              <w:t>(2024年度)</w:t>
            </w:r>
          </w:p>
        </w:tc>
      </w:tr>
      <w:tr w14:paraId="39B93B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976E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3CB630">
            <w:pPr>
              <w:jc w:val="center"/>
            </w:pPr>
            <w:r>
              <w:rPr>
                <w:rFonts w:ascii="宋体" w:hAnsi="宋体" w:eastAsia="宋体"/>
                <w:sz w:val="16"/>
              </w:rPr>
              <w:t>2024年乌雪特乡下派选调生到村工作</w:t>
            </w:r>
          </w:p>
        </w:tc>
      </w:tr>
      <w:tr w14:paraId="288DB5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8950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AD356F">
            <w:pPr>
              <w:jc w:val="center"/>
            </w:pPr>
            <w:r>
              <w:rPr>
                <w:rFonts w:ascii="宋体" w:hAnsi="宋体" w:eastAsia="宋体"/>
                <w:sz w:val="16"/>
              </w:rPr>
              <w:t>托里县乌雪特乡人民政府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D835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93340D">
            <w:pPr>
              <w:jc w:val="center"/>
            </w:pPr>
            <w:r>
              <w:rPr>
                <w:rFonts w:ascii="宋体" w:hAnsi="宋体" w:eastAsia="宋体"/>
                <w:sz w:val="16"/>
              </w:rPr>
              <w:t>托里县乌雪特乡人民政府</w:t>
            </w:r>
          </w:p>
        </w:tc>
      </w:tr>
      <w:tr w14:paraId="19B075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2F90B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C8E4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D97F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A50D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FC87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1D9D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0A86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C5521">
            <w:pPr>
              <w:jc w:val="center"/>
            </w:pPr>
            <w:r>
              <w:rPr>
                <w:rFonts w:ascii="宋体" w:hAnsi="宋体" w:eastAsia="宋体"/>
                <w:sz w:val="16"/>
              </w:rPr>
              <w:t>得分</w:t>
            </w:r>
          </w:p>
        </w:tc>
      </w:tr>
      <w:tr w14:paraId="446417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0BC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5F3B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B9298">
            <w:pPr>
              <w:jc w:val="center"/>
            </w:pPr>
            <w:r>
              <w:rPr>
                <w:rFonts w:ascii="宋体" w:hAnsi="宋体" w:eastAsia="宋体"/>
                <w:sz w:val="16"/>
              </w:rPr>
              <w:t>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052E7">
            <w:pPr>
              <w:jc w:val="center"/>
            </w:pPr>
            <w:r>
              <w:rPr>
                <w:rFonts w:ascii="宋体" w:hAnsi="宋体" w:eastAsia="宋体"/>
                <w:sz w:val="16"/>
              </w:rPr>
              <w:t>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5C62A">
            <w:pPr>
              <w:jc w:val="center"/>
            </w:pPr>
            <w:r>
              <w:rPr>
                <w:rFonts w:ascii="宋体" w:hAnsi="宋体" w:eastAsia="宋体"/>
                <w:sz w:val="16"/>
              </w:rPr>
              <w:t>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491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027D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0F292">
            <w:pPr>
              <w:jc w:val="center"/>
            </w:pPr>
            <w:r>
              <w:rPr>
                <w:rFonts w:ascii="宋体" w:hAnsi="宋体" w:eastAsia="宋体"/>
                <w:sz w:val="16"/>
              </w:rPr>
              <w:t>10.00</w:t>
            </w:r>
          </w:p>
        </w:tc>
      </w:tr>
      <w:tr w14:paraId="2FE0F5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D28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6DFC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A4A86">
            <w:pPr>
              <w:jc w:val="center"/>
            </w:pPr>
            <w:r>
              <w:rPr>
                <w:rFonts w:ascii="宋体" w:hAnsi="宋体" w:eastAsia="宋体"/>
                <w:sz w:val="16"/>
              </w:rPr>
              <w:t>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8D309">
            <w:pPr>
              <w:jc w:val="center"/>
            </w:pPr>
            <w:r>
              <w:rPr>
                <w:rFonts w:ascii="宋体" w:hAnsi="宋体" w:eastAsia="宋体"/>
                <w:sz w:val="16"/>
              </w:rPr>
              <w:t>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0FC32">
            <w:pPr>
              <w:jc w:val="center"/>
            </w:pPr>
            <w:r>
              <w:rPr>
                <w:rFonts w:ascii="宋体" w:hAnsi="宋体" w:eastAsia="宋体"/>
                <w:sz w:val="16"/>
              </w:rPr>
              <w:t>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1A94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C69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D1567">
            <w:pPr>
              <w:jc w:val="center"/>
            </w:pPr>
            <w:r>
              <w:rPr>
                <w:rFonts w:ascii="宋体" w:hAnsi="宋体" w:eastAsia="宋体"/>
                <w:sz w:val="16"/>
              </w:rPr>
              <w:t>—</w:t>
            </w:r>
          </w:p>
        </w:tc>
      </w:tr>
      <w:tr w14:paraId="5CCEEE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47C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49D1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161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185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CFB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E7B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DCC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CEE3E">
            <w:pPr>
              <w:jc w:val="center"/>
            </w:pPr>
            <w:r>
              <w:rPr>
                <w:rFonts w:ascii="宋体" w:hAnsi="宋体" w:eastAsia="宋体"/>
                <w:sz w:val="16"/>
              </w:rPr>
              <w:t>—</w:t>
            </w:r>
          </w:p>
        </w:tc>
      </w:tr>
      <w:tr w14:paraId="5933F3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8561D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6C2A2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84755E">
            <w:pPr>
              <w:jc w:val="center"/>
            </w:pPr>
            <w:r>
              <w:rPr>
                <w:rFonts w:ascii="宋体" w:hAnsi="宋体" w:eastAsia="宋体"/>
                <w:sz w:val="16"/>
              </w:rPr>
              <w:t>实际完成情况</w:t>
            </w:r>
          </w:p>
        </w:tc>
      </w:tr>
      <w:tr w14:paraId="2C36DB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4D43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910EA0">
            <w:pPr>
              <w:jc w:val="both"/>
            </w:pPr>
            <w:r>
              <w:rPr>
                <w:rFonts w:ascii="宋体" w:hAnsi="宋体" w:eastAsia="宋体"/>
                <w:sz w:val="16"/>
              </w:rPr>
              <w:t>2024年托里县乌雪特乡选调生项目资金1.45万元，用于选调生1名，提高村队办公率。通过项目实施切实</w:t>
            </w:r>
            <w:r>
              <w:rPr>
                <w:rFonts w:hint="eastAsia" w:ascii="宋体" w:hAnsi="宋体"/>
                <w:sz w:val="16"/>
                <w:lang w:eastAsia="zh-CN"/>
              </w:rPr>
              <w:t>提高</w:t>
            </w:r>
            <w:r>
              <w:rPr>
                <w:rFonts w:ascii="宋体" w:hAnsi="宋体" w:eastAsia="宋体"/>
                <w:sz w:val="16"/>
              </w:rPr>
              <w:t>选派人员个人生活收入，改善选派人员个人生活水平，提高选派人员工作积极性，改善生活质量，提高选派人员</w:t>
            </w:r>
            <w:r>
              <w:rPr>
                <w:rFonts w:hint="eastAsia" w:ascii="宋体" w:hAnsi="宋体"/>
                <w:sz w:val="16"/>
                <w:lang w:eastAsia="zh-CN"/>
              </w:rPr>
              <w:t>人事</w:t>
            </w:r>
            <w:r>
              <w:rPr>
                <w:rFonts w:ascii="宋体" w:hAnsi="宋体" w:eastAsia="宋体"/>
                <w:sz w:val="16"/>
              </w:rPr>
              <w:t>办公效率，保障选派人员</w:t>
            </w:r>
            <w:r>
              <w:rPr>
                <w:rFonts w:hint="eastAsia" w:ascii="宋体" w:hAnsi="宋体"/>
                <w:sz w:val="16"/>
                <w:lang w:eastAsia="zh-CN"/>
              </w:rPr>
              <w:t>人事工作</w:t>
            </w:r>
            <w:r>
              <w:rPr>
                <w:rFonts w:ascii="宋体" w:hAnsi="宋体" w:eastAsia="宋体"/>
                <w:sz w:val="16"/>
              </w:rPr>
              <w:t>的正常开展，办公场所的水电暖费用，有利于调动选派人员</w:t>
            </w:r>
            <w:r>
              <w:rPr>
                <w:rFonts w:hint="eastAsia" w:ascii="宋体" w:hAnsi="宋体"/>
                <w:sz w:val="16"/>
                <w:lang w:eastAsia="zh-CN"/>
              </w:rPr>
              <w:t>人事工作</w:t>
            </w:r>
            <w:r>
              <w:rPr>
                <w:rFonts w:ascii="宋体" w:hAnsi="宋体" w:eastAsia="宋体"/>
                <w:sz w:val="16"/>
              </w:rPr>
              <w:t>激情，充分发挥选派人员</w:t>
            </w:r>
            <w:r>
              <w:rPr>
                <w:rFonts w:hint="eastAsia" w:ascii="宋体" w:hAnsi="宋体"/>
                <w:sz w:val="16"/>
                <w:lang w:eastAsia="zh-CN"/>
              </w:rPr>
              <w:t>人事</w:t>
            </w:r>
            <w:r>
              <w:rPr>
                <w:rFonts w:ascii="宋体" w:hAnsi="宋体" w:eastAsia="宋体"/>
                <w:sz w:val="16"/>
              </w:rPr>
              <w:t>职能作用，促进经济社会发展中发挥积极作用</w:t>
            </w:r>
            <w:r>
              <w:rPr>
                <w:rFonts w:hint="eastAsia" w:ascii="宋体" w:hAnsi="宋体"/>
                <w:sz w:val="16"/>
                <w:lang w:eastAsia="zh-CN"/>
              </w:rPr>
              <w:t>，在</w:t>
            </w:r>
            <w:r>
              <w:rPr>
                <w:rFonts w:ascii="宋体" w:hAnsi="宋体" w:eastAsia="宋体"/>
                <w:sz w:val="16"/>
              </w:rPr>
              <w:t>维护国家统一，民族团结，选调生满意度95%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06EE2B">
            <w:pPr>
              <w:jc w:val="both"/>
            </w:pPr>
            <w:r>
              <w:rPr>
                <w:rFonts w:ascii="宋体" w:hAnsi="宋体" w:eastAsia="宋体"/>
                <w:sz w:val="16"/>
              </w:rPr>
              <w:t>项目总资金1.45万元全部执行到位（执行率100%），其中燃油及交通费0.33万元、走访慰问费0.52万元、培训费0.6万元，支持选调生1人，资金使用合规率、拨付及时率均达100%，成本控制未超预算；项目实施有效保障了基层调研、政策落实等工作的开展，受益农牧民总体满意度95%，所有绩效指标均达标。</w:t>
            </w:r>
          </w:p>
        </w:tc>
      </w:tr>
      <w:tr w14:paraId="278739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2C2FF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7C9F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AB18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1A23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5BC8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3127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D54F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08FF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C38B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A24B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DE54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2ED4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C6A3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68410">
            <w:pPr>
              <w:jc w:val="center"/>
            </w:pPr>
            <w:r>
              <w:rPr>
                <w:rFonts w:ascii="宋体" w:hAnsi="宋体" w:eastAsia="宋体"/>
                <w:sz w:val="16"/>
              </w:rPr>
              <w:t>偏差原因分析及改进措施</w:t>
            </w:r>
          </w:p>
        </w:tc>
      </w:tr>
      <w:tr w14:paraId="3524A9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4E3F3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397D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5EFF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4CD06">
            <w:pPr>
              <w:jc w:val="center"/>
            </w:pPr>
            <w:r>
              <w:rPr>
                <w:rFonts w:ascii="宋体" w:hAnsi="宋体" w:eastAsia="宋体"/>
                <w:sz w:val="16"/>
              </w:rPr>
              <w:t>选调生补助</w:t>
            </w:r>
            <w:r>
              <w:rPr>
                <w:rFonts w:hint="eastAsia" w:ascii="宋体" w:hAnsi="宋体"/>
                <w:sz w:val="16"/>
                <w:lang w:eastAsia="zh-CN"/>
              </w:rPr>
              <w:t>人员</w:t>
            </w:r>
            <w:r>
              <w:rPr>
                <w:rFonts w:ascii="宋体" w:hAnsi="宋体" w:eastAsia="宋体"/>
                <w:sz w:val="16"/>
              </w:rPr>
              <w:t>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47AB6">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927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07CCD">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1B6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876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CD44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0B50F">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176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0CF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197DC">
            <w:pPr>
              <w:jc w:val="center"/>
            </w:pPr>
          </w:p>
        </w:tc>
      </w:tr>
      <w:tr w14:paraId="43C9D0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B62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1E9A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F97E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3FC81">
            <w:pPr>
              <w:jc w:val="center"/>
            </w:pPr>
            <w:r>
              <w:rPr>
                <w:rFonts w:ascii="宋体" w:hAnsi="宋体" w:eastAsia="宋体"/>
                <w:sz w:val="16"/>
              </w:rPr>
              <w:t>补贴资金支付准确率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CD4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DB4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339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42E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B99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E7B2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4F1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A7F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A02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9391B">
            <w:pPr>
              <w:jc w:val="center"/>
            </w:pPr>
          </w:p>
        </w:tc>
      </w:tr>
      <w:tr w14:paraId="614905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FB5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8D4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211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C248E">
            <w:pPr>
              <w:jc w:val="center"/>
            </w:pPr>
            <w:r>
              <w:rPr>
                <w:rFonts w:ascii="宋体" w:hAnsi="宋体" w:eastAsia="宋体"/>
                <w:sz w:val="16"/>
              </w:rPr>
              <w:t>补贴资金支付合规率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52C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316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25E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278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033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07F6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543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CCF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022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C0605">
            <w:pPr>
              <w:jc w:val="center"/>
            </w:pPr>
          </w:p>
        </w:tc>
      </w:tr>
      <w:tr w14:paraId="2D5502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9EE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18A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CE1B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24F1B">
            <w:pPr>
              <w:jc w:val="center"/>
            </w:pPr>
            <w:r>
              <w:rPr>
                <w:rFonts w:ascii="宋体" w:hAnsi="宋体" w:eastAsia="宋体"/>
                <w:sz w:val="16"/>
              </w:rPr>
              <w:t>补贴发放完成时间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A3A08">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531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398B5">
            <w:pPr>
              <w:jc w:val="center"/>
            </w:pPr>
            <w:r>
              <w:rPr>
                <w:rFonts w:ascii="宋体" w:hAnsi="宋体" w:eastAsia="宋体"/>
                <w:sz w:val="16"/>
              </w:rPr>
              <w:t>2023年12月26日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703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0CB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7DC7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CD7D1">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63F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D90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1CFB3">
            <w:pPr>
              <w:jc w:val="center"/>
            </w:pPr>
          </w:p>
        </w:tc>
      </w:tr>
      <w:tr w14:paraId="077DB4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12A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EBA8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8156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7ABF5">
            <w:pPr>
              <w:jc w:val="center"/>
            </w:pPr>
            <w:r>
              <w:rPr>
                <w:rFonts w:ascii="宋体" w:hAnsi="宋体" w:eastAsia="宋体"/>
                <w:sz w:val="16"/>
              </w:rPr>
              <w:t>选调生工作经费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277E5">
            <w:pPr>
              <w:jc w:val="center"/>
            </w:pPr>
            <w:r>
              <w:rPr>
                <w:rFonts w:ascii="宋体" w:hAnsi="宋体" w:eastAsia="宋体"/>
                <w:sz w:val="16"/>
              </w:rPr>
              <w:t>&lt;=1.45万元/个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6CE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7EAFC">
            <w:pPr>
              <w:jc w:val="center"/>
            </w:pPr>
            <w:r>
              <w:rPr>
                <w:rFonts w:ascii="宋体" w:hAnsi="宋体" w:eastAsia="宋体"/>
                <w:sz w:val="16"/>
              </w:rPr>
              <w:t>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0543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1F4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879C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44347">
            <w:pPr>
              <w:jc w:val="center"/>
            </w:pPr>
            <w:r>
              <w:rPr>
                <w:rFonts w:ascii="宋体" w:hAnsi="宋体" w:eastAsia="宋体"/>
                <w:sz w:val="16"/>
              </w:rPr>
              <w:t>=1.45万元/个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97F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4FD9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F7C55">
            <w:pPr>
              <w:jc w:val="center"/>
            </w:pPr>
          </w:p>
        </w:tc>
      </w:tr>
      <w:tr w14:paraId="7FFE29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D03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9B94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C613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572C8">
            <w:pPr>
              <w:jc w:val="center"/>
            </w:pPr>
            <w:r>
              <w:rPr>
                <w:rFonts w:ascii="宋体" w:hAnsi="宋体" w:eastAsia="宋体"/>
                <w:sz w:val="16"/>
              </w:rPr>
              <w:t>提高干部积极性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8967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505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535C1">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1895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F63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7DD14">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447B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7F2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5B49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DF818">
            <w:pPr>
              <w:jc w:val="center"/>
            </w:pPr>
          </w:p>
        </w:tc>
      </w:tr>
      <w:tr w14:paraId="425BE9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0E4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A129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C7F2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BBF4C">
            <w:pPr>
              <w:jc w:val="center"/>
            </w:pPr>
            <w:r>
              <w:rPr>
                <w:rFonts w:ascii="宋体" w:hAnsi="宋体" w:eastAsia="宋体"/>
                <w:sz w:val="16"/>
              </w:rPr>
              <w:t>受益村队满意度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F75D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C02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8EE7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9E1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5D7C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92C9F">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CD34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A76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DEA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40EC9">
            <w:pPr>
              <w:jc w:val="center"/>
            </w:pPr>
          </w:p>
        </w:tc>
      </w:tr>
      <w:tr w14:paraId="14F8F10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3E7A8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0B16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2BF9E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CF29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A75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83F2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16D2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0166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1DCD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277A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76943E"/>
        </w:tc>
      </w:tr>
    </w:tbl>
    <w:p w14:paraId="2BC1228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96"/>
        <w:gridCol w:w="632"/>
        <w:gridCol w:w="632"/>
      </w:tblGrid>
      <w:tr w14:paraId="59987DF6">
        <w:tblPrEx>
          <w:tblCellMar>
            <w:top w:w="0" w:type="dxa"/>
            <w:left w:w="108" w:type="dxa"/>
            <w:bottom w:w="0" w:type="dxa"/>
            <w:right w:w="108" w:type="dxa"/>
          </w:tblCellMar>
        </w:tblPrEx>
        <w:tc>
          <w:tcPr>
            <w:tcW w:w="8848" w:type="dxa"/>
            <w:gridSpan w:val="14"/>
            <w:vAlign w:val="center"/>
          </w:tcPr>
          <w:p w14:paraId="149FDB27">
            <w:pPr>
              <w:jc w:val="center"/>
            </w:pPr>
            <w:r>
              <w:rPr>
                <w:rFonts w:ascii="宋体" w:hAnsi="宋体" w:eastAsia="宋体"/>
                <w:sz w:val="24"/>
              </w:rPr>
              <w:t>项目支出绩效自评表</w:t>
            </w:r>
          </w:p>
        </w:tc>
      </w:tr>
      <w:tr w14:paraId="4415C6D4">
        <w:tblPrEx>
          <w:tblCellMar>
            <w:top w:w="0" w:type="dxa"/>
            <w:left w:w="108" w:type="dxa"/>
            <w:bottom w:w="0" w:type="dxa"/>
            <w:right w:w="108" w:type="dxa"/>
          </w:tblCellMar>
        </w:tblPrEx>
        <w:tc>
          <w:tcPr>
            <w:tcW w:w="8848" w:type="dxa"/>
            <w:gridSpan w:val="14"/>
            <w:vAlign w:val="center"/>
          </w:tcPr>
          <w:p w14:paraId="4ACEF6D6">
            <w:pPr>
              <w:jc w:val="center"/>
            </w:pPr>
            <w:r>
              <w:rPr>
                <w:rFonts w:ascii="宋体" w:hAnsi="宋体" w:eastAsia="宋体"/>
                <w:sz w:val="24"/>
              </w:rPr>
              <w:t>(2024年度)</w:t>
            </w:r>
          </w:p>
        </w:tc>
      </w:tr>
      <w:tr w14:paraId="73541A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C7DC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47C201">
            <w:pPr>
              <w:jc w:val="center"/>
            </w:pPr>
            <w:r>
              <w:rPr>
                <w:rFonts w:ascii="宋体" w:hAnsi="宋体" w:eastAsia="宋体"/>
                <w:sz w:val="16"/>
              </w:rPr>
              <w:t>2024年乌雪特乡中央补助地方公共文化服务体系建设项目资金</w:t>
            </w:r>
          </w:p>
        </w:tc>
      </w:tr>
      <w:tr w14:paraId="3114E0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12FB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02EEBB">
            <w:pPr>
              <w:jc w:val="center"/>
            </w:pPr>
            <w:r>
              <w:rPr>
                <w:rFonts w:ascii="宋体" w:hAnsi="宋体" w:eastAsia="宋体"/>
                <w:sz w:val="16"/>
              </w:rPr>
              <w:t>托里县乌雪特乡人民政府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1B41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DA9D28">
            <w:pPr>
              <w:jc w:val="center"/>
            </w:pPr>
            <w:r>
              <w:rPr>
                <w:rFonts w:ascii="宋体" w:hAnsi="宋体" w:eastAsia="宋体"/>
                <w:sz w:val="16"/>
              </w:rPr>
              <w:t>托里县乌雪特乡人民政府</w:t>
            </w:r>
          </w:p>
        </w:tc>
      </w:tr>
      <w:tr w14:paraId="6FB697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DC45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D9A7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75F5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3D21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2FC8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55CF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5B27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97812">
            <w:pPr>
              <w:jc w:val="center"/>
            </w:pPr>
            <w:r>
              <w:rPr>
                <w:rFonts w:ascii="宋体" w:hAnsi="宋体" w:eastAsia="宋体"/>
                <w:sz w:val="16"/>
              </w:rPr>
              <w:t>得分</w:t>
            </w:r>
          </w:p>
        </w:tc>
      </w:tr>
      <w:tr w14:paraId="41D211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56E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4FEA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1CC90">
            <w:pPr>
              <w:jc w:val="center"/>
            </w:pPr>
            <w:r>
              <w:rPr>
                <w:rFonts w:ascii="宋体" w:hAnsi="宋体" w:eastAsia="宋体"/>
                <w:sz w:val="16"/>
              </w:rPr>
              <w:t>10.08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E4428">
            <w:pPr>
              <w:jc w:val="center"/>
            </w:pPr>
            <w:r>
              <w:rPr>
                <w:rFonts w:ascii="宋体" w:hAnsi="宋体" w:eastAsia="宋体"/>
                <w:sz w:val="16"/>
              </w:rPr>
              <w:t>10.08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FC7F9">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2B7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8C90E">
            <w:pPr>
              <w:jc w:val="center"/>
            </w:pPr>
            <w:r>
              <w:rPr>
                <w:rFonts w:ascii="宋体" w:hAnsi="宋体" w:eastAsia="宋体"/>
                <w:sz w:val="16"/>
              </w:rPr>
              <w:t>29.76%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B36D2">
            <w:pPr>
              <w:jc w:val="center"/>
            </w:pPr>
            <w:r>
              <w:rPr>
                <w:rFonts w:ascii="宋体" w:hAnsi="宋体" w:eastAsia="宋体"/>
                <w:sz w:val="16"/>
              </w:rPr>
              <w:t>2.98</w:t>
            </w:r>
          </w:p>
        </w:tc>
      </w:tr>
      <w:tr w14:paraId="401CE1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EB8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90BC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29588">
            <w:pPr>
              <w:jc w:val="center"/>
            </w:pPr>
            <w:r>
              <w:rPr>
                <w:rFonts w:ascii="宋体" w:hAnsi="宋体" w:eastAsia="宋体"/>
                <w:sz w:val="16"/>
              </w:rPr>
              <w:t>10.08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043EE">
            <w:pPr>
              <w:jc w:val="center"/>
            </w:pPr>
            <w:r>
              <w:rPr>
                <w:rFonts w:ascii="宋体" w:hAnsi="宋体" w:eastAsia="宋体"/>
                <w:sz w:val="16"/>
              </w:rPr>
              <w:t>10.08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128CB">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0C8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329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685CB">
            <w:pPr>
              <w:jc w:val="center"/>
            </w:pPr>
            <w:r>
              <w:rPr>
                <w:rFonts w:ascii="宋体" w:hAnsi="宋体" w:eastAsia="宋体"/>
                <w:sz w:val="16"/>
              </w:rPr>
              <w:t>—</w:t>
            </w:r>
          </w:p>
        </w:tc>
      </w:tr>
      <w:tr w14:paraId="1D9331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314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25F0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3AE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9E6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8F9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C07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F9F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E441F">
            <w:pPr>
              <w:jc w:val="center"/>
            </w:pPr>
            <w:r>
              <w:rPr>
                <w:rFonts w:ascii="宋体" w:hAnsi="宋体" w:eastAsia="宋体"/>
                <w:sz w:val="16"/>
              </w:rPr>
              <w:t>—</w:t>
            </w:r>
          </w:p>
        </w:tc>
      </w:tr>
      <w:tr w14:paraId="685C5E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8FB85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12753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724987">
            <w:pPr>
              <w:jc w:val="center"/>
            </w:pPr>
            <w:r>
              <w:rPr>
                <w:rFonts w:ascii="宋体" w:hAnsi="宋体" w:eastAsia="宋体"/>
                <w:sz w:val="16"/>
              </w:rPr>
              <w:t>实际完成情况</w:t>
            </w:r>
          </w:p>
        </w:tc>
      </w:tr>
      <w:tr w14:paraId="168BD5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4120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FE5446">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计划支出乌雪特乡中央补助地方公共文化服务体系建设项目资金10.08万元，主要用于9</w:t>
            </w:r>
            <w:r>
              <w:rPr>
                <w:rFonts w:hint="eastAsia" w:ascii="宋体" w:hAnsi="宋体"/>
                <w:sz w:val="16"/>
                <w:lang w:eastAsia="zh-CN"/>
              </w:rPr>
              <w:t>个</w:t>
            </w:r>
            <w:r>
              <w:rPr>
                <w:rFonts w:ascii="宋体" w:hAnsi="宋体" w:eastAsia="宋体"/>
                <w:sz w:val="16"/>
              </w:rPr>
              <w:t>村队，保障各村文化建设工作正常开展，群众业余生活水平稳步提高，提高各族群众思想道德和科学文化素质的作用，保障各族群众基本权益，促进社会和谐，受益群众满意度95%。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84C65C">
            <w:pPr>
              <w:jc w:val="both"/>
            </w:pPr>
            <w:r>
              <w:rPr>
                <w:rFonts w:ascii="宋体" w:hAnsi="宋体" w:eastAsia="宋体"/>
                <w:sz w:val="16"/>
              </w:rPr>
              <w:t>项目总资金10.08万元实际执行3万元（执行率29.76%），完成了9</w:t>
            </w:r>
            <w:r>
              <w:rPr>
                <w:rFonts w:hint="eastAsia" w:ascii="宋体" w:hAnsi="宋体"/>
                <w:sz w:val="16"/>
                <w:lang w:eastAsia="zh-CN"/>
              </w:rPr>
              <w:t>个</w:t>
            </w:r>
            <w:r>
              <w:rPr>
                <w:rFonts w:ascii="宋体" w:hAnsi="宋体" w:eastAsia="宋体"/>
                <w:sz w:val="16"/>
              </w:rPr>
              <w:t>村队的公共文化服务体系建设项目，保障各村文化建设工作正常开展，群众业余生活水平稳步提高，提高各族群众思想道德和科学文化素质的作用，保障各族群众基本权益，促进社会和谐，受益群众满意度95%。</w:t>
            </w:r>
          </w:p>
        </w:tc>
      </w:tr>
      <w:tr w14:paraId="3369A4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7685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5D42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7A67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861B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6BAB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03EB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B3D2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68C2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D0A7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FA44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F0C8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2656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FB83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0FD68">
            <w:pPr>
              <w:jc w:val="center"/>
            </w:pPr>
            <w:r>
              <w:rPr>
                <w:rFonts w:ascii="宋体" w:hAnsi="宋体" w:eastAsia="宋体"/>
                <w:sz w:val="16"/>
              </w:rPr>
              <w:t>偏差原因分析及改进措施</w:t>
            </w:r>
          </w:p>
        </w:tc>
      </w:tr>
      <w:tr w14:paraId="201826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6EF4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7E567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7ADC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9CB5A">
            <w:pPr>
              <w:jc w:val="center"/>
            </w:pPr>
            <w:r>
              <w:rPr>
                <w:rFonts w:ascii="宋体" w:hAnsi="宋体" w:eastAsia="宋体"/>
                <w:sz w:val="16"/>
              </w:rPr>
              <w:t>受益村队数量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1AD94">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E2E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E6C55">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F46D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ADE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774A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C3854">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F4A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6660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73ABE">
            <w:pPr>
              <w:jc w:val="center"/>
            </w:pPr>
          </w:p>
        </w:tc>
      </w:tr>
      <w:tr w14:paraId="30C9F0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D3A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70A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56F0D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3C1F5">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309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8B5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C47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E80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99D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5EAE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87D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09C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544D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9F59A">
            <w:pPr>
              <w:jc w:val="center"/>
            </w:pPr>
          </w:p>
        </w:tc>
      </w:tr>
      <w:tr w14:paraId="07A19E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832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1BA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A41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D0642">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714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FDB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557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BB2F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FA5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70E80">
            <w:pPr>
              <w:jc w:val="center"/>
            </w:pPr>
            <w:r>
              <w:rPr>
                <w:rFonts w:ascii="宋体" w:hAnsi="宋体" w:eastAsia="宋体"/>
                <w:sz w:val="16"/>
              </w:rPr>
              <w:t>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3ED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B86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18BB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68163">
            <w:pPr>
              <w:jc w:val="center"/>
            </w:pPr>
            <w:r>
              <w:rPr>
                <w:rFonts w:ascii="宋体" w:hAnsi="宋体" w:eastAsia="宋体"/>
                <w:sz w:val="16"/>
              </w:rPr>
              <w:t>造成偏差原因：负责该项目工作人员未能及时提供项目资料。整改措施：督促该工作人员及时提供相关资料，确保项目按计划完工</w:t>
            </w:r>
          </w:p>
        </w:tc>
      </w:tr>
      <w:tr w14:paraId="2389F9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0B3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5D1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E8EAC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4D759">
            <w:pPr>
              <w:jc w:val="center"/>
            </w:pPr>
            <w:r>
              <w:rPr>
                <w:rFonts w:ascii="宋体" w:hAnsi="宋体" w:eastAsia="宋体"/>
                <w:sz w:val="16"/>
              </w:rPr>
              <w:t>资金拨付完成时间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FE454">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44B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3F8FA">
            <w:pPr>
              <w:jc w:val="center"/>
            </w:pPr>
            <w:r>
              <w:rPr>
                <w:rFonts w:ascii="宋体" w:hAnsi="宋体" w:eastAsia="宋体"/>
                <w:sz w:val="16"/>
              </w:rPr>
              <w:t>2023年12月26日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9AC5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3B1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6B090">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AD2DF">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479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B50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479C6">
            <w:pPr>
              <w:jc w:val="center"/>
            </w:pPr>
          </w:p>
        </w:tc>
      </w:tr>
      <w:tr w14:paraId="199625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9B3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C7D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5D7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2020A">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703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784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068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EC81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793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8F60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386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792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A379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3EE34">
            <w:pPr>
              <w:jc w:val="center"/>
            </w:pPr>
          </w:p>
        </w:tc>
      </w:tr>
      <w:tr w14:paraId="58866E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C67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2179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5634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FA00A">
            <w:pPr>
              <w:jc w:val="center"/>
            </w:pPr>
            <w:r>
              <w:rPr>
                <w:rFonts w:ascii="宋体" w:hAnsi="宋体" w:eastAsia="宋体"/>
                <w:sz w:val="16"/>
              </w:rPr>
              <w:t>每村补助金额标准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2E77D">
            <w:pPr>
              <w:jc w:val="center"/>
            </w:pPr>
            <w:r>
              <w:rPr>
                <w:rFonts w:ascii="宋体" w:hAnsi="宋体" w:eastAsia="宋体"/>
                <w:sz w:val="16"/>
              </w:rPr>
              <w:t>&lt;=1.12万元/个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97A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D73F0">
            <w:pPr>
              <w:jc w:val="center"/>
            </w:pPr>
            <w:r>
              <w:rPr>
                <w:rFonts w:ascii="宋体" w:hAnsi="宋体" w:eastAsia="宋体"/>
                <w:sz w:val="16"/>
              </w:rPr>
              <w:t>0.56万元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F963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AA2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DE8F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21417">
            <w:pPr>
              <w:jc w:val="center"/>
            </w:pPr>
            <w:r>
              <w:rPr>
                <w:rFonts w:ascii="宋体" w:hAnsi="宋体" w:eastAsia="宋体"/>
                <w:sz w:val="16"/>
              </w:rPr>
              <w:t>=0.33万元/个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9E30A">
            <w:pPr>
              <w:jc w:val="center"/>
            </w:pPr>
            <w:r>
              <w:rPr>
                <w:rFonts w:ascii="宋体" w:hAnsi="宋体" w:eastAsia="宋体"/>
                <w:sz w:val="16"/>
              </w:rPr>
              <w:t>29.46%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7C819">
            <w:pPr>
              <w:jc w:val="center"/>
            </w:pPr>
            <w:r>
              <w:rPr>
                <w:rFonts w:ascii="宋体" w:hAnsi="宋体" w:eastAsia="宋体"/>
                <w:sz w:val="16"/>
              </w:rPr>
              <w:t>5.89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9387D">
            <w:pPr>
              <w:jc w:val="center"/>
            </w:pPr>
            <w:r>
              <w:rPr>
                <w:rFonts w:ascii="宋体" w:hAnsi="宋体" w:eastAsia="宋体"/>
                <w:sz w:val="16"/>
              </w:rPr>
              <w:t>造成偏差原因：负责该项目工作人员未能及时提供项目资料。整改措施：督促该工作人员及时提供相关资料，确保项目按计划完工</w:t>
            </w:r>
          </w:p>
        </w:tc>
      </w:tr>
      <w:tr w14:paraId="398D03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0CE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6D05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CBA0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3EAB4">
            <w:pPr>
              <w:jc w:val="center"/>
            </w:pPr>
            <w:r>
              <w:rPr>
                <w:rFonts w:ascii="宋体" w:hAnsi="宋体" w:eastAsia="宋体"/>
                <w:sz w:val="16"/>
              </w:rPr>
              <w:t>保障各村工作正常开展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D571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88D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740CF">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F764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A823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C716D">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3AAC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D8F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607D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CE37E">
            <w:pPr>
              <w:jc w:val="center"/>
            </w:pPr>
          </w:p>
        </w:tc>
      </w:tr>
      <w:tr w14:paraId="4B6A54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614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6C0513">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CD6B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89DCC">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4189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621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5F7F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712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BCC4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16A9F">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88B1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DD8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F08A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8590A">
            <w:pPr>
              <w:jc w:val="center"/>
            </w:pPr>
          </w:p>
        </w:tc>
      </w:tr>
      <w:tr w14:paraId="28D2DB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FC5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658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89B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1EEE0">
            <w:pPr>
              <w:jc w:val="center"/>
            </w:pPr>
            <w:r>
              <w:rPr>
                <w:rFonts w:ascii="宋体" w:hAnsi="宋体" w:eastAsia="宋体"/>
                <w:sz w:val="16"/>
              </w:rPr>
              <w:t>村队满意度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BF87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085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B8E2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D37D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203C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F2F4D">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51C5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5CD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9542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4CF9A">
            <w:pPr>
              <w:jc w:val="center"/>
            </w:pPr>
          </w:p>
        </w:tc>
      </w:tr>
      <w:tr w14:paraId="05E51EC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B032A2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2ADD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37AF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2AE1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EF6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6531E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A2B8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0791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1C82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09257">
            <w:pPr>
              <w:jc w:val="center"/>
            </w:pPr>
            <w:r>
              <w:rPr>
                <w:rFonts w:ascii="宋体" w:hAnsi="宋体" w:eastAsia="宋体"/>
                <w:sz w:val="16"/>
              </w:rPr>
              <w:t>78.87分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491881"/>
        </w:tc>
      </w:tr>
    </w:tbl>
    <w:p w14:paraId="60EC6F2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96"/>
        <w:gridCol w:w="632"/>
        <w:gridCol w:w="632"/>
      </w:tblGrid>
      <w:tr w14:paraId="7369833B">
        <w:tblPrEx>
          <w:tblCellMar>
            <w:top w:w="0" w:type="dxa"/>
            <w:left w:w="108" w:type="dxa"/>
            <w:bottom w:w="0" w:type="dxa"/>
            <w:right w:w="108" w:type="dxa"/>
          </w:tblCellMar>
        </w:tblPrEx>
        <w:tc>
          <w:tcPr>
            <w:tcW w:w="8848" w:type="dxa"/>
            <w:gridSpan w:val="14"/>
            <w:vAlign w:val="center"/>
          </w:tcPr>
          <w:p w14:paraId="049B3884">
            <w:pPr>
              <w:jc w:val="center"/>
            </w:pPr>
            <w:r>
              <w:rPr>
                <w:rFonts w:ascii="宋体" w:hAnsi="宋体" w:eastAsia="宋体"/>
                <w:sz w:val="24"/>
              </w:rPr>
              <w:t>项目支出绩效自评表</w:t>
            </w:r>
          </w:p>
        </w:tc>
      </w:tr>
      <w:tr w14:paraId="446A4989">
        <w:tblPrEx>
          <w:tblCellMar>
            <w:top w:w="0" w:type="dxa"/>
            <w:left w:w="108" w:type="dxa"/>
            <w:bottom w:w="0" w:type="dxa"/>
            <w:right w:w="108" w:type="dxa"/>
          </w:tblCellMar>
        </w:tblPrEx>
        <w:tc>
          <w:tcPr>
            <w:tcW w:w="8848" w:type="dxa"/>
            <w:gridSpan w:val="14"/>
            <w:vAlign w:val="center"/>
          </w:tcPr>
          <w:p w14:paraId="4A7A06C7">
            <w:pPr>
              <w:jc w:val="center"/>
            </w:pPr>
            <w:r>
              <w:rPr>
                <w:rFonts w:ascii="宋体" w:hAnsi="宋体" w:eastAsia="宋体"/>
                <w:sz w:val="24"/>
              </w:rPr>
              <w:t>(2024年度)</w:t>
            </w:r>
          </w:p>
        </w:tc>
      </w:tr>
      <w:tr w14:paraId="12210F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D2C6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7387CA">
            <w:pPr>
              <w:jc w:val="center"/>
            </w:pPr>
            <w:r>
              <w:rPr>
                <w:rFonts w:ascii="宋体" w:hAnsi="宋体" w:eastAsia="宋体"/>
                <w:sz w:val="16"/>
              </w:rPr>
              <w:t>2024年乌雪特乡井什克苏村复兴路和植物园网红打卡点</w:t>
            </w:r>
          </w:p>
        </w:tc>
      </w:tr>
      <w:tr w14:paraId="08FE7F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63A6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3399BF">
            <w:pPr>
              <w:jc w:val="center"/>
            </w:pPr>
            <w:r>
              <w:rPr>
                <w:rFonts w:ascii="宋体" w:hAnsi="宋体" w:eastAsia="宋体"/>
                <w:sz w:val="16"/>
              </w:rPr>
              <w:t>托里县乌雪特乡人民政府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1BEF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066D3B">
            <w:pPr>
              <w:jc w:val="center"/>
            </w:pPr>
            <w:r>
              <w:rPr>
                <w:rFonts w:ascii="宋体" w:hAnsi="宋体" w:eastAsia="宋体"/>
                <w:sz w:val="16"/>
              </w:rPr>
              <w:t>托里县乌雪特乡人民政府</w:t>
            </w:r>
          </w:p>
        </w:tc>
      </w:tr>
      <w:tr w14:paraId="1F1638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F75E6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D813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5639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3BD5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9C93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AC03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A50D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06DE2">
            <w:pPr>
              <w:jc w:val="center"/>
            </w:pPr>
            <w:r>
              <w:rPr>
                <w:rFonts w:ascii="宋体" w:hAnsi="宋体" w:eastAsia="宋体"/>
                <w:sz w:val="16"/>
              </w:rPr>
              <w:t>得分</w:t>
            </w:r>
          </w:p>
        </w:tc>
      </w:tr>
      <w:tr w14:paraId="665301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FC7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E2EE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60828">
            <w:pPr>
              <w:jc w:val="center"/>
            </w:pPr>
            <w:r>
              <w:rPr>
                <w:rFonts w:ascii="宋体" w:hAnsi="宋体" w:eastAsia="宋体"/>
                <w:sz w:val="16"/>
              </w:rPr>
              <w:t>10.48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F595D">
            <w:pPr>
              <w:jc w:val="center"/>
            </w:pPr>
            <w:r>
              <w:rPr>
                <w:rFonts w:ascii="宋体" w:hAnsi="宋体" w:eastAsia="宋体"/>
                <w:sz w:val="16"/>
              </w:rPr>
              <w:t>10.48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4E980">
            <w:pPr>
              <w:jc w:val="center"/>
            </w:pPr>
            <w:r>
              <w:rPr>
                <w:rFonts w:ascii="宋体" w:hAnsi="宋体" w:eastAsia="宋体"/>
                <w:sz w:val="16"/>
              </w:rPr>
              <w:t>9.88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031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E8A4D">
            <w:pPr>
              <w:jc w:val="center"/>
            </w:pPr>
            <w:r>
              <w:rPr>
                <w:rFonts w:ascii="宋体" w:hAnsi="宋体" w:eastAsia="宋体"/>
                <w:sz w:val="16"/>
              </w:rPr>
              <w:t>94.27%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A8DF6">
            <w:pPr>
              <w:jc w:val="center"/>
            </w:pPr>
            <w:r>
              <w:rPr>
                <w:rFonts w:ascii="宋体" w:hAnsi="宋体" w:eastAsia="宋体"/>
                <w:sz w:val="16"/>
              </w:rPr>
              <w:t>9.43</w:t>
            </w:r>
          </w:p>
        </w:tc>
      </w:tr>
      <w:tr w14:paraId="228614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947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DEB5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03806">
            <w:pPr>
              <w:jc w:val="center"/>
            </w:pPr>
            <w:r>
              <w:rPr>
                <w:rFonts w:ascii="宋体" w:hAnsi="宋体" w:eastAsia="宋体"/>
                <w:sz w:val="16"/>
              </w:rPr>
              <w:t>10.48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C3669">
            <w:pPr>
              <w:jc w:val="center"/>
            </w:pPr>
            <w:r>
              <w:rPr>
                <w:rFonts w:ascii="宋体" w:hAnsi="宋体" w:eastAsia="宋体"/>
                <w:sz w:val="16"/>
              </w:rPr>
              <w:t>10.48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92394">
            <w:pPr>
              <w:jc w:val="center"/>
            </w:pPr>
            <w:r>
              <w:rPr>
                <w:rFonts w:ascii="宋体" w:hAnsi="宋体" w:eastAsia="宋体"/>
                <w:sz w:val="16"/>
              </w:rPr>
              <w:t>9.88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5A1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654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57615">
            <w:pPr>
              <w:jc w:val="center"/>
            </w:pPr>
            <w:r>
              <w:rPr>
                <w:rFonts w:ascii="宋体" w:hAnsi="宋体" w:eastAsia="宋体"/>
                <w:sz w:val="16"/>
              </w:rPr>
              <w:t>—</w:t>
            </w:r>
          </w:p>
        </w:tc>
      </w:tr>
      <w:tr w14:paraId="4D8FD7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DF9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F79B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E67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323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20E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D4C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997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5CB02">
            <w:pPr>
              <w:jc w:val="center"/>
            </w:pPr>
            <w:r>
              <w:rPr>
                <w:rFonts w:ascii="宋体" w:hAnsi="宋体" w:eastAsia="宋体"/>
                <w:sz w:val="16"/>
              </w:rPr>
              <w:t>—</w:t>
            </w:r>
          </w:p>
        </w:tc>
      </w:tr>
      <w:tr w14:paraId="5211CD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BD0AD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3D910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BC4B14">
            <w:pPr>
              <w:jc w:val="center"/>
            </w:pPr>
            <w:r>
              <w:rPr>
                <w:rFonts w:ascii="宋体" w:hAnsi="宋体" w:eastAsia="宋体"/>
                <w:sz w:val="16"/>
              </w:rPr>
              <w:t>实际完成情况</w:t>
            </w:r>
          </w:p>
        </w:tc>
      </w:tr>
      <w:tr w14:paraId="7470CF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C6A8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2752A2">
            <w:pPr>
              <w:jc w:val="both"/>
            </w:pPr>
            <w:r>
              <w:rPr>
                <w:rFonts w:ascii="宋体" w:hAnsi="宋体" w:eastAsia="宋体"/>
                <w:sz w:val="16"/>
              </w:rPr>
              <w:t>2024年乌雪特乡井什克苏村复兴路和植物园网红打卡店项目资金10.48万元, 用于受益村队1个 为复兴路打卡点增设本地特色传统文化为主题的网红打卡设施；植物园打造网红IP，设置旅游标识牌、灯光秀等。 通过项目实施 村民活动场所有所改善,农户的居住环境得到了保障 ,持续激发农业农村发展活力和内生动力，推动乡村全面振兴和农村现代化，受益人口满意度95%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04F1AC">
            <w:pPr>
              <w:jc w:val="both"/>
            </w:pPr>
            <w:r>
              <w:rPr>
                <w:rFonts w:ascii="宋体" w:hAnsi="宋体" w:eastAsia="宋体"/>
                <w:sz w:val="16"/>
              </w:rPr>
              <w:t>项目总资金10.48万元实际执行9.88万元（执行率94.27%），完成了井什克苏村复兴路打卡点增设本地特色传统文化为主题的网红打卡设施；植物园打造网红IP，设置旅游标识牌、灯光秀等。资金支付合规率及时率均达100%； 项目实施 有效改善村民活动场所,农户的居住环境得到了保障 ,持续激发农业农村发展活力和内生动力，推动乡村全面振兴和农村现代化，受益人口满意度95%</w:t>
            </w:r>
          </w:p>
        </w:tc>
      </w:tr>
      <w:tr w14:paraId="4C3A68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4A18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C7EB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BCA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C772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DE2A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8FC5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70FD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2D52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C886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C7C1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115C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CC5A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B676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3AE62">
            <w:pPr>
              <w:jc w:val="center"/>
            </w:pPr>
            <w:r>
              <w:rPr>
                <w:rFonts w:ascii="宋体" w:hAnsi="宋体" w:eastAsia="宋体"/>
                <w:sz w:val="16"/>
              </w:rPr>
              <w:t>偏差原因分析及改进措施</w:t>
            </w:r>
          </w:p>
        </w:tc>
      </w:tr>
      <w:tr w14:paraId="746BE2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E53A3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A6CAE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8504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C8825">
            <w:pPr>
              <w:jc w:val="center"/>
            </w:pPr>
            <w:r>
              <w:rPr>
                <w:rFonts w:ascii="宋体" w:hAnsi="宋体" w:eastAsia="宋体"/>
                <w:sz w:val="16"/>
              </w:rPr>
              <w:t>采购网红打卡设施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36817">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DDE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D577C">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782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7C2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790E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B9049">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288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A9E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BE8C1">
            <w:pPr>
              <w:jc w:val="center"/>
            </w:pPr>
          </w:p>
        </w:tc>
      </w:tr>
      <w:tr w14:paraId="60C914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76F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600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87BA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7839B">
            <w:pPr>
              <w:jc w:val="center"/>
            </w:pPr>
            <w:r>
              <w:rPr>
                <w:rFonts w:ascii="宋体" w:hAnsi="宋体" w:eastAsia="宋体"/>
                <w:sz w:val="16"/>
              </w:rPr>
              <w:t>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391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895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145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093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BE9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D360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C08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576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888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D208E">
            <w:pPr>
              <w:jc w:val="center"/>
            </w:pPr>
          </w:p>
        </w:tc>
      </w:tr>
      <w:tr w14:paraId="70D8F6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3D2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A6F0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9CA8D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BBB6A">
            <w:pPr>
              <w:jc w:val="center"/>
            </w:pPr>
            <w:r>
              <w:rPr>
                <w:rFonts w:ascii="宋体" w:hAnsi="宋体" w:eastAsia="宋体"/>
                <w:sz w:val="16"/>
              </w:rPr>
              <w:t>采购支付及时率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956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A83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89F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9EC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ED5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C4E4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F91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15A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E97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F273A">
            <w:pPr>
              <w:jc w:val="center"/>
            </w:pPr>
          </w:p>
        </w:tc>
      </w:tr>
      <w:tr w14:paraId="528D96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1D6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462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5E7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9C65D">
            <w:pPr>
              <w:jc w:val="center"/>
            </w:pPr>
            <w:r>
              <w:rPr>
                <w:rFonts w:ascii="宋体" w:hAnsi="宋体" w:eastAsia="宋体"/>
                <w:sz w:val="16"/>
              </w:rPr>
              <w:t>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D49EE">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77F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0EC25">
            <w:pPr>
              <w:jc w:val="center"/>
            </w:pPr>
            <w:r>
              <w:rPr>
                <w:rFonts w:ascii="宋体" w:hAnsi="宋体" w:eastAsia="宋体"/>
                <w:sz w:val="16"/>
              </w:rPr>
              <w:t>2023年12月26日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829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98C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7664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CDF56">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38B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502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8EB15">
            <w:pPr>
              <w:jc w:val="center"/>
            </w:pPr>
          </w:p>
        </w:tc>
      </w:tr>
      <w:tr w14:paraId="0AE365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485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E289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77B0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C7D96">
            <w:pPr>
              <w:jc w:val="center"/>
            </w:pPr>
            <w:r>
              <w:rPr>
                <w:rFonts w:ascii="宋体" w:hAnsi="宋体" w:eastAsia="宋体"/>
                <w:sz w:val="16"/>
              </w:rPr>
              <w:t>采购网红打卡设施数量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65E1A">
            <w:pPr>
              <w:jc w:val="center"/>
            </w:pPr>
            <w:r>
              <w:rPr>
                <w:rFonts w:ascii="宋体" w:hAnsi="宋体" w:eastAsia="宋体"/>
                <w:sz w:val="16"/>
              </w:rPr>
              <w:t>&lt;=10.48万元/批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89A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09C91">
            <w:pPr>
              <w:jc w:val="center"/>
            </w:pPr>
            <w:r>
              <w:rPr>
                <w:rFonts w:ascii="宋体" w:hAnsi="宋体" w:eastAsia="宋体"/>
                <w:sz w:val="16"/>
              </w:rPr>
              <w:t>39.52万元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9437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4A5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BDAB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D5A5E">
            <w:pPr>
              <w:jc w:val="center"/>
            </w:pPr>
            <w:r>
              <w:rPr>
                <w:rFonts w:ascii="宋体" w:hAnsi="宋体" w:eastAsia="宋体"/>
                <w:sz w:val="16"/>
              </w:rPr>
              <w:t>=9.88万元/批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2257F">
            <w:pPr>
              <w:jc w:val="center"/>
            </w:pPr>
            <w:r>
              <w:rPr>
                <w:rFonts w:ascii="宋体" w:hAnsi="宋体" w:eastAsia="宋体"/>
                <w:sz w:val="16"/>
              </w:rPr>
              <w:t>94.27%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5BDBF">
            <w:pPr>
              <w:jc w:val="center"/>
            </w:pPr>
            <w:r>
              <w:rPr>
                <w:rFonts w:ascii="宋体" w:hAnsi="宋体" w:eastAsia="宋体"/>
                <w:sz w:val="16"/>
              </w:rPr>
              <w:t>18.85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2A4BA">
            <w:pPr>
              <w:jc w:val="center"/>
            </w:pPr>
            <w:r>
              <w:rPr>
                <w:rFonts w:ascii="宋体" w:hAnsi="宋体" w:eastAsia="宋体"/>
                <w:sz w:val="16"/>
              </w:rPr>
              <w:t>合同价与结算价有差额，项目已竣工验收</w:t>
            </w:r>
          </w:p>
        </w:tc>
      </w:tr>
      <w:tr w14:paraId="0ABACD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AF1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5AF4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94E81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398B0">
            <w:pPr>
              <w:jc w:val="center"/>
            </w:pPr>
            <w:r>
              <w:rPr>
                <w:rFonts w:ascii="宋体" w:hAnsi="宋体" w:eastAsia="宋体"/>
                <w:sz w:val="16"/>
              </w:rPr>
              <w:t>受益户数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50735">
            <w:pPr>
              <w:jc w:val="center"/>
            </w:pPr>
            <w:r>
              <w:rPr>
                <w:rFonts w:ascii="宋体" w:hAnsi="宋体" w:eastAsia="宋体"/>
                <w:sz w:val="16"/>
              </w:rPr>
              <w:t>&gt;=100户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779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68A99">
            <w:pPr>
              <w:jc w:val="center"/>
            </w:pPr>
            <w:r>
              <w:rPr>
                <w:rFonts w:ascii="宋体" w:hAnsi="宋体" w:eastAsia="宋体"/>
                <w:sz w:val="16"/>
              </w:rPr>
              <w:t>100户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1CB7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D076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3364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D82E2">
            <w:pPr>
              <w:jc w:val="center"/>
            </w:pPr>
            <w:r>
              <w:rPr>
                <w:rFonts w:ascii="宋体" w:hAnsi="宋体" w:eastAsia="宋体"/>
                <w:sz w:val="16"/>
              </w:rPr>
              <w:t>=100户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054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C5D3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B6480">
            <w:pPr>
              <w:jc w:val="center"/>
            </w:pPr>
          </w:p>
        </w:tc>
      </w:tr>
      <w:tr w14:paraId="6A3701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CE3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555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5DB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98C9">
            <w:pPr>
              <w:jc w:val="center"/>
            </w:pPr>
            <w:r>
              <w:rPr>
                <w:rFonts w:ascii="宋体" w:hAnsi="宋体" w:eastAsia="宋体"/>
                <w:sz w:val="16"/>
              </w:rPr>
              <w:t>受益建档立卡脱贫人口数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CF7BB">
            <w:pPr>
              <w:jc w:val="center"/>
            </w:pPr>
            <w:r>
              <w:rPr>
                <w:rFonts w:ascii="宋体" w:hAnsi="宋体" w:eastAsia="宋体"/>
                <w:sz w:val="16"/>
              </w:rPr>
              <w:t>&gt;=300人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4C0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592AC">
            <w:pPr>
              <w:jc w:val="center"/>
            </w:pPr>
            <w:r>
              <w:rPr>
                <w:rFonts w:ascii="宋体" w:hAnsi="宋体" w:eastAsia="宋体"/>
                <w:sz w:val="16"/>
              </w:rPr>
              <w: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0B7D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2EC1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8F69B">
            <w:pPr>
              <w:jc w:val="center"/>
            </w:pPr>
            <w:r>
              <w:rPr>
                <w:rFonts w:ascii="宋体" w:hAnsi="宋体" w:eastAsia="宋体"/>
                <w:sz w:val="16"/>
              </w:rPr>
              <w:t>说明材料,工作资料,正式材料,原始凭证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1BCE4">
            <w:pPr>
              <w:jc w:val="center"/>
            </w:pPr>
            <w:r>
              <w:rPr>
                <w:rFonts w:ascii="宋体" w:hAnsi="宋体" w:eastAsia="宋体"/>
                <w:sz w:val="16"/>
              </w:rPr>
              <w: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D55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8143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A3C7B">
            <w:pPr>
              <w:jc w:val="center"/>
            </w:pPr>
          </w:p>
        </w:tc>
      </w:tr>
      <w:tr w14:paraId="353FC7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170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244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309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969D4">
            <w:pPr>
              <w:jc w:val="center"/>
            </w:pPr>
            <w:r>
              <w:rPr>
                <w:rFonts w:ascii="宋体" w:hAnsi="宋体" w:eastAsia="宋体"/>
                <w:sz w:val="16"/>
              </w:rPr>
              <w:t>改善人居环境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11705">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005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7B364">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1E06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DAC1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DA3A8">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420F7">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429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8A96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51D14">
            <w:pPr>
              <w:jc w:val="center"/>
            </w:pPr>
          </w:p>
        </w:tc>
      </w:tr>
      <w:tr w14:paraId="1040C6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37C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FC2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7C4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D4DE2">
            <w:pPr>
              <w:jc w:val="center"/>
            </w:pPr>
            <w:r>
              <w:rPr>
                <w:rFonts w:ascii="宋体" w:hAnsi="宋体" w:eastAsia="宋体"/>
                <w:sz w:val="16"/>
              </w:rPr>
              <w:t>受益人口满意度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CBA8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B92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9760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441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C1AA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5F79B">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6245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F89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95F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777C3">
            <w:pPr>
              <w:jc w:val="center"/>
            </w:pPr>
          </w:p>
        </w:tc>
      </w:tr>
      <w:tr w14:paraId="3DDBFA5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EACE0C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E9A9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3F96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4CA2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350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A8D4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D76B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EC4D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3429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153FA">
            <w:pPr>
              <w:jc w:val="center"/>
            </w:pPr>
            <w:r>
              <w:rPr>
                <w:rFonts w:ascii="宋体" w:hAnsi="宋体" w:eastAsia="宋体"/>
                <w:sz w:val="16"/>
              </w:rPr>
              <w:t>98.28分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ADB725"/>
        </w:tc>
      </w:tr>
    </w:tbl>
    <w:p w14:paraId="4E5FF75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133353A">
        <w:tblPrEx>
          <w:tblCellMar>
            <w:top w:w="0" w:type="dxa"/>
            <w:left w:w="108" w:type="dxa"/>
            <w:bottom w:w="0" w:type="dxa"/>
            <w:right w:w="108" w:type="dxa"/>
          </w:tblCellMar>
        </w:tblPrEx>
        <w:tc>
          <w:tcPr>
            <w:tcW w:w="8848" w:type="dxa"/>
            <w:gridSpan w:val="14"/>
            <w:vAlign w:val="center"/>
          </w:tcPr>
          <w:p w14:paraId="63022C24">
            <w:pPr>
              <w:jc w:val="center"/>
            </w:pPr>
            <w:r>
              <w:rPr>
                <w:rFonts w:ascii="宋体" w:hAnsi="宋体" w:eastAsia="宋体"/>
                <w:sz w:val="24"/>
              </w:rPr>
              <w:t>项目支出绩效自评表</w:t>
            </w:r>
          </w:p>
        </w:tc>
      </w:tr>
      <w:tr w14:paraId="6121AD29">
        <w:tblPrEx>
          <w:tblCellMar>
            <w:top w:w="0" w:type="dxa"/>
            <w:left w:w="108" w:type="dxa"/>
            <w:bottom w:w="0" w:type="dxa"/>
            <w:right w:w="108" w:type="dxa"/>
          </w:tblCellMar>
        </w:tblPrEx>
        <w:tc>
          <w:tcPr>
            <w:tcW w:w="8848" w:type="dxa"/>
            <w:gridSpan w:val="14"/>
            <w:vAlign w:val="center"/>
          </w:tcPr>
          <w:p w14:paraId="4FBF8709">
            <w:pPr>
              <w:jc w:val="center"/>
            </w:pPr>
            <w:r>
              <w:rPr>
                <w:rFonts w:ascii="宋体" w:hAnsi="宋体" w:eastAsia="宋体"/>
                <w:sz w:val="24"/>
              </w:rPr>
              <w:t>(2024年度)</w:t>
            </w:r>
          </w:p>
        </w:tc>
      </w:tr>
      <w:tr w14:paraId="5E9015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16FB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9B99D2">
            <w:pPr>
              <w:jc w:val="center"/>
            </w:pPr>
            <w:r>
              <w:rPr>
                <w:rFonts w:ascii="宋体" w:hAnsi="宋体" w:eastAsia="宋体"/>
                <w:sz w:val="16"/>
              </w:rPr>
              <w:t>2024年乌雪特乡美术馆、公共图书馆、文化馆（站）免费开放补助资金</w:t>
            </w:r>
          </w:p>
        </w:tc>
      </w:tr>
      <w:tr w14:paraId="005136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ABBB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E521EC">
            <w:pPr>
              <w:jc w:val="center"/>
            </w:pPr>
            <w:r>
              <w:rPr>
                <w:rFonts w:ascii="宋体" w:hAnsi="宋体" w:eastAsia="宋体"/>
                <w:sz w:val="16"/>
              </w:rPr>
              <w:t>托里县乌雪特乡人民政府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14B2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4DC5B9">
            <w:pPr>
              <w:jc w:val="center"/>
            </w:pPr>
            <w:r>
              <w:rPr>
                <w:rFonts w:ascii="宋体" w:hAnsi="宋体" w:eastAsia="宋体"/>
                <w:sz w:val="16"/>
              </w:rPr>
              <w:t>托里县乌雪特乡人民政府</w:t>
            </w:r>
          </w:p>
        </w:tc>
      </w:tr>
      <w:tr w14:paraId="723021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F4E3B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5851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7638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1939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EECD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0A0B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5926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B35FB">
            <w:pPr>
              <w:jc w:val="center"/>
            </w:pPr>
            <w:r>
              <w:rPr>
                <w:rFonts w:ascii="宋体" w:hAnsi="宋体" w:eastAsia="宋体"/>
                <w:sz w:val="16"/>
              </w:rPr>
              <w:t>得分</w:t>
            </w:r>
          </w:p>
        </w:tc>
      </w:tr>
      <w:tr w14:paraId="326F19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84A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CB45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4C667">
            <w:pPr>
              <w:jc w:val="center"/>
            </w:pPr>
            <w:r>
              <w:rPr>
                <w:rFonts w:ascii="宋体" w:hAnsi="宋体" w:eastAsia="宋体"/>
                <w:sz w:val="16"/>
              </w:rPr>
              <w:t>5.61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A516C">
            <w:pPr>
              <w:jc w:val="center"/>
            </w:pPr>
            <w:r>
              <w:rPr>
                <w:rFonts w:ascii="宋体" w:hAnsi="宋体" w:eastAsia="宋体"/>
                <w:sz w:val="16"/>
              </w:rPr>
              <w:t>5.61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3BED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167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C8EAC">
            <w:pPr>
              <w:jc w:val="center"/>
            </w:pPr>
            <w:r>
              <w:rPr>
                <w:rFonts w:ascii="宋体" w:hAnsi="宋体" w:eastAsia="宋体"/>
                <w:sz w:val="16"/>
              </w:rPr>
              <w:t>89.13%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7319B">
            <w:pPr>
              <w:jc w:val="center"/>
            </w:pPr>
            <w:r>
              <w:rPr>
                <w:rFonts w:ascii="宋体" w:hAnsi="宋体" w:eastAsia="宋体"/>
                <w:sz w:val="16"/>
              </w:rPr>
              <w:t>8.91</w:t>
            </w:r>
          </w:p>
        </w:tc>
      </w:tr>
      <w:tr w14:paraId="442D80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79A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A1A9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23307">
            <w:pPr>
              <w:jc w:val="center"/>
            </w:pPr>
            <w:r>
              <w:rPr>
                <w:rFonts w:ascii="宋体" w:hAnsi="宋体" w:eastAsia="宋体"/>
                <w:sz w:val="16"/>
              </w:rPr>
              <w:t>5.61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6D06B">
            <w:pPr>
              <w:jc w:val="center"/>
            </w:pPr>
            <w:r>
              <w:rPr>
                <w:rFonts w:ascii="宋体" w:hAnsi="宋体" w:eastAsia="宋体"/>
                <w:sz w:val="16"/>
              </w:rPr>
              <w:t>5.61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E9A0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0BB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2A3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00978">
            <w:pPr>
              <w:jc w:val="center"/>
            </w:pPr>
            <w:r>
              <w:rPr>
                <w:rFonts w:ascii="宋体" w:hAnsi="宋体" w:eastAsia="宋体"/>
                <w:sz w:val="16"/>
              </w:rPr>
              <w:t>—</w:t>
            </w:r>
          </w:p>
        </w:tc>
      </w:tr>
      <w:tr w14:paraId="6DFDDF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A16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051B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788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0D9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DF8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58FE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BB7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EB5CA">
            <w:pPr>
              <w:jc w:val="center"/>
            </w:pPr>
            <w:r>
              <w:rPr>
                <w:rFonts w:ascii="宋体" w:hAnsi="宋体" w:eastAsia="宋体"/>
                <w:sz w:val="16"/>
              </w:rPr>
              <w:t>—</w:t>
            </w:r>
          </w:p>
        </w:tc>
      </w:tr>
      <w:tr w14:paraId="758821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F736B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E7B6D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EF9BB4">
            <w:pPr>
              <w:jc w:val="center"/>
            </w:pPr>
            <w:r>
              <w:rPr>
                <w:rFonts w:ascii="宋体" w:hAnsi="宋体" w:eastAsia="宋体"/>
                <w:sz w:val="16"/>
              </w:rPr>
              <w:t>实际完成情况</w:t>
            </w:r>
          </w:p>
        </w:tc>
      </w:tr>
      <w:tr w14:paraId="4CE5E4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CC73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343F8B">
            <w:pPr>
              <w:jc w:val="both"/>
            </w:pPr>
            <w:r>
              <w:rPr>
                <w:rFonts w:ascii="宋体" w:hAnsi="宋体" w:eastAsia="宋体"/>
                <w:sz w:val="16"/>
              </w:rPr>
              <w:t>2024年乌雪特乡补助地方美术馆，公共图书馆，文化馆（站）免费开放补助项目资金5.61万元，用于免费开放文化馆1个，免费开放图书馆1个，免费开放乡镇文化站1个，丰富人民群众的精神文化生活，发挥 三馆一站 在提高公民赏能力，提高各族群众思想道德和科学文化素质的作用。保障各族群众基本权益，促进社会和谐稳定，社会公众满意度95%。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3034F1">
            <w:pPr>
              <w:jc w:val="both"/>
            </w:pPr>
            <w:r>
              <w:rPr>
                <w:rFonts w:ascii="宋体" w:hAnsi="宋体" w:eastAsia="宋体"/>
                <w:sz w:val="16"/>
              </w:rPr>
              <w:t>项目总资金5.61万元实际执行5万元（执行率89.13%），完成免费开放文化馆1个</w:t>
            </w:r>
            <w:r>
              <w:rPr>
                <w:rFonts w:hint="eastAsia" w:ascii="宋体" w:hAnsi="宋体"/>
                <w:sz w:val="16"/>
                <w:lang w:eastAsia="zh-CN"/>
              </w:rPr>
              <w:t>、开</w:t>
            </w:r>
            <w:r>
              <w:rPr>
                <w:rFonts w:ascii="宋体" w:hAnsi="宋体" w:eastAsia="宋体"/>
                <w:sz w:val="16"/>
              </w:rPr>
              <w:t>放图书馆1个、文化站1个，资金支付合规率及时率均达100%；丰富人民群众的精神文化生活，发挥 三馆一站 在提高公民赏能力，提高各族群众思想道德和科学文化素质的作用。保障各族群众基本权益，促进社会和谐稳定，社会公众满意度95%</w:t>
            </w:r>
          </w:p>
        </w:tc>
      </w:tr>
      <w:tr w14:paraId="626BCB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E726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2A61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D7FA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0222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5DE5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4DE6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F2B5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CD11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E515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1856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8848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75C0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02F4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67AEE">
            <w:pPr>
              <w:jc w:val="center"/>
            </w:pPr>
            <w:r>
              <w:rPr>
                <w:rFonts w:ascii="宋体" w:hAnsi="宋体" w:eastAsia="宋体"/>
                <w:sz w:val="16"/>
              </w:rPr>
              <w:t>偏差原因分析及改进措施</w:t>
            </w:r>
          </w:p>
        </w:tc>
      </w:tr>
      <w:tr w14:paraId="46E502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88570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2805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E067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003B1">
            <w:pPr>
              <w:jc w:val="center"/>
            </w:pPr>
            <w:r>
              <w:rPr>
                <w:rFonts w:ascii="宋体" w:hAnsi="宋体" w:eastAsia="宋体"/>
                <w:sz w:val="16"/>
              </w:rPr>
              <w:t>受益村队数量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EBB64">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FDF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C1D6A">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4D14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A89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9C5CD">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381A9">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38E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21B4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D6FDD">
            <w:pPr>
              <w:jc w:val="center"/>
            </w:pPr>
          </w:p>
        </w:tc>
      </w:tr>
      <w:tr w14:paraId="242BB9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186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E51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77A15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A0A1B">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CCA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AE0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8FB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0AF8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EDF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AC4A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CF5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B9B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B114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A2EF0">
            <w:pPr>
              <w:jc w:val="center"/>
            </w:pPr>
          </w:p>
        </w:tc>
      </w:tr>
      <w:tr w14:paraId="24241E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2DC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096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F8F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6CE87">
            <w:pPr>
              <w:jc w:val="center"/>
            </w:pPr>
            <w:r>
              <w:rPr>
                <w:rFonts w:ascii="宋体" w:hAnsi="宋体" w:eastAsia="宋体"/>
                <w:sz w:val="16"/>
              </w:rPr>
              <w:t>“三馆一站”开展活动覆盖率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C81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C4B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383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634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7E5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8BF8A">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69C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BF2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8504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D4FC4">
            <w:pPr>
              <w:jc w:val="center"/>
            </w:pPr>
          </w:p>
        </w:tc>
      </w:tr>
      <w:tr w14:paraId="551877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10F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3BF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951AE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C63E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882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A0C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1A6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93B6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DD4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C1282">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354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A61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1A81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58DFC">
            <w:pPr>
              <w:jc w:val="center"/>
            </w:pPr>
          </w:p>
        </w:tc>
      </w:tr>
      <w:tr w14:paraId="1B28C4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FD9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182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470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AC21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E812B">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127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AD16D">
            <w:pPr>
              <w:jc w:val="center"/>
            </w:pPr>
            <w:r>
              <w:rPr>
                <w:rFonts w:ascii="宋体" w:hAnsi="宋体" w:eastAsia="宋体"/>
                <w:sz w:val="16"/>
              </w:rPr>
              <w:t>2023年12月26日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DF62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AE0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16EEC">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81936">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974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56A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5F778">
            <w:pPr>
              <w:jc w:val="center"/>
            </w:pPr>
          </w:p>
        </w:tc>
      </w:tr>
      <w:tr w14:paraId="5FC604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DE0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DDAB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BA59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C1E6A">
            <w:pPr>
              <w:jc w:val="center"/>
            </w:pPr>
            <w:r>
              <w:rPr>
                <w:rFonts w:ascii="宋体" w:hAnsi="宋体" w:eastAsia="宋体"/>
                <w:sz w:val="16"/>
              </w:rPr>
              <w:t>每村平均保障成本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AFFC7">
            <w:pPr>
              <w:jc w:val="center"/>
            </w:pPr>
            <w:r>
              <w:rPr>
                <w:rFonts w:ascii="宋体" w:hAnsi="宋体" w:eastAsia="宋体"/>
                <w:sz w:val="16"/>
              </w:rPr>
              <w:t>&lt;=0.62万元/个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0DB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C3B56">
            <w:pPr>
              <w:jc w:val="center"/>
            </w:pPr>
            <w:r>
              <w:rPr>
                <w:rFonts w:ascii="宋体" w:hAnsi="宋体" w:eastAsia="宋体"/>
                <w:sz w:val="16"/>
              </w:rPr>
              <w:t>0.55万元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C68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DB8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5EC8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E70D2">
            <w:pPr>
              <w:jc w:val="center"/>
            </w:pPr>
            <w:r>
              <w:rPr>
                <w:rFonts w:ascii="宋体" w:hAnsi="宋体" w:eastAsia="宋体"/>
                <w:sz w:val="16"/>
              </w:rPr>
              <w:t>=5万元/个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AA5C9">
            <w:pPr>
              <w:jc w:val="center"/>
            </w:pPr>
            <w:r>
              <w:rPr>
                <w:rFonts w:ascii="宋体" w:hAnsi="宋体" w:eastAsia="宋体"/>
                <w:sz w:val="16"/>
              </w:rPr>
              <w:t>8.06%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D1C3B">
            <w:pPr>
              <w:jc w:val="center"/>
            </w:pPr>
            <w:r>
              <w:rPr>
                <w:rFonts w:ascii="宋体" w:hAnsi="宋体" w:eastAsia="宋体"/>
                <w:sz w:val="16"/>
              </w:rPr>
              <w:t>1.61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770EF">
            <w:pPr>
              <w:jc w:val="center"/>
            </w:pPr>
            <w:r>
              <w:rPr>
                <w:rFonts w:ascii="宋体" w:hAnsi="宋体" w:eastAsia="宋体"/>
                <w:sz w:val="16"/>
              </w:rPr>
              <w:t>造成偏差原因：负责该项目工作人员未能及时提供项目资料。整改措施：督促该工作人员及时提供相关资料，确保项目按计划完工</w:t>
            </w:r>
          </w:p>
        </w:tc>
      </w:tr>
      <w:tr w14:paraId="42C26E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8E2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4B47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E5D4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1F877">
            <w:pPr>
              <w:jc w:val="center"/>
            </w:pPr>
            <w:r>
              <w:rPr>
                <w:rFonts w:ascii="宋体" w:hAnsi="宋体" w:eastAsia="宋体"/>
                <w:sz w:val="16"/>
              </w:rPr>
              <w:t>提高村民业余生活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A8F1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7E3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C3F29">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2AB2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D9B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A063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FB41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FED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B095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6F9C9">
            <w:pPr>
              <w:jc w:val="center"/>
            </w:pPr>
          </w:p>
        </w:tc>
      </w:tr>
      <w:tr w14:paraId="55DD60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49F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930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779C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45640">
            <w:pPr>
              <w:jc w:val="center"/>
            </w:pPr>
            <w:r>
              <w:rPr>
                <w:rFonts w:ascii="宋体" w:hAnsi="宋体" w:eastAsia="宋体"/>
                <w:sz w:val="16"/>
              </w:rPr>
              <w:t>受益村队满意度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C933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48C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6A0C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B9F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B148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D5BB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4682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A57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315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B22DF">
            <w:pPr>
              <w:jc w:val="center"/>
            </w:pPr>
          </w:p>
        </w:tc>
      </w:tr>
      <w:tr w14:paraId="3D641F7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37EFC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6ABB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7CA64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A87B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048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DEF9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F9AD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6F27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A448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5BD09">
            <w:pPr>
              <w:jc w:val="center"/>
            </w:pPr>
            <w:r>
              <w:rPr>
                <w:rFonts w:ascii="宋体" w:hAnsi="宋体" w:eastAsia="宋体"/>
                <w:sz w:val="16"/>
              </w:rPr>
              <w:t>80.52分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497980"/>
        </w:tc>
      </w:tr>
    </w:tbl>
    <w:p w14:paraId="4F6238E5">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6"/>
        <w:gridCol w:w="626"/>
        <w:gridCol w:w="696"/>
        <w:gridCol w:w="626"/>
        <w:gridCol w:w="696"/>
        <w:gridCol w:w="628"/>
        <w:gridCol w:w="626"/>
        <w:gridCol w:w="628"/>
        <w:gridCol w:w="696"/>
        <w:gridCol w:w="630"/>
        <w:gridCol w:w="696"/>
        <w:gridCol w:w="632"/>
      </w:tblGrid>
      <w:tr w14:paraId="544382F5">
        <w:tblPrEx>
          <w:tblCellMar>
            <w:top w:w="0" w:type="dxa"/>
            <w:left w:w="108" w:type="dxa"/>
            <w:bottom w:w="0" w:type="dxa"/>
            <w:right w:w="108" w:type="dxa"/>
          </w:tblCellMar>
        </w:tblPrEx>
        <w:tc>
          <w:tcPr>
            <w:tcW w:w="8848" w:type="dxa"/>
            <w:gridSpan w:val="14"/>
            <w:vAlign w:val="center"/>
          </w:tcPr>
          <w:p w14:paraId="5D526DE6">
            <w:pPr>
              <w:jc w:val="center"/>
            </w:pPr>
            <w:r>
              <w:rPr>
                <w:rFonts w:ascii="宋体" w:hAnsi="宋体" w:eastAsia="宋体"/>
                <w:sz w:val="24"/>
              </w:rPr>
              <w:t>项目支出绩效自评表</w:t>
            </w:r>
          </w:p>
        </w:tc>
      </w:tr>
      <w:tr w14:paraId="2A30D448">
        <w:tblPrEx>
          <w:tblCellMar>
            <w:top w:w="0" w:type="dxa"/>
            <w:left w:w="108" w:type="dxa"/>
            <w:bottom w:w="0" w:type="dxa"/>
            <w:right w:w="108" w:type="dxa"/>
          </w:tblCellMar>
        </w:tblPrEx>
        <w:tc>
          <w:tcPr>
            <w:tcW w:w="8848" w:type="dxa"/>
            <w:gridSpan w:val="14"/>
            <w:vAlign w:val="center"/>
          </w:tcPr>
          <w:p w14:paraId="5BC3F9C7">
            <w:pPr>
              <w:jc w:val="center"/>
            </w:pPr>
            <w:r>
              <w:rPr>
                <w:rFonts w:ascii="宋体" w:hAnsi="宋体" w:eastAsia="宋体"/>
                <w:sz w:val="24"/>
              </w:rPr>
              <w:t>(2024年度)</w:t>
            </w:r>
          </w:p>
        </w:tc>
      </w:tr>
      <w:tr w14:paraId="655A0B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9A54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ACCA3E">
            <w:pPr>
              <w:jc w:val="center"/>
            </w:pPr>
            <w:r>
              <w:rPr>
                <w:rFonts w:ascii="宋体" w:hAnsi="宋体" w:eastAsia="宋体"/>
                <w:sz w:val="16"/>
              </w:rPr>
              <w:t>2024年保基本民生</w:t>
            </w:r>
            <w:r>
              <w:rPr>
                <w:rFonts w:hint="eastAsia" w:ascii="宋体" w:hAnsi="宋体"/>
                <w:sz w:val="16"/>
                <w:lang w:eastAsia="zh-CN"/>
              </w:rPr>
              <w:t>－</w:t>
            </w:r>
            <w:r>
              <w:rPr>
                <w:rFonts w:ascii="宋体" w:hAnsi="宋体" w:eastAsia="宋体"/>
                <w:sz w:val="16"/>
              </w:rPr>
              <w:t>村干部报酬</w:t>
            </w:r>
          </w:p>
        </w:tc>
      </w:tr>
      <w:tr w14:paraId="728AC4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35CF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D0305B">
            <w:pPr>
              <w:jc w:val="center"/>
            </w:pPr>
            <w:r>
              <w:rPr>
                <w:rFonts w:ascii="宋体" w:hAnsi="宋体" w:eastAsia="宋体"/>
                <w:sz w:val="16"/>
              </w:rPr>
              <w:t>托里县乌雪特乡人民政府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1894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56F98E">
            <w:pPr>
              <w:jc w:val="center"/>
            </w:pPr>
            <w:r>
              <w:rPr>
                <w:rFonts w:ascii="宋体" w:hAnsi="宋体" w:eastAsia="宋体"/>
                <w:sz w:val="16"/>
              </w:rPr>
              <w:t>托里县乌雪特乡人民政府</w:t>
            </w:r>
          </w:p>
        </w:tc>
      </w:tr>
      <w:tr w14:paraId="64CDFA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7DBF0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EE6E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9C6E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FEDA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A694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8F68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45E4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023CF">
            <w:pPr>
              <w:jc w:val="center"/>
            </w:pPr>
            <w:r>
              <w:rPr>
                <w:rFonts w:ascii="宋体" w:hAnsi="宋体" w:eastAsia="宋体"/>
                <w:sz w:val="16"/>
              </w:rPr>
              <w:t>得分</w:t>
            </w:r>
          </w:p>
        </w:tc>
      </w:tr>
      <w:tr w14:paraId="31A327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F41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BC0C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675CC">
            <w:pPr>
              <w:jc w:val="center"/>
            </w:pPr>
            <w:r>
              <w:rPr>
                <w:rFonts w:ascii="宋体" w:hAnsi="宋体" w:eastAsia="宋体"/>
                <w:sz w:val="16"/>
              </w:rPr>
              <w:t>309.20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AE6FA">
            <w:pPr>
              <w:jc w:val="center"/>
            </w:pPr>
            <w:r>
              <w:rPr>
                <w:rFonts w:ascii="宋体" w:hAnsi="宋体" w:eastAsia="宋体"/>
                <w:sz w:val="16"/>
              </w:rPr>
              <w:t>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8BACB">
            <w:pPr>
              <w:jc w:val="center"/>
            </w:pPr>
            <w:r>
              <w:rPr>
                <w:rFonts w:ascii="宋体" w:hAnsi="宋体" w:eastAsia="宋体"/>
                <w:sz w:val="16"/>
              </w:rPr>
              <w:t>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12B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97AD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E659F">
            <w:pPr>
              <w:jc w:val="center"/>
            </w:pPr>
            <w:r>
              <w:rPr>
                <w:rFonts w:ascii="宋体" w:hAnsi="宋体" w:eastAsia="宋体"/>
                <w:sz w:val="16"/>
              </w:rPr>
              <w:t>10.00</w:t>
            </w:r>
          </w:p>
        </w:tc>
      </w:tr>
      <w:tr w14:paraId="262677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D2B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E29A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F615E">
            <w:pPr>
              <w:jc w:val="center"/>
            </w:pPr>
            <w:r>
              <w:rPr>
                <w:rFonts w:ascii="宋体" w:hAnsi="宋体" w:eastAsia="宋体"/>
                <w:sz w:val="16"/>
              </w:rPr>
              <w:t>309.20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CB140">
            <w:pPr>
              <w:jc w:val="center"/>
            </w:pPr>
            <w:r>
              <w:rPr>
                <w:rFonts w:ascii="宋体" w:hAnsi="宋体" w:eastAsia="宋体"/>
                <w:sz w:val="16"/>
              </w:rPr>
              <w:t>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1A5B2">
            <w:pPr>
              <w:jc w:val="center"/>
            </w:pPr>
            <w:r>
              <w:rPr>
                <w:rFonts w:ascii="宋体" w:hAnsi="宋体" w:eastAsia="宋体"/>
                <w:sz w:val="16"/>
              </w:rPr>
              <w:t>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A3F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537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2E2ED">
            <w:pPr>
              <w:jc w:val="center"/>
            </w:pPr>
            <w:r>
              <w:rPr>
                <w:rFonts w:ascii="宋体" w:hAnsi="宋体" w:eastAsia="宋体"/>
                <w:sz w:val="16"/>
              </w:rPr>
              <w:t>—</w:t>
            </w:r>
          </w:p>
        </w:tc>
      </w:tr>
      <w:tr w14:paraId="65B59B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810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76F2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B95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E94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93C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11E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1E9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8307A">
            <w:pPr>
              <w:jc w:val="center"/>
            </w:pPr>
            <w:r>
              <w:rPr>
                <w:rFonts w:ascii="宋体" w:hAnsi="宋体" w:eastAsia="宋体"/>
                <w:sz w:val="16"/>
              </w:rPr>
              <w:t>—</w:t>
            </w:r>
          </w:p>
        </w:tc>
      </w:tr>
      <w:tr w14:paraId="6679A3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8A072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582AC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AE4AFA">
            <w:pPr>
              <w:jc w:val="center"/>
            </w:pPr>
            <w:r>
              <w:rPr>
                <w:rFonts w:ascii="宋体" w:hAnsi="宋体" w:eastAsia="宋体"/>
                <w:sz w:val="16"/>
              </w:rPr>
              <w:t>实际完成情况</w:t>
            </w:r>
          </w:p>
        </w:tc>
      </w:tr>
      <w:tr w14:paraId="4C7D8D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CED2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30609D">
            <w:pPr>
              <w:jc w:val="both"/>
            </w:pPr>
            <w:r>
              <w:rPr>
                <w:rFonts w:ascii="宋体" w:hAnsi="宋体" w:eastAsia="宋体"/>
                <w:sz w:val="16"/>
              </w:rPr>
              <w:t>2023年乌雪特乡村干部项目资金99万元，用于补助党支部书记9人， 补助党支部委员11人，补助党支部副书记8人，补助一般</w:t>
            </w:r>
            <w:r>
              <w:rPr>
                <w:rFonts w:hint="eastAsia" w:ascii="宋体" w:hAnsi="宋体"/>
                <w:sz w:val="16"/>
                <w:lang w:eastAsia="zh-CN"/>
              </w:rPr>
              <w:t>干部数</w:t>
            </w:r>
            <w:r>
              <w:rPr>
                <w:rFonts w:ascii="宋体" w:hAnsi="宋体" w:eastAsia="宋体"/>
                <w:sz w:val="16"/>
              </w:rPr>
              <w:t>29人，有效保障村队日常工作的正常开展，切实提升村干部收入水平，有利于</w:t>
            </w:r>
            <w:r>
              <w:rPr>
                <w:rFonts w:hint="eastAsia" w:ascii="宋体" w:hAnsi="宋体"/>
                <w:sz w:val="16"/>
                <w:lang w:eastAsia="zh-CN"/>
              </w:rPr>
              <w:t>更好地</w:t>
            </w:r>
            <w:r>
              <w:rPr>
                <w:rFonts w:ascii="宋体" w:hAnsi="宋体" w:eastAsia="宋体"/>
                <w:sz w:val="16"/>
              </w:rPr>
              <w:t>调动村干部工作的积极性和干事创业的信心，充分发挥村干部的职能作用，有效提高村干部办公效率，为更好</w:t>
            </w:r>
            <w:r>
              <w:rPr>
                <w:rFonts w:hint="eastAsia" w:ascii="宋体" w:hAnsi="宋体"/>
                <w:sz w:val="16"/>
                <w:lang w:eastAsia="zh-CN"/>
              </w:rPr>
              <w:t>地</w:t>
            </w:r>
            <w:r>
              <w:rPr>
                <w:rFonts w:ascii="宋体" w:hAnsi="宋体" w:eastAsia="宋体"/>
                <w:sz w:val="16"/>
              </w:rPr>
              <w:t>服务当地农牧民群众打下良好的基础，为乡村振兴发展提供有效保障，村干部满意度95%，群众满意度95%。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10B7D7">
            <w:pPr>
              <w:jc w:val="both"/>
            </w:pPr>
            <w:r>
              <w:rPr>
                <w:rFonts w:ascii="宋体" w:hAnsi="宋体" w:eastAsia="宋体"/>
                <w:sz w:val="16"/>
              </w:rPr>
              <w:t>项目总资金99万元，全额执行到位，</w:t>
            </w:r>
            <w:r>
              <w:rPr>
                <w:rFonts w:hint="eastAsia" w:ascii="宋体" w:hAnsi="宋体"/>
                <w:sz w:val="16"/>
                <w:lang w:eastAsia="zh-CN"/>
              </w:rPr>
              <w:t>用于</w:t>
            </w:r>
            <w:r>
              <w:rPr>
                <w:rFonts w:ascii="宋体" w:hAnsi="宋体" w:eastAsia="宋体"/>
                <w:sz w:val="16"/>
              </w:rPr>
              <w:t>补助党支部书记9人， 补助党支部委员11人，补助党支部副书记8人，补助一般干部人</w:t>
            </w:r>
            <w:r>
              <w:rPr>
                <w:rFonts w:hint="eastAsia" w:ascii="宋体" w:hAnsi="宋体"/>
                <w:sz w:val="16"/>
                <w:lang w:eastAsia="zh-CN"/>
              </w:rPr>
              <w:t>数</w:t>
            </w:r>
            <w:r>
              <w:rPr>
                <w:rFonts w:ascii="宋体" w:hAnsi="宋体" w:eastAsia="宋体"/>
                <w:sz w:val="16"/>
              </w:rPr>
              <w:t>29人，资金使用合规率、补贴发放及时率均达100%，村</w:t>
            </w:r>
            <w:r>
              <w:rPr>
                <w:rFonts w:hint="eastAsia" w:ascii="宋体" w:hAnsi="宋体"/>
                <w:sz w:val="16"/>
                <w:lang w:eastAsia="zh-CN"/>
              </w:rPr>
              <w:t>干部</w:t>
            </w:r>
            <w:r>
              <w:rPr>
                <w:rFonts w:ascii="宋体" w:hAnsi="宋体" w:eastAsia="宋体"/>
                <w:sz w:val="16"/>
              </w:rPr>
              <w:t>基本报酬成本严格控制在预算范围内；项目实施有效提升村干部收入水平，调动工作积极性，保障村队日常运转，助力乡村振兴，受益村干部总体满意度达95%，所有绩效指标均超额或按计划完成。</w:t>
            </w:r>
          </w:p>
        </w:tc>
      </w:tr>
      <w:tr w14:paraId="706A32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06D6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7958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A262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9CA8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1A70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C09E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4969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ED45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2768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E59C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2B41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F982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0B5E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681CA">
            <w:pPr>
              <w:jc w:val="center"/>
            </w:pPr>
            <w:r>
              <w:rPr>
                <w:rFonts w:ascii="宋体" w:hAnsi="宋体" w:eastAsia="宋体"/>
                <w:sz w:val="16"/>
              </w:rPr>
              <w:t>偏差原因分析及改进措施</w:t>
            </w:r>
          </w:p>
        </w:tc>
      </w:tr>
      <w:tr w14:paraId="398AB6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5D9DE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A7D68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007A5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F042D">
            <w:pPr>
              <w:jc w:val="center"/>
            </w:pPr>
            <w:r>
              <w:rPr>
                <w:rFonts w:ascii="宋体" w:hAnsi="宋体" w:eastAsia="宋体"/>
                <w:sz w:val="16"/>
              </w:rPr>
              <w:t>补助党支部书记</w:t>
            </w:r>
            <w:r>
              <w:rPr>
                <w:rFonts w:hint="eastAsia" w:ascii="宋体" w:hAnsi="宋体"/>
                <w:sz w:val="16"/>
                <w:lang w:eastAsia="zh-CN"/>
              </w:rPr>
              <w:t>人员</w:t>
            </w:r>
            <w:r>
              <w:rPr>
                <w:rFonts w:ascii="宋体" w:hAnsi="宋体" w:eastAsia="宋体"/>
                <w:sz w:val="16"/>
              </w:rPr>
              <w:t>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67AC8">
            <w:pPr>
              <w:jc w:val="center"/>
            </w:pPr>
            <w:r>
              <w:rPr>
                <w:rFonts w:ascii="宋体" w:hAnsi="宋体" w:eastAsia="宋体"/>
                <w:sz w:val="16"/>
              </w:rPr>
              <w:t>&gt;=9人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C9B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57C49">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725B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96E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3B5F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D47D7">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926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AC86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D5134">
            <w:pPr>
              <w:jc w:val="center"/>
            </w:pPr>
          </w:p>
        </w:tc>
      </w:tr>
      <w:tr w14:paraId="357669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CED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B7E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E96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602F0">
            <w:pPr>
              <w:jc w:val="center"/>
            </w:pPr>
            <w:r>
              <w:rPr>
                <w:rFonts w:ascii="宋体" w:hAnsi="宋体" w:eastAsia="宋体"/>
                <w:sz w:val="16"/>
              </w:rPr>
              <w:t>补助党支部委员</w:t>
            </w:r>
            <w:r>
              <w:rPr>
                <w:rFonts w:hint="eastAsia" w:ascii="宋体" w:hAnsi="宋体"/>
                <w:sz w:val="16"/>
                <w:lang w:eastAsia="zh-CN"/>
              </w:rPr>
              <w:t>人员</w:t>
            </w:r>
            <w:r>
              <w:rPr>
                <w:rFonts w:ascii="宋体" w:hAnsi="宋体" w:eastAsia="宋体"/>
                <w:sz w:val="16"/>
              </w:rPr>
              <w:t>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5D957">
            <w:pPr>
              <w:jc w:val="center"/>
            </w:pPr>
            <w:r>
              <w:rPr>
                <w:rFonts w:ascii="宋体" w:hAnsi="宋体" w:eastAsia="宋体"/>
                <w:sz w:val="16"/>
              </w:rPr>
              <w:t>&gt;=11人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4D4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3C0C9">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BCE7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E65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C585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49AAE">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75B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AE23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3AC25">
            <w:pPr>
              <w:jc w:val="center"/>
            </w:pPr>
          </w:p>
        </w:tc>
      </w:tr>
      <w:tr w14:paraId="192F80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C08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199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832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D6E40">
            <w:pPr>
              <w:jc w:val="center"/>
            </w:pPr>
            <w:r>
              <w:rPr>
                <w:rFonts w:ascii="宋体" w:hAnsi="宋体" w:eastAsia="宋体"/>
                <w:sz w:val="16"/>
              </w:rPr>
              <w:t>补助一般干部</w:t>
            </w:r>
            <w:r>
              <w:rPr>
                <w:rFonts w:hint="eastAsia" w:ascii="宋体" w:hAnsi="宋体"/>
                <w:sz w:val="16"/>
                <w:lang w:eastAsia="zh-CN"/>
              </w:rPr>
              <w:t>人员</w:t>
            </w:r>
            <w:r>
              <w:rPr>
                <w:rFonts w:ascii="宋体" w:hAnsi="宋体" w:eastAsia="宋体"/>
                <w:sz w:val="16"/>
              </w:rPr>
              <w:t>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228AF">
            <w:pPr>
              <w:jc w:val="center"/>
            </w:pPr>
            <w:r>
              <w:rPr>
                <w:rFonts w:ascii="宋体" w:hAnsi="宋体" w:eastAsia="宋体"/>
                <w:sz w:val="16"/>
              </w:rPr>
              <w:t>&gt;=29人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E90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361C6">
            <w:pPr>
              <w:jc w:val="center"/>
            </w:pPr>
            <w:r>
              <w:rPr>
                <w:rFonts w:ascii="宋体" w:hAnsi="宋体" w:eastAsia="宋体"/>
                <w:sz w:val="16"/>
              </w:rPr>
              <w:t>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2FC1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78C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D861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AAC74">
            <w:pPr>
              <w:jc w:val="center"/>
            </w:pPr>
            <w:r>
              <w:rPr>
                <w:rFonts w:ascii="宋体" w:hAnsi="宋体" w:eastAsia="宋体"/>
                <w:sz w:val="16"/>
              </w:rPr>
              <w:t>=29人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739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6909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A43EA">
            <w:pPr>
              <w:jc w:val="center"/>
            </w:pPr>
          </w:p>
        </w:tc>
      </w:tr>
      <w:tr w14:paraId="1FD339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28E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7C9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7F8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549C6">
            <w:pPr>
              <w:jc w:val="center"/>
            </w:pPr>
            <w:r>
              <w:rPr>
                <w:rFonts w:ascii="宋体" w:hAnsi="宋体" w:eastAsia="宋体"/>
                <w:sz w:val="16"/>
              </w:rPr>
              <w:t>补助党支部副</w:t>
            </w:r>
            <w:r>
              <w:rPr>
                <w:rFonts w:hint="eastAsia" w:ascii="宋体" w:hAnsi="宋体"/>
                <w:sz w:val="16"/>
                <w:lang w:eastAsia="zh-CN"/>
              </w:rPr>
              <w:t>书记</w:t>
            </w:r>
            <w:r>
              <w:rPr>
                <w:rFonts w:ascii="宋体" w:hAnsi="宋体" w:eastAsia="宋体"/>
                <w:sz w:val="16"/>
              </w:rPr>
              <w:t>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E2E35">
            <w:pPr>
              <w:jc w:val="center"/>
            </w:pPr>
            <w:r>
              <w:rPr>
                <w:rFonts w:ascii="宋体" w:hAnsi="宋体" w:eastAsia="宋体"/>
                <w:sz w:val="16"/>
              </w:rPr>
              <w:t>&gt;=8人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88D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F676C">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F466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2CC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6927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58EB7">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26A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8ED6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2EC42">
            <w:pPr>
              <w:jc w:val="center"/>
            </w:pPr>
          </w:p>
        </w:tc>
      </w:tr>
      <w:tr w14:paraId="50386C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3D7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719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B8BB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8B94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08B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643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D84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6E1C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D13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5FF1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E26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9E5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29E4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624D7">
            <w:pPr>
              <w:jc w:val="center"/>
            </w:pPr>
          </w:p>
        </w:tc>
      </w:tr>
      <w:tr w14:paraId="4BFB67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B24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778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8B0F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96013">
            <w:pPr>
              <w:jc w:val="center"/>
            </w:pPr>
            <w:r>
              <w:rPr>
                <w:rFonts w:ascii="宋体" w:hAnsi="宋体" w:eastAsia="宋体"/>
                <w:sz w:val="16"/>
              </w:rPr>
              <w:t>补贴发放完成时间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AB2BE">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045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00BF9">
            <w:pPr>
              <w:jc w:val="center"/>
            </w:pPr>
            <w:r>
              <w:rPr>
                <w:rFonts w:ascii="宋体" w:hAnsi="宋体" w:eastAsia="宋体"/>
                <w:sz w:val="16"/>
              </w:rPr>
              <w:t>2023年12月26日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9C12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786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20D6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64138">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57C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AB3F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88880">
            <w:pPr>
              <w:jc w:val="center"/>
            </w:pPr>
          </w:p>
        </w:tc>
      </w:tr>
      <w:tr w14:paraId="36DDDD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1B9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96225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19818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F069A">
            <w:pPr>
              <w:jc w:val="center"/>
            </w:pPr>
            <w:r>
              <w:rPr>
                <w:rFonts w:ascii="宋体" w:hAnsi="宋体" w:eastAsia="宋体"/>
                <w:sz w:val="16"/>
              </w:rPr>
              <w:t>党支部书记生活补助成本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0EC72">
            <w:pPr>
              <w:jc w:val="center"/>
            </w:pPr>
            <w:r>
              <w:rPr>
                <w:rFonts w:ascii="宋体" w:hAnsi="宋体" w:eastAsia="宋体"/>
                <w:sz w:val="16"/>
              </w:rPr>
              <w:t>&lt;=4700元·人/月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E0F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3F002">
            <w:pPr>
              <w:jc w:val="center"/>
            </w:pPr>
            <w:r>
              <w:rPr>
                <w:rFonts w:ascii="宋体" w:hAnsi="宋体" w:eastAsia="宋体"/>
                <w:sz w:val="16"/>
              </w:rPr>
              <w:t>46.31万元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CB55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9F0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79A3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4CAD4">
            <w:pPr>
              <w:jc w:val="center"/>
            </w:pPr>
            <w:r>
              <w:rPr>
                <w:rFonts w:ascii="宋体" w:hAnsi="宋体" w:eastAsia="宋体"/>
                <w:sz w:val="16"/>
              </w:rPr>
              <w:t>=4700元·人/月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4D5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FAC5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5FC71">
            <w:pPr>
              <w:jc w:val="center"/>
            </w:pPr>
          </w:p>
        </w:tc>
      </w:tr>
      <w:tr w14:paraId="72D3E6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3C6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46A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BAF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1A989">
            <w:pPr>
              <w:jc w:val="center"/>
            </w:pPr>
            <w:r>
              <w:rPr>
                <w:rFonts w:ascii="宋体" w:hAnsi="宋体" w:eastAsia="宋体"/>
                <w:sz w:val="16"/>
              </w:rPr>
              <w:t>党支部委员生活补助成本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5D51E">
            <w:pPr>
              <w:jc w:val="center"/>
            </w:pPr>
            <w:r>
              <w:rPr>
                <w:rFonts w:ascii="宋体" w:hAnsi="宋体" w:eastAsia="宋体"/>
                <w:sz w:val="16"/>
              </w:rPr>
              <w:t>&lt;=4600元·人/月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A59F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40506">
            <w:pPr>
              <w:jc w:val="center"/>
            </w:pPr>
            <w:r>
              <w:rPr>
                <w:rFonts w:ascii="宋体" w:hAnsi="宋体" w:eastAsia="宋体"/>
                <w:sz w:val="16"/>
              </w:rPr>
              <w:t>54.98万元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F8A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28C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0200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A46CA">
            <w:pPr>
              <w:jc w:val="center"/>
            </w:pPr>
            <w:r>
              <w:rPr>
                <w:rFonts w:ascii="宋体" w:hAnsi="宋体" w:eastAsia="宋体"/>
                <w:sz w:val="16"/>
              </w:rPr>
              <w:t>=4600元·人/月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D9C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EBE4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1F9A0">
            <w:pPr>
              <w:jc w:val="center"/>
            </w:pPr>
          </w:p>
        </w:tc>
      </w:tr>
      <w:tr w14:paraId="3A6B28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179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CC0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F11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44395">
            <w:pPr>
              <w:jc w:val="center"/>
            </w:pPr>
            <w:r>
              <w:rPr>
                <w:rFonts w:ascii="宋体" w:hAnsi="宋体" w:eastAsia="宋体"/>
                <w:sz w:val="16"/>
              </w:rPr>
              <w:t>一般干部生活补助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44799">
            <w:pPr>
              <w:jc w:val="center"/>
            </w:pPr>
            <w:r>
              <w:rPr>
                <w:rFonts w:ascii="宋体" w:hAnsi="宋体" w:eastAsia="宋体"/>
                <w:sz w:val="16"/>
              </w:rPr>
              <w:t>&lt;=3700元·人/月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135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38F3B">
            <w:pPr>
              <w:jc w:val="center"/>
            </w:pPr>
            <w:r>
              <w:rPr>
                <w:rFonts w:ascii="宋体" w:hAnsi="宋体" w:eastAsia="宋体"/>
                <w:sz w:val="16"/>
              </w:rPr>
              <w:t>142.18万元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A105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F0A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5931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CA4C8">
            <w:pPr>
              <w:jc w:val="center"/>
            </w:pPr>
            <w:r>
              <w:rPr>
                <w:rFonts w:ascii="宋体" w:hAnsi="宋体" w:eastAsia="宋体"/>
                <w:sz w:val="16"/>
              </w:rPr>
              <w:t>=3700元·人/月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002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89C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552D1">
            <w:pPr>
              <w:jc w:val="center"/>
            </w:pPr>
          </w:p>
        </w:tc>
      </w:tr>
      <w:tr w14:paraId="3D7739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802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1B9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3F8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E2A96">
            <w:pPr>
              <w:jc w:val="center"/>
            </w:pPr>
            <w:r>
              <w:rPr>
                <w:rFonts w:ascii="宋体" w:hAnsi="宋体" w:eastAsia="宋体"/>
                <w:sz w:val="16"/>
              </w:rPr>
              <w:t>党支部副书记生活补助成本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E464A">
            <w:pPr>
              <w:jc w:val="center"/>
            </w:pPr>
            <w:r>
              <w:rPr>
                <w:rFonts w:ascii="宋体" w:hAnsi="宋体" w:eastAsia="宋体"/>
                <w:sz w:val="16"/>
              </w:rPr>
              <w:t>&lt;=4000元·人/月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774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8EAC8">
            <w:pPr>
              <w:jc w:val="center"/>
            </w:pPr>
            <w:r>
              <w:rPr>
                <w:rFonts w:ascii="宋体" w:hAnsi="宋体" w:eastAsia="宋体"/>
                <w:sz w:val="16"/>
              </w:rPr>
              <w:t>39.95万元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611D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1B3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32A61">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A7E36">
            <w:pPr>
              <w:jc w:val="center"/>
            </w:pPr>
            <w:r>
              <w:rPr>
                <w:rFonts w:ascii="宋体" w:hAnsi="宋体" w:eastAsia="宋体"/>
                <w:sz w:val="16"/>
              </w:rPr>
              <w:t>=100元·人/月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4E3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6BF3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75861">
            <w:pPr>
              <w:jc w:val="center"/>
            </w:pPr>
          </w:p>
        </w:tc>
      </w:tr>
      <w:tr w14:paraId="3DFA37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BDD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1396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C592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6A523">
            <w:pPr>
              <w:jc w:val="center"/>
            </w:pPr>
            <w:r>
              <w:rPr>
                <w:rFonts w:ascii="宋体" w:hAnsi="宋体" w:eastAsia="宋体"/>
                <w:sz w:val="16"/>
              </w:rPr>
              <w:t>提高村队工作积极性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66C1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CE6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919D7">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FD7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F6B7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8B87E">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641B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9EB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7DCD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85A85">
            <w:pPr>
              <w:jc w:val="center"/>
            </w:pPr>
          </w:p>
        </w:tc>
      </w:tr>
      <w:tr w14:paraId="1F24C8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E52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8CF90A">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DD18E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508E7">
            <w:pPr>
              <w:jc w:val="center"/>
            </w:pPr>
            <w:r>
              <w:rPr>
                <w:rFonts w:ascii="宋体" w:hAnsi="宋体" w:eastAsia="宋体"/>
                <w:sz w:val="16"/>
              </w:rPr>
              <w:t>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68A0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B3D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29BB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275C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5851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783E7">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F1A9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082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C3C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13FD7">
            <w:pPr>
              <w:jc w:val="center"/>
            </w:pPr>
          </w:p>
        </w:tc>
      </w:tr>
      <w:tr w14:paraId="773E5D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AA1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0B8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FDA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A1F1D">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4984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DE2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E4E6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37F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3BDA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322C1">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E848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D70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988B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CC62F">
            <w:pPr>
              <w:jc w:val="center"/>
            </w:pPr>
          </w:p>
        </w:tc>
      </w:tr>
      <w:tr w14:paraId="46B39A0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6A2D6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16A2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14DD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051A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D7E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D7375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A642A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F71A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404E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F438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52482E"/>
        </w:tc>
      </w:tr>
    </w:tbl>
    <w:p w14:paraId="7196508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6D47C4A0">
        <w:tblPrEx>
          <w:tblCellMar>
            <w:top w:w="0" w:type="dxa"/>
            <w:left w:w="108" w:type="dxa"/>
            <w:bottom w:w="0" w:type="dxa"/>
            <w:right w:w="108" w:type="dxa"/>
          </w:tblCellMar>
        </w:tblPrEx>
        <w:tc>
          <w:tcPr>
            <w:tcW w:w="8848" w:type="dxa"/>
            <w:gridSpan w:val="14"/>
            <w:vAlign w:val="center"/>
          </w:tcPr>
          <w:p w14:paraId="3CB5CACE">
            <w:pPr>
              <w:jc w:val="center"/>
            </w:pPr>
            <w:r>
              <w:rPr>
                <w:rFonts w:ascii="宋体" w:hAnsi="宋体" w:eastAsia="宋体"/>
                <w:sz w:val="24"/>
              </w:rPr>
              <w:t>项目支出绩效自评表</w:t>
            </w:r>
          </w:p>
        </w:tc>
      </w:tr>
      <w:tr w14:paraId="1CD6E888">
        <w:tblPrEx>
          <w:tblCellMar>
            <w:top w:w="0" w:type="dxa"/>
            <w:left w:w="108" w:type="dxa"/>
            <w:bottom w:w="0" w:type="dxa"/>
            <w:right w:w="108" w:type="dxa"/>
          </w:tblCellMar>
        </w:tblPrEx>
        <w:tc>
          <w:tcPr>
            <w:tcW w:w="8848" w:type="dxa"/>
            <w:gridSpan w:val="14"/>
            <w:vAlign w:val="center"/>
          </w:tcPr>
          <w:p w14:paraId="68383744">
            <w:pPr>
              <w:jc w:val="center"/>
            </w:pPr>
            <w:r>
              <w:rPr>
                <w:rFonts w:ascii="宋体" w:hAnsi="宋体" w:eastAsia="宋体"/>
                <w:sz w:val="24"/>
              </w:rPr>
              <w:t>(2024年度)</w:t>
            </w:r>
          </w:p>
        </w:tc>
      </w:tr>
      <w:tr w14:paraId="4A9F47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1ADA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7C8826">
            <w:pPr>
              <w:jc w:val="center"/>
            </w:pPr>
            <w:r>
              <w:rPr>
                <w:rFonts w:ascii="宋体" w:hAnsi="宋体" w:eastAsia="宋体"/>
                <w:sz w:val="16"/>
              </w:rPr>
              <w:t>2024年保基本民生</w:t>
            </w:r>
            <w:r>
              <w:rPr>
                <w:rFonts w:hint="eastAsia" w:ascii="宋体" w:hAnsi="宋体"/>
                <w:sz w:val="16"/>
                <w:lang w:eastAsia="zh-CN"/>
              </w:rPr>
              <w:t>－</w:t>
            </w:r>
            <w:r>
              <w:rPr>
                <w:rFonts w:ascii="宋体" w:hAnsi="宋体" w:eastAsia="宋体"/>
                <w:sz w:val="16"/>
              </w:rPr>
              <w:t>村级组织运转经费</w:t>
            </w:r>
          </w:p>
        </w:tc>
      </w:tr>
      <w:tr w14:paraId="05D13A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0CD8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94CF32">
            <w:pPr>
              <w:jc w:val="center"/>
            </w:pPr>
            <w:r>
              <w:rPr>
                <w:rFonts w:ascii="宋体" w:hAnsi="宋体" w:eastAsia="宋体"/>
                <w:sz w:val="16"/>
              </w:rPr>
              <w:t>托里县乌雪特乡人民政府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D965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9C8653">
            <w:pPr>
              <w:jc w:val="center"/>
            </w:pPr>
            <w:r>
              <w:rPr>
                <w:rFonts w:ascii="宋体" w:hAnsi="宋体" w:eastAsia="宋体"/>
                <w:sz w:val="16"/>
              </w:rPr>
              <w:t>托里县乌雪特乡人民政府</w:t>
            </w:r>
          </w:p>
        </w:tc>
      </w:tr>
      <w:tr w14:paraId="629C36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053DF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A297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2A3E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D7EA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0D11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69CE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A8A3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DB578">
            <w:pPr>
              <w:jc w:val="center"/>
            </w:pPr>
            <w:r>
              <w:rPr>
                <w:rFonts w:ascii="宋体" w:hAnsi="宋体" w:eastAsia="宋体"/>
                <w:sz w:val="16"/>
              </w:rPr>
              <w:t>得分</w:t>
            </w:r>
          </w:p>
        </w:tc>
      </w:tr>
      <w:tr w14:paraId="5ECB2D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89D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54D9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2FEC9">
            <w:pPr>
              <w:jc w:val="center"/>
            </w:pPr>
            <w:r>
              <w:rPr>
                <w:rFonts w:ascii="宋体" w:hAnsi="宋体" w:eastAsia="宋体"/>
                <w:sz w:val="16"/>
              </w:rPr>
              <w:t>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38051">
            <w:pPr>
              <w:jc w:val="center"/>
            </w:pPr>
            <w:r>
              <w:rPr>
                <w:rFonts w:ascii="宋体" w:hAnsi="宋体" w:eastAsia="宋体"/>
                <w:sz w:val="16"/>
              </w:rPr>
              <w:t>77.28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81085">
            <w:pPr>
              <w:jc w:val="center"/>
            </w:pPr>
            <w:r>
              <w:rPr>
                <w:rFonts w:ascii="宋体" w:hAnsi="宋体" w:eastAsia="宋体"/>
                <w:sz w:val="16"/>
              </w:rPr>
              <w:t>77.28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1C4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0AC0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5DA71">
            <w:pPr>
              <w:jc w:val="center"/>
            </w:pPr>
            <w:r>
              <w:rPr>
                <w:rFonts w:ascii="宋体" w:hAnsi="宋体" w:eastAsia="宋体"/>
                <w:sz w:val="16"/>
              </w:rPr>
              <w:t>10.00</w:t>
            </w:r>
          </w:p>
        </w:tc>
      </w:tr>
      <w:tr w14:paraId="24812E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564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7DA1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53927">
            <w:pPr>
              <w:jc w:val="center"/>
            </w:pPr>
            <w:r>
              <w:rPr>
                <w:rFonts w:ascii="宋体" w:hAnsi="宋体" w:eastAsia="宋体"/>
                <w:sz w:val="16"/>
              </w:rPr>
              <w:t>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76A68">
            <w:pPr>
              <w:jc w:val="center"/>
            </w:pPr>
            <w:r>
              <w:rPr>
                <w:rFonts w:ascii="宋体" w:hAnsi="宋体" w:eastAsia="宋体"/>
                <w:sz w:val="16"/>
              </w:rPr>
              <w:t>77.28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E2A06">
            <w:pPr>
              <w:jc w:val="center"/>
            </w:pPr>
            <w:r>
              <w:rPr>
                <w:rFonts w:ascii="宋体" w:hAnsi="宋体" w:eastAsia="宋体"/>
                <w:sz w:val="16"/>
              </w:rPr>
              <w:t>77.28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49C8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F7F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66E57">
            <w:pPr>
              <w:jc w:val="center"/>
            </w:pPr>
            <w:r>
              <w:rPr>
                <w:rFonts w:ascii="宋体" w:hAnsi="宋体" w:eastAsia="宋体"/>
                <w:sz w:val="16"/>
              </w:rPr>
              <w:t>—</w:t>
            </w:r>
          </w:p>
        </w:tc>
      </w:tr>
      <w:tr w14:paraId="4491EC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B71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CBFA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AC3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D77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E9D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C85E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671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6946A">
            <w:pPr>
              <w:jc w:val="center"/>
            </w:pPr>
            <w:r>
              <w:rPr>
                <w:rFonts w:ascii="宋体" w:hAnsi="宋体" w:eastAsia="宋体"/>
                <w:sz w:val="16"/>
              </w:rPr>
              <w:t>—</w:t>
            </w:r>
          </w:p>
        </w:tc>
      </w:tr>
      <w:tr w14:paraId="5D9AA3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FB0B5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8C3E7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D87843">
            <w:pPr>
              <w:jc w:val="center"/>
            </w:pPr>
            <w:r>
              <w:rPr>
                <w:rFonts w:ascii="宋体" w:hAnsi="宋体" w:eastAsia="宋体"/>
                <w:sz w:val="16"/>
              </w:rPr>
              <w:t>实际完成情况</w:t>
            </w:r>
          </w:p>
        </w:tc>
      </w:tr>
      <w:tr w14:paraId="7BD29B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A541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1391CD">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计划支出村级组织运转经费99万元, 主要</w:t>
            </w:r>
            <w:r>
              <w:rPr>
                <w:rFonts w:hint="eastAsia" w:ascii="宋体" w:hAnsi="宋体"/>
                <w:sz w:val="16"/>
                <w:lang w:eastAsia="zh-CN"/>
              </w:rPr>
              <w:t>用于</w:t>
            </w:r>
            <w:r>
              <w:rPr>
                <w:rFonts w:ascii="宋体" w:hAnsi="宋体" w:eastAsia="宋体"/>
                <w:sz w:val="16"/>
              </w:rPr>
              <w:t>我乡9个村日常运转经费,平均各村办公经费增加11万元，通过经费支出，能够有效保障各村日常工作正常开展，有利于更好</w:t>
            </w:r>
            <w:r>
              <w:rPr>
                <w:rFonts w:hint="eastAsia" w:ascii="宋体" w:hAnsi="宋体"/>
                <w:sz w:val="16"/>
                <w:lang w:eastAsia="zh-CN"/>
              </w:rPr>
              <w:t>地</w:t>
            </w:r>
            <w:r>
              <w:rPr>
                <w:rFonts w:ascii="宋体" w:hAnsi="宋体" w:eastAsia="宋体"/>
                <w:sz w:val="16"/>
              </w:rPr>
              <w:t>调动村干部工作积极性，充分发挥村干部的职能作用，各村满意度达到95%。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05D4D5">
            <w:pPr>
              <w:jc w:val="both"/>
            </w:pPr>
            <w:r>
              <w:rPr>
                <w:rFonts w:ascii="宋体" w:hAnsi="宋体" w:eastAsia="宋体"/>
                <w:sz w:val="16"/>
              </w:rPr>
              <w:t>项目总资金77.28万元全额执行到位（执行率100%），用于保障哈图镇9个村、57名村干部的日常工作开支，资金支付准确</w:t>
            </w:r>
            <w:r>
              <w:rPr>
                <w:rFonts w:hint="eastAsia" w:ascii="宋体" w:hAnsi="宋体"/>
                <w:sz w:val="16"/>
                <w:lang w:eastAsia="zh-CN"/>
              </w:rPr>
              <w:t>率和</w:t>
            </w:r>
            <w:r>
              <w:rPr>
                <w:rFonts w:ascii="宋体" w:hAnsi="宋体" w:eastAsia="宋体"/>
                <w:sz w:val="16"/>
              </w:rPr>
              <w:t>及时率均达100%，村级运转经费总成本严格控制在预算范围内；项目实施有效调动了村干部积极性，提升了村队办公效率和脱贫攻坚能力，受益村干部总体满意度达95%，所有绩效指标均按计划完成。</w:t>
            </w:r>
          </w:p>
        </w:tc>
      </w:tr>
      <w:tr w14:paraId="14C8D0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CD01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2D38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AF0E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92E1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6D4C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0110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AEBF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62F4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A9DA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0A89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0227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8881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E332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CE84E">
            <w:pPr>
              <w:jc w:val="center"/>
            </w:pPr>
            <w:r>
              <w:rPr>
                <w:rFonts w:ascii="宋体" w:hAnsi="宋体" w:eastAsia="宋体"/>
                <w:sz w:val="16"/>
              </w:rPr>
              <w:t>偏差原因分析及改进措施</w:t>
            </w:r>
          </w:p>
        </w:tc>
      </w:tr>
      <w:tr w14:paraId="7A2114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DC68F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569A5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0BCD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CEE55">
            <w:pPr>
              <w:jc w:val="center"/>
            </w:pPr>
            <w:r>
              <w:rPr>
                <w:rFonts w:ascii="宋体" w:hAnsi="宋体" w:eastAsia="宋体"/>
                <w:sz w:val="16"/>
              </w:rPr>
              <w:t>受益村队个数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777D7">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DE8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5AB62">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06D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267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71CE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23B24">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A33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A22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E134D">
            <w:pPr>
              <w:jc w:val="center"/>
            </w:pPr>
          </w:p>
        </w:tc>
      </w:tr>
      <w:tr w14:paraId="648931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E96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C0C5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06B02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A2670">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BEA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341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F9A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D4A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279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4463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481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DDC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F87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702EA">
            <w:pPr>
              <w:jc w:val="center"/>
            </w:pPr>
          </w:p>
        </w:tc>
      </w:tr>
      <w:tr w14:paraId="76DC36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A43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D31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DB7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FC5B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DE8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2BD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BCB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048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240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5405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FBB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7C5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797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E3A94">
            <w:pPr>
              <w:jc w:val="center"/>
            </w:pPr>
          </w:p>
        </w:tc>
      </w:tr>
      <w:tr w14:paraId="0DDC50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04C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A9F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329C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798FD">
            <w:pPr>
              <w:jc w:val="center"/>
            </w:pPr>
            <w:r>
              <w:rPr>
                <w:rFonts w:ascii="宋体" w:hAnsi="宋体" w:eastAsia="宋体"/>
                <w:sz w:val="16"/>
              </w:rPr>
              <w:t>补贴发放完成时间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1B306">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019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8B572">
            <w:pPr>
              <w:jc w:val="center"/>
            </w:pPr>
            <w:r>
              <w:rPr>
                <w:rFonts w:ascii="宋体" w:hAnsi="宋体" w:eastAsia="宋体"/>
                <w:sz w:val="16"/>
              </w:rPr>
              <w:t>2023年12月26日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176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45E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1A4B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4A040">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D04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B69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B6A23">
            <w:pPr>
              <w:jc w:val="center"/>
            </w:pPr>
          </w:p>
        </w:tc>
      </w:tr>
      <w:tr w14:paraId="6E3424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3BF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DA7B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5473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99FAA">
            <w:pPr>
              <w:jc w:val="center"/>
            </w:pPr>
            <w:r>
              <w:rPr>
                <w:rFonts w:ascii="宋体" w:hAnsi="宋体" w:eastAsia="宋体"/>
                <w:sz w:val="16"/>
              </w:rPr>
              <w:t>各村办公经费平均标准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8B2AC">
            <w:pPr>
              <w:jc w:val="center"/>
            </w:pPr>
            <w:r>
              <w:rPr>
                <w:rFonts w:ascii="宋体" w:hAnsi="宋体" w:eastAsia="宋体"/>
                <w:sz w:val="16"/>
              </w:rPr>
              <w:t>&lt;=7.02万元/个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7C6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C79E0">
            <w:pPr>
              <w:jc w:val="center"/>
            </w:pPr>
            <w:r>
              <w:rPr>
                <w:rFonts w:ascii="宋体" w:hAnsi="宋体" w:eastAsia="宋体"/>
                <w:sz w:val="16"/>
              </w:rPr>
              <w:t>2.02万元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37C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679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9A9A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D0C1C">
            <w:pPr>
              <w:jc w:val="center"/>
            </w:pPr>
            <w:r>
              <w:rPr>
                <w:rFonts w:ascii="宋体" w:hAnsi="宋体" w:eastAsia="宋体"/>
                <w:sz w:val="16"/>
              </w:rPr>
              <w:t>=7.02万元/个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061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B39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7C377">
            <w:pPr>
              <w:jc w:val="center"/>
            </w:pPr>
          </w:p>
        </w:tc>
      </w:tr>
      <w:tr w14:paraId="2D8749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6FF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192B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A8B3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6CDF7">
            <w:pPr>
              <w:jc w:val="center"/>
            </w:pPr>
            <w:r>
              <w:rPr>
                <w:rFonts w:ascii="宋体" w:hAnsi="宋体" w:eastAsia="宋体"/>
                <w:sz w:val="16"/>
              </w:rPr>
              <w:t>提高村队办公效率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B952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429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FA153">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B3C5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CE53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7D997">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1B22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CA4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7C37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A426C">
            <w:pPr>
              <w:jc w:val="center"/>
            </w:pPr>
          </w:p>
        </w:tc>
      </w:tr>
      <w:tr w14:paraId="5477A5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5CB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7486F6">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324A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265EB">
            <w:pPr>
              <w:jc w:val="center"/>
            </w:pPr>
            <w:r>
              <w:rPr>
                <w:rFonts w:ascii="宋体" w:hAnsi="宋体" w:eastAsia="宋体"/>
                <w:sz w:val="16"/>
              </w:rPr>
              <w:t>受益村队满意度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55D7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814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BA86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43ED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92F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B7F33">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204E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F9F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A953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934E8">
            <w:pPr>
              <w:jc w:val="center"/>
            </w:pPr>
          </w:p>
        </w:tc>
      </w:tr>
      <w:tr w14:paraId="4F9EDC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80C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06A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5B7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9A240">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2B34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E56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0403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E825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7953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30EC7">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92ED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523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065F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81AB0">
            <w:pPr>
              <w:jc w:val="center"/>
            </w:pPr>
          </w:p>
        </w:tc>
      </w:tr>
      <w:tr w14:paraId="440CBA9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3172B0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8E9E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30EF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B634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9AD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1E7F5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40FF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42806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3499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E395C">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0CEB8B"/>
        </w:tc>
      </w:tr>
    </w:tbl>
    <w:p w14:paraId="4875C77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96"/>
        <w:gridCol w:w="632"/>
      </w:tblGrid>
      <w:tr w14:paraId="4D491C81">
        <w:tblPrEx>
          <w:tblCellMar>
            <w:top w:w="0" w:type="dxa"/>
            <w:left w:w="108" w:type="dxa"/>
            <w:bottom w:w="0" w:type="dxa"/>
            <w:right w:w="108" w:type="dxa"/>
          </w:tblCellMar>
        </w:tblPrEx>
        <w:tc>
          <w:tcPr>
            <w:tcW w:w="8848" w:type="dxa"/>
            <w:gridSpan w:val="14"/>
            <w:vAlign w:val="center"/>
          </w:tcPr>
          <w:p w14:paraId="1A23458A">
            <w:pPr>
              <w:jc w:val="center"/>
            </w:pPr>
            <w:r>
              <w:rPr>
                <w:rFonts w:ascii="宋体" w:hAnsi="宋体" w:eastAsia="宋体"/>
                <w:sz w:val="24"/>
              </w:rPr>
              <w:t>项目支出绩效自评表</w:t>
            </w:r>
          </w:p>
        </w:tc>
      </w:tr>
      <w:tr w14:paraId="6B58C48B">
        <w:tblPrEx>
          <w:tblCellMar>
            <w:top w:w="0" w:type="dxa"/>
            <w:left w:w="108" w:type="dxa"/>
            <w:bottom w:w="0" w:type="dxa"/>
            <w:right w:w="108" w:type="dxa"/>
          </w:tblCellMar>
        </w:tblPrEx>
        <w:tc>
          <w:tcPr>
            <w:tcW w:w="8848" w:type="dxa"/>
            <w:gridSpan w:val="14"/>
            <w:vAlign w:val="center"/>
          </w:tcPr>
          <w:p w14:paraId="68993C4A">
            <w:pPr>
              <w:jc w:val="center"/>
            </w:pPr>
            <w:r>
              <w:rPr>
                <w:rFonts w:ascii="宋体" w:hAnsi="宋体" w:eastAsia="宋体"/>
                <w:sz w:val="24"/>
              </w:rPr>
              <w:t>(2024年度)</w:t>
            </w:r>
          </w:p>
        </w:tc>
      </w:tr>
      <w:tr w14:paraId="5442B7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E11B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3B5F04">
            <w:pPr>
              <w:jc w:val="center"/>
            </w:pPr>
            <w:r>
              <w:rPr>
                <w:rFonts w:ascii="宋体" w:hAnsi="宋体" w:eastAsia="宋体"/>
                <w:sz w:val="16"/>
              </w:rPr>
              <w:t>2024年其他人员类</w:t>
            </w:r>
            <w:r>
              <w:rPr>
                <w:rFonts w:hint="eastAsia" w:ascii="宋体" w:hAnsi="宋体"/>
                <w:sz w:val="16"/>
                <w:lang w:eastAsia="zh-CN"/>
              </w:rPr>
              <w:t>－</w:t>
            </w:r>
            <w:r>
              <w:rPr>
                <w:rFonts w:ascii="宋体" w:hAnsi="宋体" w:eastAsia="宋体"/>
                <w:sz w:val="16"/>
              </w:rPr>
              <w:t>为民办实事干部个人津贴</w:t>
            </w:r>
          </w:p>
        </w:tc>
      </w:tr>
      <w:tr w14:paraId="7B87B7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4AA1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6555D4">
            <w:pPr>
              <w:jc w:val="center"/>
            </w:pPr>
            <w:r>
              <w:rPr>
                <w:rFonts w:ascii="宋体" w:hAnsi="宋体" w:eastAsia="宋体"/>
                <w:sz w:val="16"/>
              </w:rPr>
              <w:t>托里县乌雪特乡人民政府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57CE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BA90EE">
            <w:pPr>
              <w:jc w:val="center"/>
            </w:pPr>
            <w:r>
              <w:rPr>
                <w:rFonts w:ascii="宋体" w:hAnsi="宋体" w:eastAsia="宋体"/>
                <w:sz w:val="16"/>
              </w:rPr>
              <w:t>托里县乌雪特乡人民政府</w:t>
            </w:r>
          </w:p>
        </w:tc>
      </w:tr>
      <w:tr w14:paraId="088ADF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62BD5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59CB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1806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7B07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3FD2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AABC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2292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BDC69">
            <w:pPr>
              <w:jc w:val="center"/>
            </w:pPr>
            <w:r>
              <w:rPr>
                <w:rFonts w:ascii="宋体" w:hAnsi="宋体" w:eastAsia="宋体"/>
                <w:sz w:val="16"/>
              </w:rPr>
              <w:t>得分</w:t>
            </w:r>
          </w:p>
        </w:tc>
      </w:tr>
      <w:tr w14:paraId="149CDC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6F8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ADCB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65EAB">
            <w:pPr>
              <w:jc w:val="center"/>
            </w:pPr>
            <w:r>
              <w:rPr>
                <w:rFonts w:ascii="宋体" w:hAnsi="宋体" w:eastAsia="宋体"/>
                <w:sz w:val="16"/>
              </w:rPr>
              <w:t>25.24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3A499">
            <w:pPr>
              <w:jc w:val="center"/>
            </w:pPr>
            <w:r>
              <w:rPr>
                <w:rFonts w:ascii="宋体" w:hAnsi="宋体" w:eastAsia="宋体"/>
                <w:sz w:val="16"/>
              </w:rPr>
              <w:t>35.07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35110">
            <w:pPr>
              <w:jc w:val="center"/>
            </w:pPr>
            <w:r>
              <w:rPr>
                <w:rFonts w:ascii="宋体" w:hAnsi="宋体" w:eastAsia="宋体"/>
                <w:sz w:val="16"/>
              </w:rPr>
              <w:t>35.07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473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98B9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380A6">
            <w:pPr>
              <w:jc w:val="center"/>
            </w:pPr>
            <w:r>
              <w:rPr>
                <w:rFonts w:ascii="宋体" w:hAnsi="宋体" w:eastAsia="宋体"/>
                <w:sz w:val="16"/>
              </w:rPr>
              <w:t>10.00</w:t>
            </w:r>
          </w:p>
        </w:tc>
      </w:tr>
      <w:tr w14:paraId="7E7B1A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380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51A9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D7964">
            <w:pPr>
              <w:jc w:val="center"/>
            </w:pPr>
            <w:r>
              <w:rPr>
                <w:rFonts w:ascii="宋体" w:hAnsi="宋体" w:eastAsia="宋体"/>
                <w:sz w:val="16"/>
              </w:rPr>
              <w:t>25.24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D9A29">
            <w:pPr>
              <w:jc w:val="center"/>
            </w:pPr>
            <w:r>
              <w:rPr>
                <w:rFonts w:ascii="宋体" w:hAnsi="宋体" w:eastAsia="宋体"/>
                <w:sz w:val="16"/>
              </w:rPr>
              <w:t>35.07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BBD98">
            <w:pPr>
              <w:jc w:val="center"/>
            </w:pPr>
            <w:r>
              <w:rPr>
                <w:rFonts w:ascii="宋体" w:hAnsi="宋体" w:eastAsia="宋体"/>
                <w:sz w:val="16"/>
              </w:rPr>
              <w:t>35.07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C58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A8B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FE493">
            <w:pPr>
              <w:jc w:val="center"/>
            </w:pPr>
            <w:r>
              <w:rPr>
                <w:rFonts w:ascii="宋体" w:hAnsi="宋体" w:eastAsia="宋体"/>
                <w:sz w:val="16"/>
              </w:rPr>
              <w:t>—</w:t>
            </w:r>
          </w:p>
        </w:tc>
      </w:tr>
      <w:tr w14:paraId="015D58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110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D1E0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C38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93F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6A2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EF1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DC0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720AB">
            <w:pPr>
              <w:jc w:val="center"/>
            </w:pPr>
            <w:r>
              <w:rPr>
                <w:rFonts w:ascii="宋体" w:hAnsi="宋体" w:eastAsia="宋体"/>
                <w:sz w:val="16"/>
              </w:rPr>
              <w:t>—</w:t>
            </w:r>
          </w:p>
        </w:tc>
      </w:tr>
      <w:tr w14:paraId="592B66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57F1D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7A5C6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4A6B1A">
            <w:pPr>
              <w:jc w:val="center"/>
            </w:pPr>
            <w:r>
              <w:rPr>
                <w:rFonts w:ascii="宋体" w:hAnsi="宋体" w:eastAsia="宋体"/>
                <w:sz w:val="16"/>
              </w:rPr>
              <w:t>实际完成情况</w:t>
            </w:r>
          </w:p>
        </w:tc>
      </w:tr>
      <w:tr w14:paraId="30D747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13DA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CA9DC2">
            <w:pPr>
              <w:jc w:val="both"/>
            </w:pPr>
            <w:r>
              <w:rPr>
                <w:rFonts w:ascii="宋体" w:hAnsi="宋体" w:eastAsia="宋体"/>
                <w:sz w:val="16"/>
              </w:rPr>
              <w:t>20234年乌雪特乡为民办实事项目资金19.12万元，用于</w:t>
            </w:r>
            <w:r>
              <w:rPr>
                <w:rFonts w:hint="eastAsia" w:ascii="宋体" w:hAnsi="宋体"/>
                <w:sz w:val="16"/>
                <w:lang w:eastAsia="zh-CN"/>
              </w:rPr>
              <w:t>为民办实事</w:t>
            </w:r>
            <w:r>
              <w:rPr>
                <w:rFonts w:ascii="宋体" w:hAnsi="宋体" w:eastAsia="宋体"/>
                <w:sz w:val="16"/>
              </w:rPr>
              <w:t>干部8人，涉及村队4个村队，有效提高干部工作积极性，持续促进村队乡村振兴发展，调动他们的工作积极性，有利于充分发挥</w:t>
            </w:r>
            <w:r>
              <w:rPr>
                <w:rFonts w:hint="eastAsia" w:ascii="宋体" w:hAnsi="宋体"/>
                <w:sz w:val="16"/>
                <w:lang w:eastAsia="zh-CN"/>
              </w:rPr>
              <w:t>为民办实事</w:t>
            </w:r>
            <w:r>
              <w:rPr>
                <w:rFonts w:ascii="宋体" w:hAnsi="宋体" w:eastAsia="宋体"/>
                <w:sz w:val="16"/>
              </w:rPr>
              <w:t>干部工作热情，提高村队办公效率，发挥为民办实事工作队“传帮带”作用，有效提升村干部业务水平，提升</w:t>
            </w:r>
            <w:r>
              <w:rPr>
                <w:rFonts w:hint="eastAsia" w:ascii="宋体" w:hAnsi="宋体"/>
                <w:sz w:val="16"/>
                <w:lang w:eastAsia="zh-CN"/>
              </w:rPr>
              <w:t>村“两委”</w:t>
            </w:r>
            <w:r>
              <w:rPr>
                <w:rFonts w:ascii="宋体" w:hAnsi="宋体" w:eastAsia="宋体"/>
                <w:sz w:val="16"/>
              </w:rPr>
              <w:t>带领村民脱贫致富能力，引导群众主动脱贫</w:t>
            </w:r>
            <w:r>
              <w:rPr>
                <w:rFonts w:hint="eastAsia" w:ascii="宋体" w:hAnsi="宋体"/>
                <w:sz w:val="16"/>
                <w:lang w:eastAsia="zh-CN"/>
              </w:rPr>
              <w:t>，</w:t>
            </w:r>
            <w:r>
              <w:rPr>
                <w:rFonts w:ascii="宋体" w:hAnsi="宋体" w:eastAsia="宋体"/>
                <w:sz w:val="16"/>
              </w:rPr>
              <w:t>有效提高干部工作积极性，持续促进村队乡村振兴发展。受益对象满意度95%，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351CA4">
            <w:pPr>
              <w:jc w:val="both"/>
            </w:pPr>
            <w:r>
              <w:rPr>
                <w:rFonts w:ascii="宋体" w:hAnsi="宋体" w:eastAsia="宋体"/>
                <w:sz w:val="16"/>
              </w:rPr>
              <w:t>项目预算资金35.07万元，实际执行35.07万元（执行率100%），覆盖4个村队并保障8名</w:t>
            </w:r>
            <w:r>
              <w:rPr>
                <w:rFonts w:hint="eastAsia" w:ascii="宋体" w:hAnsi="宋体"/>
                <w:sz w:val="16"/>
                <w:lang w:eastAsia="zh-CN"/>
              </w:rPr>
              <w:t>为民办实事</w:t>
            </w:r>
            <w:r>
              <w:rPr>
                <w:rFonts w:ascii="宋体" w:hAnsi="宋体" w:eastAsia="宋体"/>
                <w:sz w:val="16"/>
              </w:rPr>
              <w:t>干部工作个人补贴，资金支付合规率及时率均达100%，项目实施提高村队办公效率，发挥为民办实事工作队“传帮带”作用，有效提升村干部业务水平，受益</w:t>
            </w:r>
            <w:r>
              <w:rPr>
                <w:rFonts w:hint="eastAsia" w:ascii="宋体" w:hAnsi="宋体"/>
                <w:sz w:val="16"/>
                <w:lang w:eastAsia="zh-CN"/>
              </w:rPr>
              <w:t>为民办实事</w:t>
            </w:r>
            <w:r>
              <w:rPr>
                <w:rFonts w:ascii="宋体" w:hAnsi="宋体" w:eastAsia="宋体"/>
                <w:sz w:val="16"/>
              </w:rPr>
              <w:t>干部及村干部总体满意度达95%，所有绩效指标均按计划完成。</w:t>
            </w:r>
            <w:r>
              <w:rPr>
                <w:rFonts w:ascii="宋体" w:hAnsi="宋体" w:eastAsia="宋体"/>
                <w:sz w:val="16"/>
              </w:rPr>
              <w:br w:type="textWrapping"/>
            </w:r>
          </w:p>
        </w:tc>
      </w:tr>
      <w:tr w14:paraId="79F9B9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4094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353D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CDA8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1504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80F2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421D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DC04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E90A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AB53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71DF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9254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FC6B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49D5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66773">
            <w:pPr>
              <w:jc w:val="center"/>
            </w:pPr>
            <w:r>
              <w:rPr>
                <w:rFonts w:ascii="宋体" w:hAnsi="宋体" w:eastAsia="宋体"/>
                <w:sz w:val="16"/>
              </w:rPr>
              <w:t>偏差原因分析及改进措施</w:t>
            </w:r>
          </w:p>
        </w:tc>
      </w:tr>
      <w:tr w14:paraId="157191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73F10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E3CF2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D9E39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E2128">
            <w:pPr>
              <w:jc w:val="center"/>
            </w:pPr>
            <w:r>
              <w:rPr>
                <w:rFonts w:ascii="宋体" w:hAnsi="宋体" w:eastAsia="宋体"/>
                <w:sz w:val="16"/>
              </w:rPr>
              <w:t>津贴</w:t>
            </w:r>
            <w:r>
              <w:rPr>
                <w:rFonts w:hint="eastAsia" w:ascii="宋体" w:hAnsi="宋体"/>
                <w:sz w:val="16"/>
                <w:lang w:eastAsia="zh-CN"/>
              </w:rPr>
              <w:t>为民办实事</w:t>
            </w:r>
            <w:r>
              <w:rPr>
                <w:rFonts w:ascii="宋体" w:hAnsi="宋体" w:eastAsia="宋体"/>
                <w:sz w:val="16"/>
              </w:rPr>
              <w:t>干部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B1F21">
            <w:pPr>
              <w:jc w:val="center"/>
            </w:pPr>
            <w:r>
              <w:rPr>
                <w:rFonts w:ascii="宋体" w:hAnsi="宋体" w:eastAsia="宋体"/>
                <w:sz w:val="16"/>
              </w:rPr>
              <w:t>&gt;=8人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18D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4B643">
            <w:pPr>
              <w:jc w:val="center"/>
            </w:pPr>
            <w:r>
              <w:rPr>
                <w:rFonts w:ascii="宋体" w:hAnsi="宋体" w:eastAsia="宋体"/>
                <w:sz w:val="16"/>
              </w:rPr>
              <w:t>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F70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4D8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4EF2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70A4F">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EC4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208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74C0B">
            <w:pPr>
              <w:jc w:val="center"/>
            </w:pPr>
          </w:p>
        </w:tc>
      </w:tr>
      <w:tr w14:paraId="706050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95E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B5A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08A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781B3">
            <w:pPr>
              <w:jc w:val="center"/>
            </w:pPr>
            <w:r>
              <w:rPr>
                <w:rFonts w:ascii="宋体" w:hAnsi="宋体" w:eastAsia="宋体"/>
                <w:sz w:val="16"/>
              </w:rPr>
              <w:t>涉及村队数量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44CA4">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9DF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4C1A0">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DE7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8A9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ACBB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85606">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BBC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72F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F0392">
            <w:pPr>
              <w:jc w:val="center"/>
            </w:pPr>
          </w:p>
        </w:tc>
      </w:tr>
      <w:tr w14:paraId="1403DB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163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6D3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48C6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E6C75">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49A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E39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E89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40B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E27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D7E50">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01D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FB9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B56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05A23">
            <w:pPr>
              <w:jc w:val="center"/>
            </w:pPr>
          </w:p>
        </w:tc>
      </w:tr>
      <w:tr w14:paraId="3A0B04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E4C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391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578E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9D380">
            <w:pPr>
              <w:jc w:val="center"/>
            </w:pPr>
            <w:r>
              <w:rPr>
                <w:rFonts w:ascii="宋体" w:hAnsi="宋体" w:eastAsia="宋体"/>
                <w:sz w:val="16"/>
              </w:rPr>
              <w:t>补贴发放完成时间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EB489">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273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F66A7">
            <w:pPr>
              <w:jc w:val="center"/>
            </w:pPr>
            <w:r>
              <w:rPr>
                <w:rFonts w:ascii="宋体" w:hAnsi="宋体" w:eastAsia="宋体"/>
                <w:sz w:val="16"/>
              </w:rPr>
              <w:t>2023年12月26日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D32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F4A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BDCEE">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AE4D6">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7B0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CFB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7FE4C">
            <w:pPr>
              <w:jc w:val="center"/>
            </w:pPr>
          </w:p>
        </w:tc>
      </w:tr>
      <w:tr w14:paraId="433017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6E1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C9E48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708E8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26F62">
            <w:pPr>
              <w:jc w:val="center"/>
            </w:pPr>
            <w:r>
              <w:rPr>
                <w:rFonts w:hint="eastAsia" w:ascii="宋体" w:hAnsi="宋体"/>
                <w:sz w:val="16"/>
                <w:lang w:eastAsia="zh-CN"/>
              </w:rPr>
              <w:t>为民办实事</w:t>
            </w:r>
            <w:r>
              <w:rPr>
                <w:rFonts w:ascii="宋体" w:hAnsi="宋体" w:eastAsia="宋体"/>
                <w:sz w:val="16"/>
              </w:rPr>
              <w:t>干部个人津贴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B6FDC">
            <w:pPr>
              <w:jc w:val="center"/>
            </w:pPr>
            <w:r>
              <w:rPr>
                <w:rFonts w:ascii="宋体" w:hAnsi="宋体" w:eastAsia="宋体"/>
                <w:sz w:val="16"/>
              </w:rPr>
              <w:t>&lt;=24.10万元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695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95ACA">
            <w:pPr>
              <w:jc w:val="center"/>
            </w:pPr>
            <w:r>
              <w:rPr>
                <w:rFonts w:ascii="宋体" w:hAnsi="宋体" w:eastAsia="宋体"/>
                <w:sz w:val="16"/>
              </w:rPr>
              <w:t>59.23万元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21BEC">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F20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0DDB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BC10D">
            <w:pPr>
              <w:jc w:val="center"/>
            </w:pPr>
            <w:r>
              <w:rPr>
                <w:rFonts w:ascii="宋体" w:hAnsi="宋体" w:eastAsia="宋体"/>
                <w:sz w:val="16"/>
              </w:rPr>
              <w:t>=24.1万元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DB6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9E7CE">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38AF6">
            <w:pPr>
              <w:jc w:val="center"/>
            </w:pPr>
          </w:p>
        </w:tc>
      </w:tr>
      <w:tr w14:paraId="5FAD76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358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B2F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167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CB605">
            <w:pPr>
              <w:jc w:val="center"/>
            </w:pPr>
            <w:r>
              <w:rPr>
                <w:rFonts w:ascii="宋体" w:hAnsi="宋体" w:eastAsia="宋体"/>
                <w:sz w:val="16"/>
              </w:rPr>
              <w:t>为民办实事工作经费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FFF2E">
            <w:pPr>
              <w:jc w:val="center"/>
            </w:pPr>
            <w:r>
              <w:rPr>
                <w:rFonts w:ascii="宋体" w:hAnsi="宋体" w:eastAsia="宋体"/>
                <w:sz w:val="16"/>
              </w:rPr>
              <w:t>&lt;=6.12万元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E07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90797">
            <w:pPr>
              <w:jc w:val="center"/>
            </w:pPr>
            <w:r>
              <w:rPr>
                <w:rFonts w:ascii="宋体" w:hAnsi="宋体" w:eastAsia="宋体"/>
                <w:sz w:val="16"/>
              </w:rPr>
              <w:t>32.14万元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B948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ACA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71E5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73B58">
            <w:pPr>
              <w:jc w:val="center"/>
            </w:pPr>
            <w:r>
              <w:rPr>
                <w:rFonts w:ascii="宋体" w:hAnsi="宋体" w:eastAsia="宋体"/>
                <w:sz w:val="16"/>
              </w:rPr>
              <w:t>=6.12万元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D59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D7E8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679DB">
            <w:pPr>
              <w:jc w:val="center"/>
            </w:pPr>
          </w:p>
        </w:tc>
      </w:tr>
      <w:tr w14:paraId="150531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275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6439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0C73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97586">
            <w:pPr>
              <w:jc w:val="center"/>
            </w:pPr>
            <w:r>
              <w:rPr>
                <w:rFonts w:ascii="宋体" w:hAnsi="宋体" w:eastAsia="宋体"/>
                <w:sz w:val="16"/>
              </w:rPr>
              <w:t>提高干部工作积极性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2062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BE9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68DFF">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EA1B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D1B5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88B0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CCFE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170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E761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D6728">
            <w:pPr>
              <w:jc w:val="center"/>
            </w:pPr>
          </w:p>
        </w:tc>
      </w:tr>
      <w:tr w14:paraId="3547CC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81EA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7A4289">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5513D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05907">
            <w:pPr>
              <w:jc w:val="center"/>
            </w:pPr>
            <w:r>
              <w:rPr>
                <w:rFonts w:hint="eastAsia" w:ascii="宋体" w:hAnsi="宋体"/>
                <w:sz w:val="16"/>
                <w:lang w:eastAsia="zh-CN"/>
              </w:rPr>
              <w:t>为民办实事</w:t>
            </w:r>
            <w:r>
              <w:rPr>
                <w:rFonts w:ascii="宋体" w:hAnsi="宋体" w:eastAsia="宋体"/>
                <w:sz w:val="16"/>
              </w:rPr>
              <w:t>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5916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479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BE31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8AE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043B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A84AE">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1544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552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A2CB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8EF60">
            <w:pPr>
              <w:jc w:val="center"/>
            </w:pPr>
          </w:p>
        </w:tc>
      </w:tr>
      <w:tr w14:paraId="29C196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321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14A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660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D2E2F">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C403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7FF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E9AB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9A8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4555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57778">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56C6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ED8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3348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AE40D">
            <w:pPr>
              <w:jc w:val="center"/>
            </w:pPr>
          </w:p>
        </w:tc>
      </w:tr>
      <w:tr w14:paraId="7D8304C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32E7F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69BDE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0B12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4A17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C7E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8B67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178C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6E4B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FAE0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2B4C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6347A4"/>
        </w:tc>
      </w:tr>
    </w:tbl>
    <w:p w14:paraId="0A16BEC8">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31"/>
        <w:gridCol w:w="626"/>
        <w:gridCol w:w="624"/>
        <w:gridCol w:w="626"/>
        <w:gridCol w:w="696"/>
        <w:gridCol w:w="629"/>
        <w:gridCol w:w="696"/>
        <w:gridCol w:w="631"/>
      </w:tblGrid>
      <w:tr w14:paraId="09CE5E83">
        <w:tc>
          <w:tcPr>
            <w:tcW w:w="8848" w:type="dxa"/>
            <w:gridSpan w:val="14"/>
            <w:vAlign w:val="center"/>
          </w:tcPr>
          <w:p w14:paraId="375FC2DA">
            <w:pPr>
              <w:jc w:val="center"/>
            </w:pPr>
            <w:r>
              <w:rPr>
                <w:rFonts w:ascii="宋体" w:hAnsi="宋体" w:eastAsia="宋体"/>
                <w:sz w:val="24"/>
              </w:rPr>
              <w:t>项目支出绩效自评表</w:t>
            </w:r>
          </w:p>
        </w:tc>
      </w:tr>
      <w:tr w14:paraId="6A0C4E44">
        <w:tblPrEx>
          <w:tblCellMar>
            <w:top w:w="0" w:type="dxa"/>
            <w:left w:w="108" w:type="dxa"/>
            <w:bottom w:w="0" w:type="dxa"/>
            <w:right w:w="108" w:type="dxa"/>
          </w:tblCellMar>
        </w:tblPrEx>
        <w:tc>
          <w:tcPr>
            <w:tcW w:w="8848" w:type="dxa"/>
            <w:gridSpan w:val="14"/>
            <w:vAlign w:val="center"/>
          </w:tcPr>
          <w:p w14:paraId="4AB7CADB">
            <w:pPr>
              <w:jc w:val="center"/>
            </w:pPr>
            <w:r>
              <w:rPr>
                <w:rFonts w:ascii="宋体" w:hAnsi="宋体" w:eastAsia="宋体"/>
                <w:sz w:val="24"/>
              </w:rPr>
              <w:t>(2024年度)</w:t>
            </w:r>
          </w:p>
        </w:tc>
      </w:tr>
      <w:tr w14:paraId="362A16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5D83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34250DD">
            <w:pPr>
              <w:jc w:val="center"/>
            </w:pPr>
            <w:r>
              <w:rPr>
                <w:rFonts w:ascii="宋体" w:hAnsi="宋体" w:eastAsia="宋体"/>
                <w:sz w:val="16"/>
              </w:rPr>
              <w:t>2024年其他人员类</w:t>
            </w:r>
            <w:r>
              <w:rPr>
                <w:rFonts w:hint="eastAsia" w:ascii="宋体" w:hAnsi="宋体"/>
                <w:sz w:val="16"/>
                <w:lang w:eastAsia="zh-CN"/>
              </w:rPr>
              <w:t>－</w:t>
            </w:r>
            <w:r>
              <w:rPr>
                <w:rFonts w:ascii="宋体" w:hAnsi="宋体" w:eastAsia="宋体"/>
                <w:sz w:val="16"/>
              </w:rPr>
              <w:t>农村三老人员生活补贴</w:t>
            </w:r>
          </w:p>
        </w:tc>
      </w:tr>
      <w:tr w14:paraId="6EF648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CF4B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81552F">
            <w:pPr>
              <w:jc w:val="center"/>
            </w:pPr>
            <w:r>
              <w:rPr>
                <w:rFonts w:ascii="宋体" w:hAnsi="宋体" w:eastAsia="宋体"/>
                <w:sz w:val="16"/>
              </w:rPr>
              <w:t>托里县乌雪特乡人民政府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3D4B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69F52C">
            <w:pPr>
              <w:jc w:val="center"/>
            </w:pPr>
            <w:r>
              <w:rPr>
                <w:rFonts w:ascii="宋体" w:hAnsi="宋体" w:eastAsia="宋体"/>
                <w:sz w:val="16"/>
              </w:rPr>
              <w:t>托里县乌雪特乡人民政府</w:t>
            </w:r>
          </w:p>
        </w:tc>
      </w:tr>
      <w:tr w14:paraId="1C5A96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5F7F5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F1B9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40C4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88AE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508E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8AC0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A0BB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9385E">
            <w:pPr>
              <w:jc w:val="center"/>
            </w:pPr>
            <w:r>
              <w:rPr>
                <w:rFonts w:ascii="宋体" w:hAnsi="宋体" w:eastAsia="宋体"/>
                <w:sz w:val="16"/>
              </w:rPr>
              <w:t>得分</w:t>
            </w:r>
          </w:p>
        </w:tc>
      </w:tr>
      <w:tr w14:paraId="316594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76C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CE89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8715A">
            <w:pPr>
              <w:jc w:val="center"/>
            </w:pPr>
            <w:r>
              <w:rPr>
                <w:rFonts w:ascii="宋体" w:hAnsi="宋体" w:eastAsia="宋体"/>
                <w:sz w:val="16"/>
              </w:rPr>
              <w:t>32.48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81104">
            <w:pPr>
              <w:jc w:val="center"/>
            </w:pPr>
            <w:r>
              <w:rPr>
                <w:rFonts w:ascii="宋体" w:hAnsi="宋体" w:eastAsia="宋体"/>
                <w:sz w:val="16"/>
              </w:rPr>
              <w:t>40.42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86761">
            <w:pPr>
              <w:jc w:val="center"/>
            </w:pPr>
            <w:r>
              <w:rPr>
                <w:rFonts w:ascii="宋体" w:hAnsi="宋体" w:eastAsia="宋体"/>
                <w:sz w:val="16"/>
              </w:rPr>
              <w:t>40.42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079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88EC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6ECA5">
            <w:pPr>
              <w:jc w:val="center"/>
            </w:pPr>
            <w:r>
              <w:rPr>
                <w:rFonts w:ascii="宋体" w:hAnsi="宋体" w:eastAsia="宋体"/>
                <w:sz w:val="16"/>
              </w:rPr>
              <w:t>10.00</w:t>
            </w:r>
          </w:p>
        </w:tc>
      </w:tr>
      <w:tr w14:paraId="105DBD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F58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CC99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52FA1">
            <w:pPr>
              <w:jc w:val="center"/>
            </w:pPr>
            <w:r>
              <w:rPr>
                <w:rFonts w:ascii="宋体" w:hAnsi="宋体" w:eastAsia="宋体"/>
                <w:sz w:val="16"/>
              </w:rPr>
              <w:t>32.48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1DF1D">
            <w:pPr>
              <w:jc w:val="center"/>
            </w:pPr>
            <w:r>
              <w:rPr>
                <w:rFonts w:ascii="宋体" w:hAnsi="宋体" w:eastAsia="宋体"/>
                <w:sz w:val="16"/>
              </w:rPr>
              <w:t>40.42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1EF77">
            <w:pPr>
              <w:jc w:val="center"/>
            </w:pPr>
            <w:r>
              <w:rPr>
                <w:rFonts w:ascii="宋体" w:hAnsi="宋体" w:eastAsia="宋体"/>
                <w:sz w:val="16"/>
              </w:rPr>
              <w:t>40.42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C4A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C70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C70C1">
            <w:pPr>
              <w:jc w:val="center"/>
            </w:pPr>
            <w:r>
              <w:rPr>
                <w:rFonts w:ascii="宋体" w:hAnsi="宋体" w:eastAsia="宋体"/>
                <w:sz w:val="16"/>
              </w:rPr>
              <w:t>—</w:t>
            </w:r>
          </w:p>
        </w:tc>
      </w:tr>
      <w:tr w14:paraId="63E80E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7BE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23A6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44D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0FF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B2B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6A3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082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68F0E">
            <w:pPr>
              <w:jc w:val="center"/>
            </w:pPr>
            <w:r>
              <w:rPr>
                <w:rFonts w:ascii="宋体" w:hAnsi="宋体" w:eastAsia="宋体"/>
                <w:sz w:val="16"/>
              </w:rPr>
              <w:t>—</w:t>
            </w:r>
          </w:p>
        </w:tc>
      </w:tr>
      <w:tr w14:paraId="746AAC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20DBB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3CCDB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FA9B8A">
            <w:pPr>
              <w:jc w:val="center"/>
            </w:pPr>
            <w:r>
              <w:rPr>
                <w:rFonts w:ascii="宋体" w:hAnsi="宋体" w:eastAsia="宋体"/>
                <w:sz w:val="16"/>
              </w:rPr>
              <w:t>实际完成情况</w:t>
            </w:r>
          </w:p>
        </w:tc>
      </w:tr>
      <w:tr w14:paraId="6EEC9E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B393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ECD77D">
            <w:pPr>
              <w:jc w:val="both"/>
            </w:pPr>
            <w:r>
              <w:rPr>
                <w:rFonts w:ascii="宋体" w:hAnsi="宋体" w:eastAsia="宋体"/>
                <w:sz w:val="16"/>
              </w:rPr>
              <w:t>2024年托里县乌雪特乡农村三老人员生活补贴项目资金40.42万元，用于老党员发放11人，老干部发放15人，提高三老人员的生活质量，提高三老人员先锋模范带头作用，提高群众入党积极性，建立健全“三老”工作制度，规范“三老”工作，力所能及的把现有的老年学校办好，办出特色深入开展以“三个代表”重要思想为主要内容的保持共产党员先进性教育，提高老同志老党员的思想道德素质和政治理论水平。三老人员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BB6E5A">
            <w:pPr>
              <w:jc w:val="both"/>
            </w:pPr>
            <w:r>
              <w:rPr>
                <w:rFonts w:ascii="宋体" w:hAnsi="宋体" w:eastAsia="宋体"/>
                <w:sz w:val="16"/>
              </w:rPr>
              <w:t>项目总资金40.42万元全额执行到位（执行率100%），完成了老党员发放11人，老干部发放15人，资金使用合规率、补贴发放及时率均达100%，三老人员生活补助成本严格控制在预算范围内，项目实施有效提高三老人员的生活质量，提高三老人员先锋模范带头作用，提高群众入党积极性，三老人员满意度95%，所有绩效指标均超额或按计划完成。</w:t>
            </w:r>
            <w:r>
              <w:rPr>
                <w:rFonts w:ascii="宋体" w:hAnsi="宋体" w:eastAsia="宋体"/>
                <w:sz w:val="16"/>
              </w:rPr>
              <w:br w:type="textWrapping"/>
            </w:r>
          </w:p>
        </w:tc>
      </w:tr>
      <w:tr w14:paraId="4F2154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5608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2B85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524F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3E16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1BA1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1FA1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5A72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5C52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4862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6CA2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1624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08E6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BD01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33F0C">
            <w:pPr>
              <w:jc w:val="center"/>
            </w:pPr>
            <w:r>
              <w:rPr>
                <w:rFonts w:ascii="宋体" w:hAnsi="宋体" w:eastAsia="宋体"/>
                <w:sz w:val="16"/>
              </w:rPr>
              <w:t>偏差原因分析及改进措施</w:t>
            </w:r>
          </w:p>
        </w:tc>
      </w:tr>
      <w:tr w14:paraId="1D288B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F2C8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7CC07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DC75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F81F2">
            <w:pPr>
              <w:jc w:val="center"/>
            </w:pPr>
            <w:r>
              <w:rPr>
                <w:rFonts w:ascii="宋体" w:hAnsi="宋体" w:eastAsia="宋体"/>
                <w:sz w:val="16"/>
              </w:rPr>
              <w:t>老党员发放人数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37B32">
            <w:pPr>
              <w:jc w:val="center"/>
            </w:pPr>
            <w:r>
              <w:rPr>
                <w:rFonts w:ascii="宋体" w:hAnsi="宋体" w:eastAsia="宋体"/>
                <w:sz w:val="16"/>
              </w:rPr>
              <w:t>&gt;=11人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5C9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33761">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09C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C32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27F0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9DF41">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ED4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D54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605F7">
            <w:pPr>
              <w:jc w:val="center"/>
            </w:pPr>
          </w:p>
        </w:tc>
      </w:tr>
      <w:tr w14:paraId="47C2D6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BA0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3F2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775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A4E80">
            <w:pPr>
              <w:jc w:val="center"/>
            </w:pPr>
            <w:r>
              <w:rPr>
                <w:rFonts w:ascii="宋体" w:hAnsi="宋体" w:eastAsia="宋体"/>
                <w:sz w:val="16"/>
              </w:rPr>
              <w:t>老干部发放人数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6A746">
            <w:pPr>
              <w:jc w:val="center"/>
            </w:pPr>
            <w:r>
              <w:rPr>
                <w:rFonts w:ascii="宋体" w:hAnsi="宋体" w:eastAsia="宋体"/>
                <w:sz w:val="16"/>
              </w:rPr>
              <w:t>&gt;=15人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06C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BCF31">
            <w:pPr>
              <w:jc w:val="center"/>
            </w:pPr>
            <w:r>
              <w:rPr>
                <w:rFonts w:ascii="宋体" w:hAnsi="宋体" w:eastAsia="宋体"/>
                <w:sz w:val="16"/>
              </w:rPr>
              <w: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CA9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F85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4F29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30BE8">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5A7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BC6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4610E">
            <w:pPr>
              <w:jc w:val="center"/>
            </w:pPr>
          </w:p>
        </w:tc>
      </w:tr>
      <w:tr w14:paraId="112D1B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3C3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D1B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E510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1351F">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AE0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2AB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370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1F7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8C9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CD7E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1E5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F9D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5EC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780E6">
            <w:pPr>
              <w:jc w:val="center"/>
            </w:pPr>
          </w:p>
        </w:tc>
      </w:tr>
      <w:tr w14:paraId="291386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4D5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EA8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A1FE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D83F1">
            <w:pPr>
              <w:jc w:val="center"/>
            </w:pPr>
            <w:r>
              <w:rPr>
                <w:rFonts w:ascii="宋体" w:hAnsi="宋体" w:eastAsia="宋体"/>
                <w:sz w:val="16"/>
              </w:rPr>
              <w:t>补贴结束时间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F4FD0">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6BF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4902B">
            <w:pPr>
              <w:jc w:val="center"/>
            </w:pPr>
            <w:r>
              <w:rPr>
                <w:rFonts w:ascii="宋体" w:hAnsi="宋体" w:eastAsia="宋体"/>
                <w:sz w:val="16"/>
              </w:rPr>
              <w:t>2023年12月26日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B9D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E86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FDCD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3F10F">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24E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A8E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25D88">
            <w:pPr>
              <w:jc w:val="center"/>
            </w:pPr>
          </w:p>
        </w:tc>
      </w:tr>
      <w:tr w14:paraId="358A36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7449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68C48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0F8B0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99E25">
            <w:pPr>
              <w:jc w:val="center"/>
            </w:pPr>
            <w:r>
              <w:rPr>
                <w:rFonts w:ascii="宋体" w:hAnsi="宋体" w:eastAsia="宋体"/>
                <w:sz w:val="16"/>
              </w:rPr>
              <w:t>三老人员老党员成本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65AE8">
            <w:pPr>
              <w:jc w:val="center"/>
            </w:pPr>
            <w:r>
              <w:rPr>
                <w:rFonts w:ascii="宋体" w:hAnsi="宋体" w:eastAsia="宋体"/>
                <w:sz w:val="16"/>
              </w:rPr>
              <w:t>&lt;=20.86万元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F20E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5AA1C">
            <w:pPr>
              <w:jc w:val="center"/>
            </w:pPr>
            <w:r>
              <w:rPr>
                <w:rFonts w:ascii="宋体" w:hAnsi="宋体" w:eastAsia="宋体"/>
                <w:sz w:val="16"/>
              </w:rPr>
              <w:t>15.33万元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BEE6D">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863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03A71">
            <w:pPr>
              <w:jc w:val="center"/>
            </w:pPr>
            <w:r>
              <w:rPr>
                <w:rFonts w:ascii="宋体" w:hAnsi="宋体" w:eastAsia="宋体"/>
                <w:sz w:val="16"/>
              </w:rPr>
              <w:t>正式材料,工作资料,说明材料,原始凭证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003AA">
            <w:pPr>
              <w:jc w:val="center"/>
            </w:pPr>
            <w:r>
              <w:rPr>
                <w:rFonts w:ascii="宋体" w:hAnsi="宋体" w:eastAsia="宋体"/>
                <w:sz w:val="16"/>
              </w:rPr>
              <w:t>=20.86万元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759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80492">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9ED30">
            <w:pPr>
              <w:jc w:val="center"/>
            </w:pPr>
          </w:p>
        </w:tc>
      </w:tr>
      <w:tr w14:paraId="219838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EA2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958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B5E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D3229">
            <w:pPr>
              <w:jc w:val="center"/>
            </w:pPr>
            <w:r>
              <w:rPr>
                <w:rFonts w:ascii="宋体" w:hAnsi="宋体" w:eastAsia="宋体"/>
                <w:sz w:val="16"/>
              </w:rPr>
              <w:t>三老人员老干部成本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72B90">
            <w:pPr>
              <w:jc w:val="center"/>
            </w:pPr>
            <w:r>
              <w:rPr>
                <w:rFonts w:ascii="宋体" w:hAnsi="宋体" w:eastAsia="宋体"/>
                <w:sz w:val="16"/>
              </w:rPr>
              <w:t>&lt;=19.56万元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E1B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9ED0C">
            <w:pPr>
              <w:jc w:val="center"/>
            </w:pPr>
            <w:r>
              <w:rPr>
                <w:rFonts w:ascii="宋体" w:hAnsi="宋体" w:eastAsia="宋体"/>
                <w:sz w:val="16"/>
              </w:rPr>
              <w:t>26.52万元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CFE2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9B4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E9C1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665DD">
            <w:pPr>
              <w:jc w:val="center"/>
            </w:pPr>
            <w:r>
              <w:rPr>
                <w:rFonts w:ascii="宋体" w:hAnsi="宋体" w:eastAsia="宋体"/>
                <w:sz w:val="16"/>
              </w:rPr>
              <w:t>=19.56万元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CF4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ABA1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3687A">
            <w:pPr>
              <w:jc w:val="center"/>
            </w:pPr>
          </w:p>
        </w:tc>
      </w:tr>
      <w:tr w14:paraId="501C7D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121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97AA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0879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89210">
            <w:pPr>
              <w:jc w:val="center"/>
            </w:pPr>
            <w:r>
              <w:rPr>
                <w:rFonts w:ascii="宋体" w:hAnsi="宋体" w:eastAsia="宋体"/>
                <w:sz w:val="16"/>
              </w:rPr>
              <w:t>提高三老人员先锋模范带头作用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AF02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FEA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A5B3C">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5FB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364B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84AE3">
            <w:pPr>
              <w:jc w:val="center"/>
            </w:pPr>
            <w:r>
              <w:rPr>
                <w:rFonts w:ascii="宋体" w:hAnsi="宋体" w:eastAsia="宋体"/>
                <w:sz w:val="16"/>
              </w:rPr>
              <w:t>说明材料,工作资料,正式材料,原始凭证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F1B0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011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DD96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1E6F1">
            <w:pPr>
              <w:jc w:val="center"/>
            </w:pPr>
          </w:p>
        </w:tc>
      </w:tr>
      <w:tr w14:paraId="7F518A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1ED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FE94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51CD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FF2FE">
            <w:pPr>
              <w:jc w:val="center"/>
            </w:pPr>
            <w:r>
              <w:rPr>
                <w:rFonts w:ascii="宋体" w:hAnsi="宋体" w:eastAsia="宋体"/>
                <w:sz w:val="16"/>
              </w:rPr>
              <w:t>三老人员满意度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4052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C65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F766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83F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6ACD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FC23F">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E67F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83D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D64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3EFAE">
            <w:pPr>
              <w:jc w:val="center"/>
            </w:pPr>
          </w:p>
        </w:tc>
      </w:tr>
      <w:tr w14:paraId="2649D5A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8E370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30AE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E4D7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E01A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979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7D9D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C540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E80C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4EE5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256B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AEF77F"/>
        </w:tc>
      </w:tr>
    </w:tbl>
    <w:p w14:paraId="06A092E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2DE49D14">
        <w:tblPrEx>
          <w:tblCellMar>
            <w:top w:w="0" w:type="dxa"/>
            <w:left w:w="108" w:type="dxa"/>
            <w:bottom w:w="0" w:type="dxa"/>
            <w:right w:w="108" w:type="dxa"/>
          </w:tblCellMar>
        </w:tblPrEx>
        <w:tc>
          <w:tcPr>
            <w:tcW w:w="8848" w:type="dxa"/>
            <w:gridSpan w:val="14"/>
            <w:vAlign w:val="center"/>
          </w:tcPr>
          <w:p w14:paraId="3F2613BF">
            <w:pPr>
              <w:jc w:val="center"/>
            </w:pPr>
            <w:r>
              <w:rPr>
                <w:rFonts w:ascii="宋体" w:hAnsi="宋体" w:eastAsia="宋体"/>
                <w:sz w:val="24"/>
              </w:rPr>
              <w:t>项目支出绩效自评表</w:t>
            </w:r>
          </w:p>
        </w:tc>
      </w:tr>
      <w:tr w14:paraId="516F50A2">
        <w:tblPrEx>
          <w:tblCellMar>
            <w:top w:w="0" w:type="dxa"/>
            <w:left w:w="108" w:type="dxa"/>
            <w:bottom w:w="0" w:type="dxa"/>
            <w:right w:w="108" w:type="dxa"/>
          </w:tblCellMar>
        </w:tblPrEx>
        <w:tc>
          <w:tcPr>
            <w:tcW w:w="8848" w:type="dxa"/>
            <w:gridSpan w:val="14"/>
            <w:vAlign w:val="center"/>
          </w:tcPr>
          <w:p w14:paraId="59EE253F">
            <w:pPr>
              <w:jc w:val="center"/>
            </w:pPr>
            <w:r>
              <w:rPr>
                <w:rFonts w:ascii="宋体" w:hAnsi="宋体" w:eastAsia="宋体"/>
                <w:sz w:val="24"/>
              </w:rPr>
              <w:t>(2024年度)</w:t>
            </w:r>
          </w:p>
        </w:tc>
      </w:tr>
      <w:tr w14:paraId="599A4F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FEB5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59CC2F">
            <w:pPr>
              <w:jc w:val="center"/>
            </w:pPr>
            <w:r>
              <w:rPr>
                <w:rFonts w:ascii="宋体" w:hAnsi="宋体" w:eastAsia="宋体"/>
                <w:sz w:val="16"/>
              </w:rPr>
              <w:t>2024年其他项目类</w:t>
            </w:r>
            <w:r>
              <w:rPr>
                <w:rFonts w:hint="eastAsia" w:ascii="宋体" w:hAnsi="宋体"/>
                <w:sz w:val="16"/>
                <w:lang w:eastAsia="zh-CN"/>
              </w:rPr>
              <w:t>－</w:t>
            </w:r>
            <w:r>
              <w:rPr>
                <w:rFonts w:ascii="宋体" w:hAnsi="宋体" w:eastAsia="宋体"/>
                <w:sz w:val="16"/>
              </w:rPr>
              <w:t>托里县乌雪特乡就业创业建设项目</w:t>
            </w:r>
          </w:p>
        </w:tc>
      </w:tr>
      <w:tr w14:paraId="36761B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190A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618417">
            <w:pPr>
              <w:jc w:val="center"/>
            </w:pPr>
            <w:r>
              <w:rPr>
                <w:rFonts w:ascii="宋体" w:hAnsi="宋体" w:eastAsia="宋体"/>
                <w:sz w:val="16"/>
              </w:rPr>
              <w:t>托里县乌雪特乡人民政府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E2AE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7AB16D">
            <w:pPr>
              <w:jc w:val="center"/>
            </w:pPr>
            <w:r>
              <w:rPr>
                <w:rFonts w:ascii="宋体" w:hAnsi="宋体" w:eastAsia="宋体"/>
                <w:sz w:val="16"/>
              </w:rPr>
              <w:t>托里县乌雪特乡人民政府</w:t>
            </w:r>
          </w:p>
        </w:tc>
      </w:tr>
      <w:tr w14:paraId="3A2D0D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BD611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1E04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8FE4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C837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5349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EAC1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790D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AD1B3">
            <w:pPr>
              <w:jc w:val="center"/>
            </w:pPr>
            <w:r>
              <w:rPr>
                <w:rFonts w:ascii="宋体" w:hAnsi="宋体" w:eastAsia="宋体"/>
                <w:sz w:val="16"/>
              </w:rPr>
              <w:t>得分</w:t>
            </w:r>
          </w:p>
        </w:tc>
      </w:tr>
      <w:tr w14:paraId="2FF155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1BB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7922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4FDC8">
            <w:pPr>
              <w:jc w:val="center"/>
            </w:pPr>
            <w:r>
              <w:rPr>
                <w:rFonts w:ascii="宋体" w:hAnsi="宋体" w:eastAsia="宋体"/>
                <w:sz w:val="16"/>
              </w:rPr>
              <w:t>17.36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032B3">
            <w:pPr>
              <w:jc w:val="center"/>
            </w:pPr>
            <w:r>
              <w:rPr>
                <w:rFonts w:ascii="宋体" w:hAnsi="宋体" w:eastAsia="宋体"/>
                <w:sz w:val="16"/>
              </w:rPr>
              <w:t>8.68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912FB">
            <w:pPr>
              <w:jc w:val="center"/>
            </w:pPr>
            <w:r>
              <w:rPr>
                <w:rFonts w:ascii="宋体" w:hAnsi="宋体" w:eastAsia="宋体"/>
                <w:sz w:val="16"/>
              </w:rPr>
              <w:t>8.68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FE7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A05C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425EB">
            <w:pPr>
              <w:jc w:val="center"/>
            </w:pPr>
            <w:r>
              <w:rPr>
                <w:rFonts w:ascii="宋体" w:hAnsi="宋体" w:eastAsia="宋体"/>
                <w:sz w:val="16"/>
              </w:rPr>
              <w:t>10.00</w:t>
            </w:r>
          </w:p>
        </w:tc>
      </w:tr>
      <w:tr w14:paraId="29CC36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D60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B347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DF161">
            <w:pPr>
              <w:jc w:val="center"/>
            </w:pPr>
            <w:r>
              <w:rPr>
                <w:rFonts w:ascii="宋体" w:hAnsi="宋体" w:eastAsia="宋体"/>
                <w:sz w:val="16"/>
              </w:rPr>
              <w:t>8.68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86F4C">
            <w:pPr>
              <w:jc w:val="center"/>
            </w:pPr>
            <w:r>
              <w:rPr>
                <w:rFonts w:ascii="宋体" w:hAnsi="宋体" w:eastAsia="宋体"/>
                <w:sz w:val="16"/>
              </w:rPr>
              <w:t>8.68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DD7D2">
            <w:pPr>
              <w:jc w:val="center"/>
            </w:pPr>
            <w:r>
              <w:rPr>
                <w:rFonts w:ascii="宋体" w:hAnsi="宋体" w:eastAsia="宋体"/>
                <w:sz w:val="16"/>
              </w:rPr>
              <w:t>8.68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97D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B21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72552">
            <w:pPr>
              <w:jc w:val="center"/>
            </w:pPr>
            <w:r>
              <w:rPr>
                <w:rFonts w:ascii="宋体" w:hAnsi="宋体" w:eastAsia="宋体"/>
                <w:sz w:val="16"/>
              </w:rPr>
              <w:t>—</w:t>
            </w:r>
          </w:p>
        </w:tc>
      </w:tr>
      <w:tr w14:paraId="18CEE9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6D5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87AF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3AD46">
            <w:pPr>
              <w:jc w:val="center"/>
            </w:pPr>
            <w:r>
              <w:rPr>
                <w:rFonts w:ascii="宋体" w:hAnsi="宋体" w:eastAsia="宋体"/>
                <w:sz w:val="16"/>
              </w:rPr>
              <w:t>8.68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E17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73C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99B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21E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2FF6">
            <w:pPr>
              <w:jc w:val="center"/>
            </w:pPr>
            <w:r>
              <w:rPr>
                <w:rFonts w:ascii="宋体" w:hAnsi="宋体" w:eastAsia="宋体"/>
                <w:sz w:val="16"/>
              </w:rPr>
              <w:t>—</w:t>
            </w:r>
          </w:p>
        </w:tc>
      </w:tr>
      <w:tr w14:paraId="1F1A21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A021A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2509B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84884F">
            <w:pPr>
              <w:jc w:val="center"/>
            </w:pPr>
            <w:r>
              <w:rPr>
                <w:rFonts w:ascii="宋体" w:hAnsi="宋体" w:eastAsia="宋体"/>
                <w:sz w:val="16"/>
              </w:rPr>
              <w:t>实际完成情况</w:t>
            </w:r>
          </w:p>
        </w:tc>
      </w:tr>
      <w:tr w14:paraId="0EBAAB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2A91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C9A9D2">
            <w:pPr>
              <w:jc w:val="both"/>
            </w:pPr>
            <w:r>
              <w:rPr>
                <w:rFonts w:ascii="宋体" w:hAnsi="宋体" w:eastAsia="宋体"/>
                <w:sz w:val="16"/>
              </w:rPr>
              <w:t>托里县乌雪特乡就业创业建设项目资金8.68万元, 通过项目实施提高了老百姓收入，改善了村民生活水平。增加了老百姓的收入 ,持续激发农业农村发展活力和内生动力，推动乡村全面振兴和农村现代化。受益群众满意度95%。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E6F467">
            <w:pPr>
              <w:jc w:val="both"/>
            </w:pPr>
            <w:r>
              <w:rPr>
                <w:rFonts w:ascii="宋体" w:hAnsi="宋体" w:eastAsia="宋体"/>
                <w:sz w:val="16"/>
              </w:rPr>
              <w:t>项目总资金8.68万元实际执行8.68万元（执行率100%），完成了11间就业创业房子的建设，资金支付准确率、合规率及时率均达100%，工程总成本严格控制在预算范围内；项目实施提高了老百姓收入，改善了村民生活水平。增加了老百姓的收入 ,持续激发农业农村发展活力和内生动力，推动乡村全面振兴和农村现代化。受益群众满意度95%。所有绩效指标（包括受益村数、设施覆盖率、资金支付规范性等）均按计划完成。</w:t>
            </w:r>
            <w:r>
              <w:rPr>
                <w:rFonts w:ascii="宋体" w:hAnsi="宋体" w:eastAsia="宋体"/>
                <w:sz w:val="16"/>
              </w:rPr>
              <w:br w:type="textWrapping"/>
            </w:r>
          </w:p>
        </w:tc>
      </w:tr>
      <w:tr w14:paraId="36AAB1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533A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748F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2413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F115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8AB5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9B55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2AAC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8C85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F213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94FB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9150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02CC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4FC1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3E126">
            <w:pPr>
              <w:jc w:val="center"/>
            </w:pPr>
            <w:r>
              <w:rPr>
                <w:rFonts w:ascii="宋体" w:hAnsi="宋体" w:eastAsia="宋体"/>
                <w:sz w:val="16"/>
              </w:rPr>
              <w:t>偏差原因分析及改进措施</w:t>
            </w:r>
          </w:p>
        </w:tc>
      </w:tr>
      <w:tr w14:paraId="081BCD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761DB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251FB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8059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179C4">
            <w:pPr>
              <w:jc w:val="center"/>
            </w:pPr>
            <w:r>
              <w:rPr>
                <w:rFonts w:ascii="宋体" w:hAnsi="宋体" w:eastAsia="宋体"/>
                <w:sz w:val="16"/>
              </w:rPr>
              <w:t>改造门面房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C2A08">
            <w:pPr>
              <w:jc w:val="center"/>
            </w:pPr>
            <w:r>
              <w:rPr>
                <w:rFonts w:ascii="宋体" w:hAnsi="宋体" w:eastAsia="宋体"/>
                <w:sz w:val="16"/>
              </w:rPr>
              <w:t>=11间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123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DD54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E97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613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8716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00242">
            <w:pPr>
              <w:jc w:val="center"/>
            </w:pPr>
            <w:r>
              <w:rPr>
                <w:rFonts w:ascii="宋体" w:hAnsi="宋体" w:eastAsia="宋体"/>
                <w:sz w:val="16"/>
              </w:rPr>
              <w:t>=11间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F1F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F3A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A1523">
            <w:pPr>
              <w:jc w:val="center"/>
            </w:pPr>
          </w:p>
        </w:tc>
      </w:tr>
      <w:tr w14:paraId="300E85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C9C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696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4210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3BA9A">
            <w:pPr>
              <w:jc w:val="center"/>
            </w:pPr>
            <w:r>
              <w:rPr>
                <w:rFonts w:ascii="宋体" w:hAnsi="宋体" w:eastAsia="宋体"/>
                <w:sz w:val="16"/>
              </w:rPr>
              <w:t>改造验收合格率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94A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0A1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C5A2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366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28F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2CC1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907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38D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848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88EFD">
            <w:pPr>
              <w:jc w:val="center"/>
            </w:pPr>
          </w:p>
        </w:tc>
      </w:tr>
      <w:tr w14:paraId="7F9316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5AB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5989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D95BB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EC08D">
            <w:pPr>
              <w:jc w:val="center"/>
            </w:pPr>
            <w:r>
              <w:rPr>
                <w:rFonts w:ascii="宋体" w:hAnsi="宋体" w:eastAsia="宋体"/>
                <w:sz w:val="16"/>
              </w:rPr>
              <w:t>项目完工及时率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889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3D3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D840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425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E6B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387E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6DA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57F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0B9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9945D">
            <w:pPr>
              <w:jc w:val="center"/>
            </w:pPr>
          </w:p>
        </w:tc>
      </w:tr>
      <w:tr w14:paraId="3ABB45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133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775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CC9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DC89F">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58E26">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05C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6BC9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A19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E67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AC76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D412B">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92D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7C5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3A8B6">
            <w:pPr>
              <w:jc w:val="center"/>
            </w:pPr>
          </w:p>
        </w:tc>
      </w:tr>
      <w:tr w14:paraId="471070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EEB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DF95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B337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8B6F4">
            <w:pPr>
              <w:jc w:val="center"/>
            </w:pPr>
            <w:r>
              <w:rPr>
                <w:rFonts w:ascii="宋体" w:hAnsi="宋体" w:eastAsia="宋体"/>
                <w:sz w:val="16"/>
              </w:rPr>
              <w:t>平均每个房间标准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D23F4">
            <w:pPr>
              <w:jc w:val="center"/>
            </w:pPr>
            <w:r>
              <w:rPr>
                <w:rFonts w:ascii="宋体" w:hAnsi="宋体" w:eastAsia="宋体"/>
                <w:sz w:val="16"/>
              </w:rPr>
              <w:t>&lt;=7890元/每间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C49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8BED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40C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A9E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AF16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52F91">
            <w:pPr>
              <w:jc w:val="center"/>
            </w:pPr>
            <w:r>
              <w:rPr>
                <w:rFonts w:ascii="宋体" w:hAnsi="宋体" w:eastAsia="宋体"/>
                <w:sz w:val="16"/>
              </w:rPr>
              <w:t>=7890元/每间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92A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251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7CCB4">
            <w:pPr>
              <w:jc w:val="center"/>
            </w:pPr>
          </w:p>
        </w:tc>
      </w:tr>
      <w:tr w14:paraId="297C41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1A6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16BD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DB0B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728F9">
            <w:pPr>
              <w:jc w:val="center"/>
            </w:pPr>
            <w:r>
              <w:rPr>
                <w:rFonts w:ascii="宋体" w:hAnsi="宋体" w:eastAsia="宋体"/>
                <w:sz w:val="16"/>
              </w:rPr>
              <w:t>改善脱贫人口生活环境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54D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20F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2844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08E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B9F7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0769D">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4E0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DF2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262E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59165">
            <w:pPr>
              <w:jc w:val="center"/>
            </w:pPr>
          </w:p>
        </w:tc>
      </w:tr>
      <w:tr w14:paraId="7D7D10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AAC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158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E51E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23C01">
            <w:pPr>
              <w:jc w:val="center"/>
            </w:pPr>
            <w:r>
              <w:rPr>
                <w:rFonts w:ascii="宋体" w:hAnsi="宋体" w:eastAsia="宋体"/>
                <w:sz w:val="16"/>
              </w:rPr>
              <w:t>受益村队满意度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6539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8D2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2663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05A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F1F3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FE28F">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79AA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462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54E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5DCEF">
            <w:pPr>
              <w:jc w:val="center"/>
            </w:pPr>
          </w:p>
        </w:tc>
      </w:tr>
      <w:tr w14:paraId="6C02C96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11F5D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20EF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50CDA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B8D1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CF7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3792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1D10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85C8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FD1C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EB04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D28A37"/>
        </w:tc>
      </w:tr>
    </w:tbl>
    <w:p w14:paraId="7AD291E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96"/>
        <w:gridCol w:w="632"/>
        <w:gridCol w:w="632"/>
      </w:tblGrid>
      <w:tr w14:paraId="5EE130D4">
        <w:tc>
          <w:tcPr>
            <w:tcW w:w="8848" w:type="dxa"/>
            <w:gridSpan w:val="14"/>
            <w:vAlign w:val="center"/>
          </w:tcPr>
          <w:p w14:paraId="0D4A4FA2">
            <w:pPr>
              <w:jc w:val="center"/>
            </w:pPr>
            <w:r>
              <w:rPr>
                <w:rFonts w:ascii="宋体" w:hAnsi="宋体" w:eastAsia="宋体"/>
                <w:sz w:val="24"/>
              </w:rPr>
              <w:t>项目支出绩效自评表</w:t>
            </w:r>
          </w:p>
        </w:tc>
      </w:tr>
      <w:tr w14:paraId="5804A9BE">
        <w:tblPrEx>
          <w:tblCellMar>
            <w:top w:w="0" w:type="dxa"/>
            <w:left w:w="108" w:type="dxa"/>
            <w:bottom w:w="0" w:type="dxa"/>
            <w:right w:w="108" w:type="dxa"/>
          </w:tblCellMar>
        </w:tblPrEx>
        <w:tc>
          <w:tcPr>
            <w:tcW w:w="8848" w:type="dxa"/>
            <w:gridSpan w:val="14"/>
            <w:vAlign w:val="center"/>
          </w:tcPr>
          <w:p w14:paraId="667EBC2F">
            <w:pPr>
              <w:jc w:val="center"/>
            </w:pPr>
            <w:r>
              <w:rPr>
                <w:rFonts w:ascii="宋体" w:hAnsi="宋体" w:eastAsia="宋体"/>
                <w:sz w:val="24"/>
              </w:rPr>
              <w:t>(2024年度)</w:t>
            </w:r>
          </w:p>
        </w:tc>
      </w:tr>
      <w:tr w14:paraId="710B1E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D707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AC161D">
            <w:pPr>
              <w:jc w:val="center"/>
            </w:pPr>
            <w:r>
              <w:rPr>
                <w:rFonts w:ascii="宋体" w:hAnsi="宋体" w:eastAsia="宋体"/>
                <w:sz w:val="16"/>
              </w:rPr>
              <w:t>2024年托里县乌雪特乡农村综合改革转移支付（克孜勒克亚村）</w:t>
            </w:r>
          </w:p>
        </w:tc>
      </w:tr>
      <w:tr w14:paraId="3BE713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758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D642C1">
            <w:pPr>
              <w:jc w:val="center"/>
            </w:pPr>
            <w:r>
              <w:rPr>
                <w:rFonts w:ascii="宋体" w:hAnsi="宋体" w:eastAsia="宋体"/>
                <w:sz w:val="16"/>
              </w:rPr>
              <w:t>托里县乌雪特乡人民政府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7AFC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1982BE">
            <w:pPr>
              <w:jc w:val="center"/>
            </w:pPr>
            <w:r>
              <w:rPr>
                <w:rFonts w:ascii="宋体" w:hAnsi="宋体" w:eastAsia="宋体"/>
                <w:sz w:val="16"/>
              </w:rPr>
              <w:t>托里县乌雪特乡人民政府</w:t>
            </w:r>
          </w:p>
        </w:tc>
      </w:tr>
      <w:tr w14:paraId="28D605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55CAB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DF27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D3DC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AEB3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7D7E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BDAF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5765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70674">
            <w:pPr>
              <w:jc w:val="center"/>
            </w:pPr>
            <w:r>
              <w:rPr>
                <w:rFonts w:ascii="宋体" w:hAnsi="宋体" w:eastAsia="宋体"/>
                <w:sz w:val="16"/>
              </w:rPr>
              <w:t>得分</w:t>
            </w:r>
          </w:p>
        </w:tc>
      </w:tr>
      <w:tr w14:paraId="7E44B2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0AE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A12A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4AB16">
            <w:pPr>
              <w:jc w:val="center"/>
            </w:pPr>
            <w:r>
              <w:rPr>
                <w:rFonts w:ascii="宋体" w:hAnsi="宋体" w:eastAsia="宋体"/>
                <w:sz w:val="16"/>
              </w:rPr>
              <w:t>9.02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7FD83">
            <w:pPr>
              <w:jc w:val="center"/>
            </w:pPr>
            <w:r>
              <w:rPr>
                <w:rFonts w:ascii="宋体" w:hAnsi="宋体" w:eastAsia="宋体"/>
                <w:sz w:val="16"/>
              </w:rPr>
              <w:t>9.02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9390D">
            <w:pPr>
              <w:jc w:val="center"/>
            </w:pPr>
            <w:r>
              <w:rPr>
                <w:rFonts w:ascii="宋体" w:hAnsi="宋体" w:eastAsia="宋体"/>
                <w:sz w:val="16"/>
              </w:rPr>
              <w:t>8.99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F08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109E5">
            <w:pPr>
              <w:jc w:val="center"/>
            </w:pPr>
            <w:r>
              <w:rPr>
                <w:rFonts w:ascii="宋体" w:hAnsi="宋体" w:eastAsia="宋体"/>
                <w:sz w:val="16"/>
              </w:rPr>
              <w:t>99.67%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4BAE0">
            <w:pPr>
              <w:jc w:val="center"/>
            </w:pPr>
            <w:r>
              <w:rPr>
                <w:rFonts w:ascii="宋体" w:hAnsi="宋体" w:eastAsia="宋体"/>
                <w:sz w:val="16"/>
              </w:rPr>
              <w:t>9.97</w:t>
            </w:r>
          </w:p>
        </w:tc>
      </w:tr>
      <w:tr w14:paraId="6C60D9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9D1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0C7F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49236">
            <w:pPr>
              <w:jc w:val="center"/>
            </w:pPr>
            <w:r>
              <w:rPr>
                <w:rFonts w:ascii="宋体" w:hAnsi="宋体" w:eastAsia="宋体"/>
                <w:sz w:val="16"/>
              </w:rPr>
              <w:t>9.02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2118B">
            <w:pPr>
              <w:jc w:val="center"/>
            </w:pPr>
            <w:r>
              <w:rPr>
                <w:rFonts w:ascii="宋体" w:hAnsi="宋体" w:eastAsia="宋体"/>
                <w:sz w:val="16"/>
              </w:rPr>
              <w:t>9.02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8A337">
            <w:pPr>
              <w:jc w:val="center"/>
            </w:pPr>
            <w:r>
              <w:rPr>
                <w:rFonts w:ascii="宋体" w:hAnsi="宋体" w:eastAsia="宋体"/>
                <w:sz w:val="16"/>
              </w:rPr>
              <w:t>8.99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0E8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7EA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65C43">
            <w:pPr>
              <w:jc w:val="center"/>
            </w:pPr>
            <w:r>
              <w:rPr>
                <w:rFonts w:ascii="宋体" w:hAnsi="宋体" w:eastAsia="宋体"/>
                <w:sz w:val="16"/>
              </w:rPr>
              <w:t>—</w:t>
            </w:r>
          </w:p>
        </w:tc>
      </w:tr>
      <w:tr w14:paraId="6835CF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000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3D40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19C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B46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0C1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28A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FB1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374BA">
            <w:pPr>
              <w:jc w:val="center"/>
            </w:pPr>
            <w:r>
              <w:rPr>
                <w:rFonts w:ascii="宋体" w:hAnsi="宋体" w:eastAsia="宋体"/>
                <w:sz w:val="16"/>
              </w:rPr>
              <w:t>—</w:t>
            </w:r>
          </w:p>
        </w:tc>
      </w:tr>
      <w:tr w14:paraId="46C110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58C2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D9593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D28EA4">
            <w:pPr>
              <w:jc w:val="center"/>
            </w:pPr>
            <w:r>
              <w:rPr>
                <w:rFonts w:ascii="宋体" w:hAnsi="宋体" w:eastAsia="宋体"/>
                <w:sz w:val="16"/>
              </w:rPr>
              <w:t>实际完成情况</w:t>
            </w:r>
          </w:p>
        </w:tc>
      </w:tr>
      <w:tr w14:paraId="46BB61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36DA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05110A">
            <w:pPr>
              <w:jc w:val="both"/>
            </w:pPr>
            <w:r>
              <w:rPr>
                <w:rFonts w:ascii="宋体" w:hAnsi="宋体" w:eastAsia="宋体"/>
                <w:sz w:val="16"/>
              </w:rPr>
              <w:t>2024年农村综合改革转移支付预算（项目部分）（克孜勒克亚村）项目资金9.02万元, 用于受益村队1个 为乌雪特</w:t>
            </w:r>
            <w:r>
              <w:rPr>
                <w:rFonts w:hint="eastAsia" w:ascii="宋体" w:hAnsi="宋体"/>
                <w:sz w:val="16"/>
                <w:lang w:eastAsia="zh-CN"/>
              </w:rPr>
              <w:t>乡</w:t>
            </w:r>
            <w:r>
              <w:rPr>
                <w:rFonts w:ascii="宋体" w:hAnsi="宋体" w:eastAsia="宋体"/>
                <w:sz w:val="16"/>
              </w:rPr>
              <w:t>克孜勒克亚村新建广场 ,通过项目实施 村民活动场所有所改善,农户的居住安全基本得到了保障 ,持续激发农业农村发展活力和内生动力，推动乡村全面振兴和农村现代化。受益群众满意度95%。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A61990">
            <w:pPr>
              <w:jc w:val="both"/>
            </w:pPr>
            <w:r>
              <w:rPr>
                <w:rFonts w:ascii="宋体" w:hAnsi="宋体" w:eastAsia="宋体"/>
                <w:sz w:val="16"/>
              </w:rPr>
              <w:t>项目总资金9.02万元实际执行8.99万元（执行率99.67%），完成克孜勒克亚村新建广场，资金支付合规率及时率均达100%,项目实施有效改善了农户的居住安全基本得到了保障娱乐活动场所 ,持续激发农业农村发展活力和内生动力，推动乡村全面振兴和农村现代化。受益老百姓对资金拨付及时性、设施完善效果、服务覆盖种类及整体实施满意度均为95%。</w:t>
            </w:r>
          </w:p>
        </w:tc>
      </w:tr>
      <w:tr w14:paraId="7195FC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F34E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5FC8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40F1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4FE2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7A78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1134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706F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7610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F15D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3EC2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D7F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BF35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F3AC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38449">
            <w:pPr>
              <w:jc w:val="center"/>
            </w:pPr>
            <w:r>
              <w:rPr>
                <w:rFonts w:ascii="宋体" w:hAnsi="宋体" w:eastAsia="宋体"/>
                <w:sz w:val="16"/>
              </w:rPr>
              <w:t>偏差原因分析及改进措施</w:t>
            </w:r>
          </w:p>
        </w:tc>
      </w:tr>
      <w:tr w14:paraId="11F5E2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EC04C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255F1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E59C5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860C">
            <w:pPr>
              <w:jc w:val="center"/>
            </w:pPr>
            <w:r>
              <w:rPr>
                <w:rFonts w:ascii="宋体" w:hAnsi="宋体" w:eastAsia="宋体"/>
                <w:sz w:val="16"/>
              </w:rPr>
              <w:t>采购垃圾桶数量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540AB">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CFA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110E5">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C154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F24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EFDC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15E76">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F3D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8CBE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FD0FC">
            <w:pPr>
              <w:jc w:val="center"/>
            </w:pPr>
          </w:p>
        </w:tc>
      </w:tr>
      <w:tr w14:paraId="0CD223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3F9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2B1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654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A2195">
            <w:pPr>
              <w:jc w:val="center"/>
            </w:pPr>
            <w:r>
              <w:rPr>
                <w:rFonts w:ascii="宋体" w:hAnsi="宋体" w:eastAsia="宋体"/>
                <w:sz w:val="16"/>
              </w:rPr>
              <w:t>地坪硬化面积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147BE">
            <w:pPr>
              <w:jc w:val="center"/>
            </w:pPr>
            <w:r>
              <w:rPr>
                <w:rFonts w:ascii="宋体" w:hAnsi="宋体" w:eastAsia="宋体"/>
                <w:sz w:val="16"/>
              </w:rPr>
              <w:t>&gt;=1000平方米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383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8FFDD">
            <w:pPr>
              <w:jc w:val="center"/>
            </w:pPr>
            <w:r>
              <w:rPr>
                <w:rFonts w:ascii="宋体" w:hAnsi="宋体" w:eastAsia="宋体"/>
                <w:sz w:val="16"/>
              </w:rPr>
              <w:t>1000平方米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62D4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E02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B3EB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25F05">
            <w:pPr>
              <w:jc w:val="center"/>
            </w:pPr>
            <w:r>
              <w:rPr>
                <w:rFonts w:ascii="宋体" w:hAnsi="宋体" w:eastAsia="宋体"/>
                <w:sz w:val="16"/>
              </w:rPr>
              <w:t>=1000平方米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11A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F465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4F360">
            <w:pPr>
              <w:jc w:val="center"/>
            </w:pPr>
          </w:p>
        </w:tc>
      </w:tr>
      <w:tr w14:paraId="30E0AC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3A6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A8D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2BA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75256">
            <w:pPr>
              <w:jc w:val="center"/>
            </w:pPr>
            <w:r>
              <w:rPr>
                <w:rFonts w:ascii="宋体" w:hAnsi="宋体" w:eastAsia="宋体"/>
                <w:sz w:val="16"/>
              </w:rPr>
              <w:t>新建篮球场面积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36415">
            <w:pPr>
              <w:jc w:val="center"/>
            </w:pPr>
            <w:r>
              <w:rPr>
                <w:rFonts w:ascii="宋体" w:hAnsi="宋体" w:eastAsia="宋体"/>
                <w:sz w:val="16"/>
              </w:rPr>
              <w:t>&gt;=420平方米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137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BE48A">
            <w:pPr>
              <w:jc w:val="center"/>
            </w:pPr>
            <w:r>
              <w:rPr>
                <w:rFonts w:ascii="宋体" w:hAnsi="宋体" w:eastAsia="宋体"/>
                <w:sz w:val="16"/>
              </w:rPr>
              <w:t>420平方米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84B5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B33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55AF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7AE78">
            <w:pPr>
              <w:jc w:val="center"/>
            </w:pPr>
            <w:r>
              <w:rPr>
                <w:rFonts w:ascii="宋体" w:hAnsi="宋体" w:eastAsia="宋体"/>
                <w:sz w:val="16"/>
              </w:rPr>
              <w:t>=420平方米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487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CE98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A7A88">
            <w:pPr>
              <w:jc w:val="center"/>
            </w:pPr>
          </w:p>
        </w:tc>
      </w:tr>
      <w:tr w14:paraId="7ED608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282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E27A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C1DD7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E6DD2">
            <w:pPr>
              <w:jc w:val="center"/>
            </w:pPr>
            <w:r>
              <w:rPr>
                <w:rFonts w:ascii="宋体" w:hAnsi="宋体" w:eastAsia="宋体"/>
                <w:sz w:val="16"/>
              </w:rPr>
              <w:t>农村综合转移支付资金台账建设完成率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03F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65C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243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B9CA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D20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C019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7F2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CA8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7F29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375A6">
            <w:pPr>
              <w:jc w:val="center"/>
            </w:pPr>
          </w:p>
        </w:tc>
      </w:tr>
      <w:tr w14:paraId="2065C9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A16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234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88A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77614">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5DB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597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CEF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47C0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EAE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28CB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736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884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AB57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48C98">
            <w:pPr>
              <w:jc w:val="center"/>
            </w:pPr>
          </w:p>
        </w:tc>
      </w:tr>
      <w:tr w14:paraId="6FCFFC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199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B1D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0E5E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834C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FEE1A">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1D4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59655">
            <w:pPr>
              <w:jc w:val="center"/>
            </w:pPr>
            <w:r>
              <w:rPr>
                <w:rFonts w:ascii="宋体" w:hAnsi="宋体" w:eastAsia="宋体"/>
                <w:sz w:val="16"/>
              </w:rPr>
              <w:t>2023年12月26日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CF49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8ED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353D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D701B">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2C3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A4D1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E66CA">
            <w:pPr>
              <w:jc w:val="center"/>
            </w:pPr>
          </w:p>
        </w:tc>
      </w:tr>
      <w:tr w14:paraId="388496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1DBE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EE929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D5A87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F0ECD">
            <w:pPr>
              <w:jc w:val="center"/>
            </w:pPr>
            <w:r>
              <w:rPr>
                <w:rFonts w:ascii="宋体" w:hAnsi="宋体" w:eastAsia="宋体"/>
                <w:sz w:val="16"/>
              </w:rPr>
              <w:t>垃圾桶成本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3606E">
            <w:pPr>
              <w:jc w:val="center"/>
            </w:pPr>
            <w:r>
              <w:rPr>
                <w:rFonts w:ascii="宋体" w:hAnsi="宋体" w:eastAsia="宋体"/>
                <w:sz w:val="16"/>
              </w:rPr>
              <w:t>&lt;=0.8万元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1BE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796FA">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7994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493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C8A3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323B4">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0CF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A90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26F64">
            <w:pPr>
              <w:jc w:val="center"/>
            </w:pPr>
          </w:p>
        </w:tc>
      </w:tr>
      <w:tr w14:paraId="788152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0B7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83C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F57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83B68">
            <w:pPr>
              <w:jc w:val="center"/>
            </w:pPr>
            <w:r>
              <w:rPr>
                <w:rFonts w:ascii="宋体" w:hAnsi="宋体" w:eastAsia="宋体"/>
                <w:sz w:val="16"/>
              </w:rPr>
              <w:t>地坪硬化成本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1D0C4">
            <w:pPr>
              <w:jc w:val="center"/>
            </w:pPr>
            <w:r>
              <w:rPr>
                <w:rFonts w:ascii="宋体" w:hAnsi="宋体" w:eastAsia="宋体"/>
                <w:sz w:val="16"/>
              </w:rPr>
              <w:t>&lt;=4.11万元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985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FCD35">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A4AF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E47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2C0BB">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93FC4">
            <w:pPr>
              <w:jc w:val="center"/>
            </w:pPr>
            <w:r>
              <w:rPr>
                <w:rFonts w:ascii="宋体" w:hAnsi="宋体" w:eastAsia="宋体"/>
                <w:sz w:val="16"/>
              </w:rPr>
              <w:t>=4.11万元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FEB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2865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A6D4C">
            <w:pPr>
              <w:jc w:val="center"/>
            </w:pPr>
          </w:p>
        </w:tc>
      </w:tr>
      <w:tr w14:paraId="5C52F0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A75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000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8A2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B77C1">
            <w:pPr>
              <w:jc w:val="center"/>
            </w:pPr>
            <w:r>
              <w:rPr>
                <w:rFonts w:ascii="宋体" w:hAnsi="宋体" w:eastAsia="宋体"/>
                <w:sz w:val="16"/>
              </w:rPr>
              <w:t>篮球场成本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360AE">
            <w:pPr>
              <w:jc w:val="center"/>
            </w:pPr>
            <w:r>
              <w:rPr>
                <w:rFonts w:ascii="宋体" w:hAnsi="宋体" w:eastAsia="宋体"/>
                <w:sz w:val="16"/>
              </w:rPr>
              <w:t>&lt;=4.11万元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4B4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F85BD">
            <w:pPr>
              <w:jc w:val="center"/>
            </w:pPr>
            <w:r>
              <w:rPr>
                <w:rFonts w:ascii="宋体" w:hAnsi="宋体" w:eastAsia="宋体"/>
                <w:sz w:val="16"/>
              </w:rPr>
              <w:t>14.2万元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3A55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8E1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A5502">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1A41C">
            <w:pPr>
              <w:jc w:val="center"/>
            </w:pPr>
            <w:r>
              <w:rPr>
                <w:rFonts w:ascii="宋体" w:hAnsi="宋体" w:eastAsia="宋体"/>
                <w:sz w:val="16"/>
              </w:rPr>
              <w:t>=4.08万元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1B4B9">
            <w:pPr>
              <w:jc w:val="center"/>
            </w:pPr>
            <w:r>
              <w:rPr>
                <w:rFonts w:ascii="宋体" w:hAnsi="宋体" w:eastAsia="宋体"/>
                <w:sz w:val="16"/>
              </w:rPr>
              <w:t>99.27%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1D8A2">
            <w:pPr>
              <w:jc w:val="center"/>
            </w:pPr>
            <w:r>
              <w:rPr>
                <w:rFonts w:ascii="宋体" w:hAnsi="宋体" w:eastAsia="宋体"/>
                <w:sz w:val="16"/>
              </w:rPr>
              <w:t>6.95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2DF65">
            <w:pPr>
              <w:jc w:val="center"/>
            </w:pPr>
            <w:r>
              <w:rPr>
                <w:rFonts w:ascii="宋体" w:hAnsi="宋体" w:eastAsia="宋体"/>
                <w:sz w:val="16"/>
              </w:rPr>
              <w:t>合同价与总投资有差别，已竣工验收。</w:t>
            </w:r>
          </w:p>
        </w:tc>
      </w:tr>
      <w:tr w14:paraId="50EE19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865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7ABE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A37B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FFC1D">
            <w:pPr>
              <w:jc w:val="center"/>
            </w:pPr>
            <w:r>
              <w:rPr>
                <w:rFonts w:ascii="宋体" w:hAnsi="宋体" w:eastAsia="宋体"/>
                <w:sz w:val="16"/>
              </w:rPr>
              <w:t>提高幸福指数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1352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BE7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B6665">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0022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E3F7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5E55B">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1CF1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56F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DD01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0F87D">
            <w:pPr>
              <w:jc w:val="center"/>
            </w:pPr>
          </w:p>
        </w:tc>
      </w:tr>
      <w:tr w14:paraId="525AD5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682C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1CFB4A">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AE6B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64607">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48B8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3E3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1483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8CB2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D256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17ACC">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A14E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900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0CF6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82B61">
            <w:pPr>
              <w:jc w:val="center"/>
            </w:pPr>
          </w:p>
        </w:tc>
      </w:tr>
      <w:tr w14:paraId="43624A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69A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432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B80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1B88B">
            <w:pPr>
              <w:jc w:val="center"/>
            </w:pPr>
            <w:r>
              <w:rPr>
                <w:rFonts w:ascii="宋体" w:hAnsi="宋体" w:eastAsia="宋体"/>
                <w:sz w:val="16"/>
              </w:rPr>
              <w:t>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CA24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D63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F8BC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2D6A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DFD8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68F10">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A90F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BAD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7E58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9E302">
            <w:pPr>
              <w:jc w:val="center"/>
            </w:pPr>
          </w:p>
        </w:tc>
      </w:tr>
      <w:tr w14:paraId="5C1D36D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66D771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B4FE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CAAC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98DF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4E3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D2B68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8FC5A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5A72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4358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BA51F">
            <w:pPr>
              <w:jc w:val="center"/>
            </w:pPr>
            <w:r>
              <w:rPr>
                <w:rFonts w:ascii="宋体" w:hAnsi="宋体" w:eastAsia="宋体"/>
                <w:sz w:val="16"/>
              </w:rPr>
              <w:t>99.92分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AEAA51"/>
        </w:tc>
      </w:tr>
    </w:tbl>
    <w:p w14:paraId="2AC261D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56A4CD0">
        <w:tblPrEx>
          <w:tblCellMar>
            <w:top w:w="0" w:type="dxa"/>
            <w:left w:w="108" w:type="dxa"/>
            <w:bottom w:w="0" w:type="dxa"/>
            <w:right w:w="108" w:type="dxa"/>
          </w:tblCellMar>
        </w:tblPrEx>
        <w:tc>
          <w:tcPr>
            <w:tcW w:w="8848" w:type="dxa"/>
            <w:gridSpan w:val="14"/>
            <w:vAlign w:val="center"/>
          </w:tcPr>
          <w:p w14:paraId="5BE51C91">
            <w:pPr>
              <w:jc w:val="center"/>
            </w:pPr>
            <w:r>
              <w:rPr>
                <w:rFonts w:ascii="宋体" w:hAnsi="宋体" w:eastAsia="宋体"/>
                <w:sz w:val="24"/>
              </w:rPr>
              <w:t>项目支出绩效自评表</w:t>
            </w:r>
          </w:p>
        </w:tc>
      </w:tr>
      <w:tr w14:paraId="4107A909">
        <w:tblPrEx>
          <w:tblCellMar>
            <w:top w:w="0" w:type="dxa"/>
            <w:left w:w="108" w:type="dxa"/>
            <w:bottom w:w="0" w:type="dxa"/>
            <w:right w:w="108" w:type="dxa"/>
          </w:tblCellMar>
        </w:tblPrEx>
        <w:tc>
          <w:tcPr>
            <w:tcW w:w="8848" w:type="dxa"/>
            <w:gridSpan w:val="14"/>
            <w:vAlign w:val="center"/>
          </w:tcPr>
          <w:p w14:paraId="302847F9">
            <w:pPr>
              <w:jc w:val="center"/>
            </w:pPr>
            <w:r>
              <w:rPr>
                <w:rFonts w:ascii="宋体" w:hAnsi="宋体" w:eastAsia="宋体"/>
                <w:sz w:val="24"/>
              </w:rPr>
              <w:t>(2024年度)</w:t>
            </w:r>
          </w:p>
        </w:tc>
      </w:tr>
      <w:tr w14:paraId="2F6DC3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CE8B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4B340E">
            <w:pPr>
              <w:jc w:val="center"/>
            </w:pPr>
            <w:r>
              <w:rPr>
                <w:rFonts w:ascii="宋体" w:hAnsi="宋体" w:eastAsia="宋体"/>
                <w:sz w:val="16"/>
              </w:rPr>
              <w:t>2024年托里县乌雪特乡农村综合改革转移支付（布尔克塔勒村）</w:t>
            </w:r>
          </w:p>
        </w:tc>
      </w:tr>
      <w:tr w14:paraId="128D5E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08EA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696825">
            <w:pPr>
              <w:jc w:val="center"/>
            </w:pPr>
            <w:r>
              <w:rPr>
                <w:rFonts w:ascii="宋体" w:hAnsi="宋体" w:eastAsia="宋体"/>
                <w:sz w:val="16"/>
              </w:rPr>
              <w:t>托里县乌雪特乡人民政府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427F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91E6F1">
            <w:pPr>
              <w:jc w:val="center"/>
            </w:pPr>
            <w:r>
              <w:rPr>
                <w:rFonts w:ascii="宋体" w:hAnsi="宋体" w:eastAsia="宋体"/>
                <w:sz w:val="16"/>
              </w:rPr>
              <w:t>托里县乌雪特乡人民政府</w:t>
            </w:r>
          </w:p>
        </w:tc>
      </w:tr>
      <w:tr w14:paraId="576AA8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B0C2D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2D65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8C00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E55E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02DD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3400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3268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1C595">
            <w:pPr>
              <w:jc w:val="center"/>
            </w:pPr>
            <w:r>
              <w:rPr>
                <w:rFonts w:ascii="宋体" w:hAnsi="宋体" w:eastAsia="宋体"/>
                <w:sz w:val="16"/>
              </w:rPr>
              <w:t>得分</w:t>
            </w:r>
          </w:p>
        </w:tc>
      </w:tr>
      <w:tr w14:paraId="1BA96C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32F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AFA6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E311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08F28">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10B0D">
            <w:pPr>
              <w:jc w:val="center"/>
            </w:pPr>
            <w:r>
              <w:rPr>
                <w:rFonts w:ascii="宋体" w:hAnsi="宋体" w:eastAsia="宋体"/>
                <w:sz w:val="16"/>
              </w:rPr>
              <w:t>29.10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BF5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7992E">
            <w:pPr>
              <w:jc w:val="center"/>
            </w:pPr>
            <w:r>
              <w:rPr>
                <w:rFonts w:ascii="宋体" w:hAnsi="宋体" w:eastAsia="宋体"/>
                <w:sz w:val="16"/>
              </w:rPr>
              <w:t>97.00%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0C423">
            <w:pPr>
              <w:jc w:val="center"/>
            </w:pPr>
            <w:r>
              <w:rPr>
                <w:rFonts w:ascii="宋体" w:hAnsi="宋体" w:eastAsia="宋体"/>
                <w:sz w:val="16"/>
              </w:rPr>
              <w:t>9.70</w:t>
            </w:r>
          </w:p>
        </w:tc>
      </w:tr>
      <w:tr w14:paraId="50C3FC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E7B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AFD0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A5A85">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159F2">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CFB43">
            <w:pPr>
              <w:jc w:val="center"/>
            </w:pPr>
            <w:r>
              <w:rPr>
                <w:rFonts w:ascii="宋体" w:hAnsi="宋体" w:eastAsia="宋体"/>
                <w:sz w:val="16"/>
              </w:rPr>
              <w:t>29.10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45A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0BE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451D5">
            <w:pPr>
              <w:jc w:val="center"/>
            </w:pPr>
            <w:r>
              <w:rPr>
                <w:rFonts w:ascii="宋体" w:hAnsi="宋体" w:eastAsia="宋体"/>
                <w:sz w:val="16"/>
              </w:rPr>
              <w:t>—</w:t>
            </w:r>
          </w:p>
        </w:tc>
      </w:tr>
      <w:tr w14:paraId="5C5348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677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CA9F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B40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814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A48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A0C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1BA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D0FD9">
            <w:pPr>
              <w:jc w:val="center"/>
            </w:pPr>
            <w:r>
              <w:rPr>
                <w:rFonts w:ascii="宋体" w:hAnsi="宋体" w:eastAsia="宋体"/>
                <w:sz w:val="16"/>
              </w:rPr>
              <w:t>—</w:t>
            </w:r>
          </w:p>
        </w:tc>
      </w:tr>
      <w:tr w14:paraId="693BA6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ABD81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9CE42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30BA1C">
            <w:pPr>
              <w:jc w:val="center"/>
            </w:pPr>
            <w:r>
              <w:rPr>
                <w:rFonts w:ascii="宋体" w:hAnsi="宋体" w:eastAsia="宋体"/>
                <w:sz w:val="16"/>
              </w:rPr>
              <w:t>实际完成情况</w:t>
            </w:r>
          </w:p>
        </w:tc>
      </w:tr>
      <w:tr w14:paraId="425149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BA8C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2528CE">
            <w:pPr>
              <w:jc w:val="both"/>
            </w:pPr>
            <w:r>
              <w:rPr>
                <w:rFonts w:ascii="宋体" w:hAnsi="宋体" w:eastAsia="宋体"/>
                <w:sz w:val="16"/>
              </w:rPr>
              <w:t>2024年托里县乌雪特乡农村综合改革转移支付预算（项目部分）（布尔克塔勒村）项目资金30万元, 用于受益村队1个 为乌雪特乡布尔克塔乐村购买小型多功能装载机一台，通过项目实施改善人居环境 ,持续激发农业农村发展活力和内生动力，推动乡村全面振兴和农村现代化。受益群众满意度95%。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C2906B">
            <w:pPr>
              <w:jc w:val="both"/>
            </w:pPr>
            <w:r>
              <w:rPr>
                <w:rFonts w:ascii="宋体" w:hAnsi="宋体" w:eastAsia="宋体"/>
                <w:sz w:val="16"/>
              </w:rPr>
              <w:t>项目总资金30万元实际执行29.1万元（执行率97%）， 用于受益村队1个 为乌雪特乡布尔克塔乐村购买小型多功能装载机一台，资金支付准确率、合规率及时率均达100%，工程总成本严格控制在预算范围内；用于乌雪特乡布尔克塔勒村道路建设项目改善乌雪特乡人居环境质量，提高各族群众获得感、幸福感。受益村民总体满意度达95%，所有绩效指标（包括受益村数、设施覆盖率、资金支付规范性等）均按计划完成。</w:t>
            </w:r>
            <w:r>
              <w:rPr>
                <w:rFonts w:ascii="宋体" w:hAnsi="宋体" w:eastAsia="宋体"/>
                <w:sz w:val="16"/>
              </w:rPr>
              <w:br w:type="textWrapping"/>
            </w:r>
          </w:p>
        </w:tc>
      </w:tr>
      <w:tr w14:paraId="741232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56A7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5329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1234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EE39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BADC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F133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2A96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6262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44B5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0E9B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839F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D6D1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1941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5B28E">
            <w:pPr>
              <w:jc w:val="center"/>
            </w:pPr>
            <w:r>
              <w:rPr>
                <w:rFonts w:ascii="宋体" w:hAnsi="宋体" w:eastAsia="宋体"/>
                <w:sz w:val="16"/>
              </w:rPr>
              <w:t>偏差原因分析及改进措施</w:t>
            </w:r>
          </w:p>
        </w:tc>
      </w:tr>
      <w:tr w14:paraId="26ABAC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F247E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3B1A1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CBF0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9C697">
            <w:pPr>
              <w:jc w:val="center"/>
            </w:pPr>
            <w:r>
              <w:rPr>
                <w:rFonts w:ascii="宋体" w:hAnsi="宋体" w:eastAsia="宋体"/>
                <w:sz w:val="16"/>
              </w:rPr>
              <w:t>购买小型多功能装载机数量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98890">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A4E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561C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D94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6AD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4832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7F7CC">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305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586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72756">
            <w:pPr>
              <w:jc w:val="center"/>
            </w:pPr>
          </w:p>
        </w:tc>
      </w:tr>
      <w:tr w14:paraId="6CDA8D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901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44E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B3CC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8A593">
            <w:pPr>
              <w:jc w:val="center"/>
            </w:pPr>
            <w:r>
              <w:rPr>
                <w:rFonts w:ascii="宋体" w:hAnsi="宋体" w:eastAsia="宋体"/>
                <w:sz w:val="16"/>
              </w:rPr>
              <w:t>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8DC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78C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AE15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285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F88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3609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42B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466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0C6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86E3A">
            <w:pPr>
              <w:jc w:val="center"/>
            </w:pPr>
          </w:p>
        </w:tc>
      </w:tr>
      <w:tr w14:paraId="2AE59F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A6C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2F20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4DDB5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4D14A">
            <w:pPr>
              <w:jc w:val="center"/>
            </w:pPr>
            <w:r>
              <w:rPr>
                <w:rFonts w:ascii="宋体" w:hAnsi="宋体" w:eastAsia="宋体"/>
                <w:sz w:val="16"/>
              </w:rPr>
              <w:t>采购及时率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547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53A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BA64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BE7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117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6526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FFD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70A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1CA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0E149">
            <w:pPr>
              <w:jc w:val="center"/>
            </w:pPr>
          </w:p>
        </w:tc>
      </w:tr>
      <w:tr w14:paraId="2045EE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CCF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C4F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288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9055A">
            <w:pPr>
              <w:jc w:val="center"/>
            </w:pPr>
            <w:r>
              <w:rPr>
                <w:rFonts w:ascii="宋体" w:hAnsi="宋体" w:eastAsia="宋体"/>
                <w:sz w:val="16"/>
              </w:rPr>
              <w:t>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51367">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2F4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1135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268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46B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0B618">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59EA8">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DAA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5EB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213FE">
            <w:pPr>
              <w:jc w:val="center"/>
            </w:pPr>
          </w:p>
        </w:tc>
      </w:tr>
      <w:tr w14:paraId="11E8ED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643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6D03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005C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2E931">
            <w:pPr>
              <w:jc w:val="center"/>
            </w:pPr>
            <w:r>
              <w:rPr>
                <w:rFonts w:ascii="宋体" w:hAnsi="宋体" w:eastAsia="宋体"/>
                <w:sz w:val="16"/>
              </w:rPr>
              <w:t>购买小型多功能装载机成本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99E87">
            <w:pPr>
              <w:jc w:val="center"/>
            </w:pPr>
            <w:r>
              <w:rPr>
                <w:rFonts w:ascii="宋体" w:hAnsi="宋体" w:eastAsia="宋体"/>
                <w:sz w:val="16"/>
              </w:rPr>
              <w:t>&lt;=30万元/台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F36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A59F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F793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D05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39EE4">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B8C96">
            <w:pPr>
              <w:jc w:val="center"/>
            </w:pPr>
            <w:r>
              <w:rPr>
                <w:rFonts w:ascii="宋体" w:hAnsi="宋体" w:eastAsia="宋体"/>
                <w:sz w:val="16"/>
              </w:rPr>
              <w:t>=29.1万元/台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96575">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9B893">
            <w:pPr>
              <w:jc w:val="center"/>
            </w:pPr>
            <w:r>
              <w:rPr>
                <w:rFonts w:ascii="宋体" w:hAnsi="宋体" w:eastAsia="宋体"/>
                <w:sz w:val="16"/>
              </w:rPr>
              <w:t>19.4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09A55">
            <w:pPr>
              <w:jc w:val="center"/>
            </w:pPr>
            <w:r>
              <w:rPr>
                <w:rFonts w:ascii="宋体" w:hAnsi="宋体" w:eastAsia="宋体"/>
                <w:sz w:val="16"/>
              </w:rPr>
              <w:t>项目已完工，质保时间未到。</w:t>
            </w:r>
          </w:p>
        </w:tc>
      </w:tr>
      <w:tr w14:paraId="25C701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81A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A095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8BBF0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DF006">
            <w:pPr>
              <w:jc w:val="center"/>
            </w:pPr>
            <w:r>
              <w:rPr>
                <w:rFonts w:ascii="宋体" w:hAnsi="宋体" w:eastAsia="宋体"/>
                <w:sz w:val="16"/>
              </w:rPr>
              <w:t>受益户数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D6FE2">
            <w:pPr>
              <w:jc w:val="center"/>
            </w:pPr>
            <w:r>
              <w:rPr>
                <w:rFonts w:ascii="宋体" w:hAnsi="宋体" w:eastAsia="宋体"/>
                <w:sz w:val="16"/>
              </w:rPr>
              <w:t>&gt;=276户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1BE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696C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52F7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EC62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BAF56">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71929">
            <w:pPr>
              <w:jc w:val="center"/>
            </w:pPr>
            <w:r>
              <w:rPr>
                <w:rFonts w:ascii="宋体" w:hAnsi="宋体" w:eastAsia="宋体"/>
                <w:sz w:val="16"/>
              </w:rPr>
              <w:t>=276户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784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7A68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EF947">
            <w:pPr>
              <w:jc w:val="center"/>
            </w:pPr>
          </w:p>
        </w:tc>
      </w:tr>
      <w:tr w14:paraId="0DFFDD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6F3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91C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037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79A0B">
            <w:pPr>
              <w:jc w:val="center"/>
            </w:pPr>
            <w:r>
              <w:rPr>
                <w:rFonts w:ascii="宋体" w:hAnsi="宋体" w:eastAsia="宋体"/>
                <w:sz w:val="16"/>
              </w:rPr>
              <w:t>受益建档立卡脱贫人口数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17730">
            <w:pPr>
              <w:jc w:val="center"/>
            </w:pPr>
            <w:r>
              <w:rPr>
                <w:rFonts w:ascii="宋体" w:hAnsi="宋体" w:eastAsia="宋体"/>
                <w:sz w:val="16"/>
              </w:rPr>
              <w:t>&gt;=110人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5D6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633A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3D46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C602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CC923">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8CD9E">
            <w:pPr>
              <w:jc w:val="center"/>
            </w:pPr>
            <w:r>
              <w:rPr>
                <w:rFonts w:ascii="宋体" w:hAnsi="宋体" w:eastAsia="宋体"/>
                <w:sz w:val="16"/>
              </w:rPr>
              <w:t>=110人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B48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BE38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6110F">
            <w:pPr>
              <w:jc w:val="center"/>
            </w:pPr>
          </w:p>
        </w:tc>
      </w:tr>
      <w:tr w14:paraId="2FA968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EEC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39E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950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AD191">
            <w:pPr>
              <w:jc w:val="center"/>
            </w:pPr>
            <w:r>
              <w:rPr>
                <w:rFonts w:ascii="宋体" w:hAnsi="宋体" w:eastAsia="宋体"/>
                <w:sz w:val="16"/>
              </w:rPr>
              <w:t>改善人居生活环境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9D434">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4FE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74D3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C1D3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3E22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CACA9">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0CAFC">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39D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827D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9FC66">
            <w:pPr>
              <w:jc w:val="center"/>
            </w:pPr>
          </w:p>
        </w:tc>
      </w:tr>
      <w:tr w14:paraId="1C316B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402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F5C2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26F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9B171">
            <w:pPr>
              <w:jc w:val="center"/>
            </w:pPr>
            <w:r>
              <w:rPr>
                <w:rFonts w:ascii="宋体" w:hAnsi="宋体" w:eastAsia="宋体"/>
                <w:sz w:val="16"/>
              </w:rPr>
              <w:t>受益人口满意度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069A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FAA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D885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359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57DB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385CF">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5AEA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006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02A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C6C67">
            <w:pPr>
              <w:jc w:val="center"/>
            </w:pPr>
          </w:p>
        </w:tc>
      </w:tr>
      <w:tr w14:paraId="47F429C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BF7DA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9A50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A08A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316E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EE5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15E0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C676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186F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5453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479FF">
            <w:pPr>
              <w:jc w:val="center"/>
            </w:pPr>
            <w:r>
              <w:rPr>
                <w:rFonts w:ascii="宋体" w:hAnsi="宋体" w:eastAsia="宋体"/>
                <w:sz w:val="16"/>
              </w:rPr>
              <w:t>99.10分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EACFDE"/>
        </w:tc>
      </w:tr>
    </w:tbl>
    <w:p w14:paraId="0D240DD5">
      <w:r>
        <w:br w:type="page"/>
      </w:r>
    </w:p>
    <w:tbl>
      <w:tblPr>
        <w:tblStyle w:val="9"/>
        <w:tblW w:w="0" w:type="auto"/>
        <w:tblInd w:w="0" w:type="dxa"/>
        <w:tblLayout w:type="autofit"/>
        <w:tblCellMar>
          <w:top w:w="0" w:type="dxa"/>
          <w:left w:w="108" w:type="dxa"/>
          <w:bottom w:w="0" w:type="dxa"/>
          <w:right w:w="108" w:type="dxa"/>
        </w:tblCellMar>
      </w:tblPr>
      <w:tblGrid>
        <w:gridCol w:w="617"/>
        <w:gridCol w:w="592"/>
        <w:gridCol w:w="592"/>
        <w:gridCol w:w="592"/>
        <w:gridCol w:w="856"/>
        <w:gridCol w:w="592"/>
        <w:gridCol w:w="776"/>
        <w:gridCol w:w="605"/>
        <w:gridCol w:w="592"/>
        <w:gridCol w:w="605"/>
        <w:gridCol w:w="696"/>
        <w:gridCol w:w="617"/>
        <w:gridCol w:w="697"/>
        <w:gridCol w:w="631"/>
      </w:tblGrid>
      <w:tr w14:paraId="6524643A">
        <w:tc>
          <w:tcPr>
            <w:tcW w:w="8848" w:type="dxa"/>
            <w:gridSpan w:val="14"/>
            <w:vAlign w:val="center"/>
          </w:tcPr>
          <w:p w14:paraId="03406B03">
            <w:pPr>
              <w:jc w:val="center"/>
            </w:pPr>
            <w:r>
              <w:rPr>
                <w:rFonts w:ascii="宋体" w:hAnsi="宋体" w:eastAsia="宋体"/>
                <w:sz w:val="24"/>
              </w:rPr>
              <w:t>项目支出绩效自评表</w:t>
            </w:r>
          </w:p>
        </w:tc>
      </w:tr>
      <w:tr w14:paraId="03DF469D">
        <w:tblPrEx>
          <w:tblCellMar>
            <w:top w:w="0" w:type="dxa"/>
            <w:left w:w="108" w:type="dxa"/>
            <w:bottom w:w="0" w:type="dxa"/>
            <w:right w:w="108" w:type="dxa"/>
          </w:tblCellMar>
        </w:tblPrEx>
        <w:tc>
          <w:tcPr>
            <w:tcW w:w="8848" w:type="dxa"/>
            <w:gridSpan w:val="14"/>
            <w:vAlign w:val="center"/>
          </w:tcPr>
          <w:p w14:paraId="39797B4C">
            <w:pPr>
              <w:jc w:val="center"/>
            </w:pPr>
            <w:r>
              <w:rPr>
                <w:rFonts w:ascii="宋体" w:hAnsi="宋体" w:eastAsia="宋体"/>
                <w:sz w:val="24"/>
              </w:rPr>
              <w:t>(2024年度)</w:t>
            </w:r>
          </w:p>
        </w:tc>
      </w:tr>
      <w:tr w14:paraId="560C44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1108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8F65A4">
            <w:pPr>
              <w:jc w:val="center"/>
            </w:pPr>
            <w:r>
              <w:rPr>
                <w:rFonts w:ascii="宋体" w:hAnsi="宋体" w:eastAsia="宋体"/>
                <w:sz w:val="16"/>
              </w:rPr>
              <w:t>2024年托里县乌雪特乡就业补助资金</w:t>
            </w:r>
          </w:p>
        </w:tc>
      </w:tr>
      <w:tr w14:paraId="3A9619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53AC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8E15F9">
            <w:pPr>
              <w:jc w:val="center"/>
            </w:pPr>
            <w:r>
              <w:rPr>
                <w:rFonts w:ascii="宋体" w:hAnsi="宋体" w:eastAsia="宋体"/>
                <w:sz w:val="16"/>
              </w:rPr>
              <w:t>托里县乌雪特乡人民政府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9B1C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718716">
            <w:pPr>
              <w:jc w:val="center"/>
            </w:pPr>
            <w:r>
              <w:rPr>
                <w:rFonts w:ascii="宋体" w:hAnsi="宋体" w:eastAsia="宋体"/>
                <w:sz w:val="16"/>
              </w:rPr>
              <w:t>托里县乌雪特乡人民政府</w:t>
            </w:r>
          </w:p>
        </w:tc>
      </w:tr>
      <w:tr w14:paraId="54A24C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6B8E9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9805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5EC7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FAF1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7761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D05A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BBA3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4608F">
            <w:pPr>
              <w:jc w:val="center"/>
            </w:pPr>
            <w:r>
              <w:rPr>
                <w:rFonts w:ascii="宋体" w:hAnsi="宋体" w:eastAsia="宋体"/>
                <w:sz w:val="16"/>
              </w:rPr>
              <w:t>得分</w:t>
            </w:r>
          </w:p>
        </w:tc>
      </w:tr>
      <w:tr w14:paraId="4A29CD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FAC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263B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DF34C">
            <w:pPr>
              <w:jc w:val="center"/>
            </w:pPr>
            <w:r>
              <w:rPr>
                <w:rFonts w:ascii="宋体" w:hAnsi="宋体" w:eastAsia="宋体"/>
                <w:sz w:val="16"/>
              </w:rPr>
              <w:t>11.05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DD4D5">
            <w:pPr>
              <w:jc w:val="center"/>
            </w:pPr>
            <w:r>
              <w:rPr>
                <w:rFonts w:ascii="宋体" w:hAnsi="宋体" w:eastAsia="宋体"/>
                <w:sz w:val="16"/>
              </w:rPr>
              <w:t>6.68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35F9F">
            <w:pPr>
              <w:jc w:val="center"/>
            </w:pPr>
            <w:r>
              <w:rPr>
                <w:rFonts w:ascii="宋体" w:hAnsi="宋体" w:eastAsia="宋体"/>
                <w:sz w:val="16"/>
              </w:rPr>
              <w:t>6.68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626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1599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BDAED">
            <w:pPr>
              <w:jc w:val="center"/>
            </w:pPr>
            <w:r>
              <w:rPr>
                <w:rFonts w:ascii="宋体" w:hAnsi="宋体" w:eastAsia="宋体"/>
                <w:sz w:val="16"/>
              </w:rPr>
              <w:t>10.00</w:t>
            </w:r>
          </w:p>
        </w:tc>
      </w:tr>
      <w:tr w14:paraId="3F0674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7B6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DB4A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666AC">
            <w:pPr>
              <w:jc w:val="center"/>
            </w:pPr>
            <w:r>
              <w:rPr>
                <w:rFonts w:ascii="宋体" w:hAnsi="宋体" w:eastAsia="宋体"/>
                <w:sz w:val="16"/>
              </w:rPr>
              <w:t>11.05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44010">
            <w:pPr>
              <w:jc w:val="center"/>
            </w:pPr>
            <w:r>
              <w:rPr>
                <w:rFonts w:ascii="宋体" w:hAnsi="宋体" w:eastAsia="宋体"/>
                <w:sz w:val="16"/>
              </w:rPr>
              <w:t>6.68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DD4E7">
            <w:pPr>
              <w:jc w:val="center"/>
            </w:pPr>
            <w:r>
              <w:rPr>
                <w:rFonts w:ascii="宋体" w:hAnsi="宋体" w:eastAsia="宋体"/>
                <w:sz w:val="16"/>
              </w:rPr>
              <w:t>6.68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91C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D42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78037">
            <w:pPr>
              <w:jc w:val="center"/>
            </w:pPr>
            <w:r>
              <w:rPr>
                <w:rFonts w:ascii="宋体" w:hAnsi="宋体" w:eastAsia="宋体"/>
                <w:sz w:val="16"/>
              </w:rPr>
              <w:t>—</w:t>
            </w:r>
          </w:p>
        </w:tc>
      </w:tr>
      <w:tr w14:paraId="4ACD29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BC6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58CB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A18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353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BE9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716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E0A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C5512">
            <w:pPr>
              <w:jc w:val="center"/>
            </w:pPr>
            <w:r>
              <w:rPr>
                <w:rFonts w:ascii="宋体" w:hAnsi="宋体" w:eastAsia="宋体"/>
                <w:sz w:val="16"/>
              </w:rPr>
              <w:t>—</w:t>
            </w:r>
          </w:p>
        </w:tc>
      </w:tr>
      <w:tr w14:paraId="76D3A3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737A2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E27D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C015F3">
            <w:pPr>
              <w:jc w:val="center"/>
            </w:pPr>
            <w:r>
              <w:rPr>
                <w:rFonts w:ascii="宋体" w:hAnsi="宋体" w:eastAsia="宋体"/>
                <w:sz w:val="16"/>
              </w:rPr>
              <w:t>实际完成情况</w:t>
            </w:r>
          </w:p>
        </w:tc>
      </w:tr>
      <w:tr w14:paraId="6F2D92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44A3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3B90D7">
            <w:pPr>
              <w:jc w:val="both"/>
            </w:pPr>
            <w:r>
              <w:rPr>
                <w:rFonts w:ascii="宋体" w:hAnsi="宋体" w:eastAsia="宋体"/>
                <w:sz w:val="16"/>
              </w:rPr>
              <w:t>2024年项目资金6.68万元，用于就业社保人士10人，</w:t>
            </w:r>
            <w:r>
              <w:rPr>
                <w:rFonts w:hint="eastAsia" w:ascii="宋体" w:hAnsi="宋体"/>
                <w:sz w:val="16"/>
                <w:lang w:eastAsia="zh-CN"/>
              </w:rPr>
              <w:t>提高</w:t>
            </w:r>
            <w:r>
              <w:rPr>
                <w:rFonts w:ascii="宋体" w:hAnsi="宋体" w:eastAsia="宋体"/>
                <w:sz w:val="16"/>
              </w:rPr>
              <w:t>我乡就业社保人士生活收入，调动他们工作的积极性，</w:t>
            </w:r>
            <w:r>
              <w:rPr>
                <w:rFonts w:hint="eastAsia" w:ascii="宋体" w:hAnsi="宋体"/>
                <w:sz w:val="16"/>
                <w:lang w:eastAsia="zh-CN"/>
              </w:rPr>
              <w:t>提高生活质量</w:t>
            </w:r>
            <w:r>
              <w:rPr>
                <w:rFonts w:ascii="宋体" w:hAnsi="宋体" w:eastAsia="宋体"/>
                <w:sz w:val="16"/>
              </w:rPr>
              <w:t>，提高就业社保人士办公效率，保障就业</w:t>
            </w:r>
            <w:r>
              <w:rPr>
                <w:rFonts w:hint="eastAsia" w:ascii="宋体" w:hAnsi="宋体"/>
                <w:sz w:val="16"/>
                <w:lang w:eastAsia="zh-CN"/>
              </w:rPr>
              <w:t>人士</w:t>
            </w:r>
            <w:r>
              <w:rPr>
                <w:rFonts w:ascii="宋体" w:hAnsi="宋体" w:eastAsia="宋体"/>
                <w:sz w:val="16"/>
              </w:rPr>
              <w:t>工作的正常开展，办公场所的水电暖费用，有利于调动就业社保人士工作激情，充分发挥就业社保人士职能作用</w:t>
            </w:r>
            <w:r>
              <w:rPr>
                <w:rFonts w:hint="eastAsia" w:ascii="宋体" w:hAnsi="宋体"/>
                <w:sz w:val="16"/>
                <w:lang w:eastAsia="zh-CN"/>
              </w:rPr>
              <w:t>，在</w:t>
            </w:r>
            <w:r>
              <w:rPr>
                <w:rFonts w:ascii="宋体" w:hAnsi="宋体" w:eastAsia="宋体"/>
                <w:sz w:val="16"/>
              </w:rPr>
              <w:t>促进经济社会发展中发挥积极作用</w:t>
            </w:r>
            <w:r>
              <w:rPr>
                <w:rFonts w:hint="eastAsia" w:ascii="宋体" w:hAnsi="宋体"/>
                <w:sz w:val="16"/>
                <w:lang w:eastAsia="zh-CN"/>
              </w:rPr>
              <w:t>，</w:t>
            </w:r>
            <w:r>
              <w:rPr>
                <w:rFonts w:ascii="宋体" w:hAnsi="宋体" w:eastAsia="宋体"/>
                <w:sz w:val="16"/>
              </w:rPr>
              <w:t>维护国家统一，民族团结，公益性岗位人员满意度95%。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5B7641">
            <w:pPr>
              <w:jc w:val="both"/>
            </w:pPr>
            <w:r>
              <w:rPr>
                <w:rFonts w:ascii="宋体" w:hAnsi="宋体" w:eastAsia="宋体"/>
                <w:sz w:val="16"/>
              </w:rPr>
              <w:t>项目总资金6.68万元实际执行6.68万元（执行率100%），覆盖7名公益性岗位人员并发放社保补贴（每人每月937.5元），资金拨付及时率、合规率及社保补贴发放准确率均达100%，实际支出严格控制在预算范围内；项目实施通过提高公益性岗位待遇标准，有效提升工作积极性，促进就业和经济社会发展，受益人员对资金拨付及时性、金额合理性、政策激励效果、宣传清晰度及整体实施满意度均为95%，所有绩效指标均按计划完成。</w:t>
            </w:r>
            <w:r>
              <w:rPr>
                <w:rFonts w:ascii="宋体" w:hAnsi="宋体" w:eastAsia="宋体"/>
                <w:sz w:val="16"/>
              </w:rPr>
              <w:br w:type="textWrapping"/>
            </w:r>
          </w:p>
        </w:tc>
      </w:tr>
      <w:tr w14:paraId="5147BA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D3F8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2805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89D9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2993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993C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9B68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FA7B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DCD2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0348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533F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B8CD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E5AF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D902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B8585">
            <w:pPr>
              <w:jc w:val="center"/>
            </w:pPr>
            <w:r>
              <w:rPr>
                <w:rFonts w:ascii="宋体" w:hAnsi="宋体" w:eastAsia="宋体"/>
                <w:sz w:val="16"/>
              </w:rPr>
              <w:t>偏差原因分析及改进措施</w:t>
            </w:r>
          </w:p>
        </w:tc>
      </w:tr>
      <w:tr w14:paraId="490939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7F594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5CE7D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008CD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2A1B7">
            <w:pPr>
              <w:jc w:val="center"/>
            </w:pPr>
            <w:r>
              <w:rPr>
                <w:rFonts w:ascii="宋体" w:hAnsi="宋体" w:eastAsia="宋体"/>
                <w:sz w:val="16"/>
              </w:rPr>
              <w:t>补助发放人数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95A46">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8BC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47FAE">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09F3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D4C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FEB5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1D1D0">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609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8F9F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26C71">
            <w:pPr>
              <w:jc w:val="center"/>
            </w:pPr>
          </w:p>
        </w:tc>
      </w:tr>
      <w:tr w14:paraId="356E64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CF9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858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2D4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DC922">
            <w:pPr>
              <w:jc w:val="center"/>
            </w:pPr>
            <w:r>
              <w:rPr>
                <w:rFonts w:ascii="宋体" w:hAnsi="宋体" w:eastAsia="宋体"/>
                <w:sz w:val="16"/>
              </w:rPr>
              <w:t>补助发放月数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09FEF">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361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DB040">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705D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C99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21C1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2F949">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E22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2A10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0E130">
            <w:pPr>
              <w:jc w:val="center"/>
            </w:pPr>
          </w:p>
        </w:tc>
      </w:tr>
      <w:tr w14:paraId="10E4F2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4DE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3E54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66AA6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D3E90">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252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3A9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268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5EB5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A8B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5AA2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852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9BD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9DAA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750F6">
            <w:pPr>
              <w:jc w:val="center"/>
            </w:pPr>
          </w:p>
        </w:tc>
      </w:tr>
      <w:tr w14:paraId="0CDA09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255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E62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6AA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EBAE5">
            <w:pPr>
              <w:jc w:val="center"/>
            </w:pPr>
            <w:r>
              <w:rPr>
                <w:rFonts w:ascii="宋体" w:hAnsi="宋体" w:eastAsia="宋体"/>
                <w:sz w:val="16"/>
              </w:rPr>
              <w:t>社保缴纳到位率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A95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ECB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063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E0A4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8AF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53880">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9F7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D73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2B43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E1F98">
            <w:pPr>
              <w:jc w:val="center"/>
            </w:pPr>
          </w:p>
        </w:tc>
      </w:tr>
      <w:tr w14:paraId="563092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FE6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925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53C99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CFF5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BDF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BB9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AAC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421D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CBE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A898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2D2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035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2A58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AB5D7">
            <w:pPr>
              <w:jc w:val="center"/>
            </w:pPr>
          </w:p>
        </w:tc>
      </w:tr>
      <w:tr w14:paraId="781CC8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5C0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A24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0BC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CD282">
            <w:pPr>
              <w:jc w:val="center"/>
            </w:pPr>
            <w:r>
              <w:rPr>
                <w:rFonts w:ascii="宋体" w:hAnsi="宋体" w:eastAsia="宋体"/>
                <w:sz w:val="16"/>
              </w:rPr>
              <w:t>补贴发放完成时间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7C9E1">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6C2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05F68">
            <w:pPr>
              <w:jc w:val="center"/>
            </w:pPr>
            <w:r>
              <w:rPr>
                <w:rFonts w:ascii="宋体" w:hAnsi="宋体" w:eastAsia="宋体"/>
                <w:sz w:val="16"/>
              </w:rPr>
              <w:t>2023年12月26日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7F8C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CF3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DB26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3D5F7">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0C9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3B3E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541D7">
            <w:pPr>
              <w:jc w:val="center"/>
            </w:pPr>
          </w:p>
        </w:tc>
      </w:tr>
      <w:tr w14:paraId="3B0D08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5AB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9151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19A1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B21E1">
            <w:pPr>
              <w:jc w:val="center"/>
            </w:pPr>
            <w:r>
              <w:rPr>
                <w:rFonts w:ascii="宋体" w:hAnsi="宋体" w:eastAsia="宋体"/>
                <w:sz w:val="16"/>
              </w:rPr>
              <w:t>人员社保补贴人均标准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E953A">
            <w:pPr>
              <w:jc w:val="center"/>
            </w:pPr>
            <w:r>
              <w:rPr>
                <w:rFonts w:ascii="宋体" w:hAnsi="宋体" w:eastAsia="宋体"/>
                <w:sz w:val="16"/>
              </w:rPr>
              <w:t>&lt;=937.50元/月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AA5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87B5A">
            <w:pPr>
              <w:jc w:val="center"/>
            </w:pPr>
            <w:r>
              <w:rPr>
                <w:rFonts w:ascii="宋体" w:hAnsi="宋体" w:eastAsia="宋体"/>
                <w:sz w:val="16"/>
              </w:rPr>
              <w:t>1608.33元/月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33BA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B25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1D0D0">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80F2A">
            <w:pPr>
              <w:jc w:val="center"/>
            </w:pPr>
            <w:r>
              <w:rPr>
                <w:rFonts w:ascii="宋体" w:hAnsi="宋体" w:eastAsia="宋体"/>
                <w:sz w:val="16"/>
              </w:rPr>
              <w:t>=937.5元/月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334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C90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A715F">
            <w:pPr>
              <w:jc w:val="center"/>
            </w:pPr>
          </w:p>
        </w:tc>
      </w:tr>
      <w:tr w14:paraId="021BA5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CF0B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527B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68F9A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1354B">
            <w:pPr>
              <w:jc w:val="center"/>
            </w:pPr>
            <w:r>
              <w:rPr>
                <w:rFonts w:ascii="宋体" w:hAnsi="宋体" w:eastAsia="宋体"/>
                <w:sz w:val="16"/>
              </w:rPr>
              <w:t>提高公益性工作积极性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95FC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7D7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EC469">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353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B83F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31CD8">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FE11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09F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CBF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CBC22">
            <w:pPr>
              <w:jc w:val="center"/>
            </w:pPr>
          </w:p>
        </w:tc>
      </w:tr>
      <w:tr w14:paraId="7C7221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7FE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D25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B05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ADC37">
            <w:pPr>
              <w:jc w:val="center"/>
            </w:pPr>
            <w:r>
              <w:rPr>
                <w:rFonts w:ascii="宋体" w:hAnsi="宋体" w:eastAsia="宋体"/>
                <w:sz w:val="16"/>
              </w:rPr>
              <w:t>受益农民数量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7055B">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0E5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0C6BF">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525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9A1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B5DC6">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0BC73">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B71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E58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970D5">
            <w:pPr>
              <w:jc w:val="center"/>
            </w:pPr>
          </w:p>
        </w:tc>
      </w:tr>
      <w:tr w14:paraId="26E908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DF6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2620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5ED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F7D64">
            <w:pPr>
              <w:jc w:val="center"/>
            </w:pPr>
            <w:r>
              <w:rPr>
                <w:rFonts w:ascii="宋体" w:hAnsi="宋体" w:eastAsia="宋体"/>
                <w:sz w:val="16"/>
              </w:rPr>
              <w:t>公益性岗位人员满意度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F846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8D9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F0E6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B94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8E8A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1480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4663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254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696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AEA8">
            <w:pPr>
              <w:jc w:val="center"/>
            </w:pPr>
          </w:p>
        </w:tc>
      </w:tr>
      <w:tr w14:paraId="5DF9D20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AC5F2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56D0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3BD1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3592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1F1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C2CA9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B2DE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60918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C817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F7D4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D5198B"/>
        </w:tc>
      </w:tr>
    </w:tbl>
    <w:p w14:paraId="6E63C9D4">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776"/>
        <w:gridCol w:w="625"/>
        <w:gridCol w:w="625"/>
        <w:gridCol w:w="627"/>
        <w:gridCol w:w="625"/>
        <w:gridCol w:w="627"/>
        <w:gridCol w:w="696"/>
        <w:gridCol w:w="629"/>
        <w:gridCol w:w="696"/>
        <w:gridCol w:w="632"/>
      </w:tblGrid>
      <w:tr w14:paraId="4447283E">
        <w:tblPrEx>
          <w:tblCellMar>
            <w:top w:w="0" w:type="dxa"/>
            <w:left w:w="108" w:type="dxa"/>
            <w:bottom w:w="0" w:type="dxa"/>
            <w:right w:w="108" w:type="dxa"/>
          </w:tblCellMar>
        </w:tblPrEx>
        <w:tc>
          <w:tcPr>
            <w:tcW w:w="8848" w:type="dxa"/>
            <w:gridSpan w:val="14"/>
            <w:vAlign w:val="center"/>
          </w:tcPr>
          <w:p w14:paraId="7D3915F8">
            <w:pPr>
              <w:jc w:val="center"/>
            </w:pPr>
            <w:r>
              <w:rPr>
                <w:rFonts w:ascii="宋体" w:hAnsi="宋体" w:eastAsia="宋体"/>
                <w:sz w:val="24"/>
              </w:rPr>
              <w:t>项目支出绩效自评表</w:t>
            </w:r>
          </w:p>
        </w:tc>
      </w:tr>
      <w:tr w14:paraId="0A554641">
        <w:tblPrEx>
          <w:tblCellMar>
            <w:top w:w="0" w:type="dxa"/>
            <w:left w:w="108" w:type="dxa"/>
            <w:bottom w:w="0" w:type="dxa"/>
            <w:right w:w="108" w:type="dxa"/>
          </w:tblCellMar>
        </w:tblPrEx>
        <w:tc>
          <w:tcPr>
            <w:tcW w:w="8848" w:type="dxa"/>
            <w:gridSpan w:val="14"/>
            <w:vAlign w:val="center"/>
          </w:tcPr>
          <w:p w14:paraId="3288FF48">
            <w:pPr>
              <w:jc w:val="center"/>
            </w:pPr>
            <w:r>
              <w:rPr>
                <w:rFonts w:ascii="宋体" w:hAnsi="宋体" w:eastAsia="宋体"/>
                <w:sz w:val="24"/>
              </w:rPr>
              <w:t>(2024年度)</w:t>
            </w:r>
          </w:p>
        </w:tc>
      </w:tr>
      <w:tr w14:paraId="5BEA6C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773C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7E06D2">
            <w:pPr>
              <w:jc w:val="center"/>
            </w:pPr>
            <w:r>
              <w:rPr>
                <w:rFonts w:ascii="宋体" w:hAnsi="宋体" w:eastAsia="宋体"/>
                <w:sz w:val="16"/>
              </w:rPr>
              <w:t>2024年托里县乌雪特乡美丽乡村建设项目</w:t>
            </w:r>
          </w:p>
        </w:tc>
      </w:tr>
      <w:tr w14:paraId="0B9561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0AEB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E797F9">
            <w:pPr>
              <w:jc w:val="center"/>
            </w:pPr>
            <w:r>
              <w:rPr>
                <w:rFonts w:ascii="宋体" w:hAnsi="宋体" w:eastAsia="宋体"/>
                <w:sz w:val="16"/>
              </w:rPr>
              <w:t>托里县乌雪特乡人民政府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7B01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174582">
            <w:pPr>
              <w:jc w:val="center"/>
            </w:pPr>
            <w:r>
              <w:rPr>
                <w:rFonts w:ascii="宋体" w:hAnsi="宋体" w:eastAsia="宋体"/>
                <w:sz w:val="16"/>
              </w:rPr>
              <w:t>托里县乌雪特乡人民政府</w:t>
            </w:r>
          </w:p>
        </w:tc>
      </w:tr>
      <w:tr w14:paraId="5333A6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556F1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6675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EEE7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2746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92AD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B7D9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09A9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584A1">
            <w:pPr>
              <w:jc w:val="center"/>
            </w:pPr>
            <w:r>
              <w:rPr>
                <w:rFonts w:ascii="宋体" w:hAnsi="宋体" w:eastAsia="宋体"/>
                <w:sz w:val="16"/>
              </w:rPr>
              <w:t>得分</w:t>
            </w:r>
          </w:p>
        </w:tc>
      </w:tr>
      <w:tr w14:paraId="10A43A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C19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9A8A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C0A5D">
            <w:pPr>
              <w:jc w:val="center"/>
            </w:pPr>
            <w:r>
              <w:rPr>
                <w:rFonts w:ascii="宋体" w:hAnsi="宋体" w:eastAsia="宋体"/>
                <w:sz w:val="16"/>
              </w:rPr>
              <w:t>13.17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872EA">
            <w:pPr>
              <w:jc w:val="center"/>
            </w:pPr>
            <w:r>
              <w:rPr>
                <w:rFonts w:ascii="宋体" w:hAnsi="宋体" w:eastAsia="宋体"/>
                <w:sz w:val="16"/>
              </w:rPr>
              <w:t>13.17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E1E67">
            <w:pPr>
              <w:jc w:val="center"/>
            </w:pPr>
            <w:r>
              <w:rPr>
                <w:rFonts w:ascii="宋体" w:hAnsi="宋体" w:eastAsia="宋体"/>
                <w:sz w:val="16"/>
              </w:rPr>
              <w:t>13.17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D1B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B5B9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9AE98">
            <w:pPr>
              <w:jc w:val="center"/>
            </w:pPr>
            <w:r>
              <w:rPr>
                <w:rFonts w:ascii="宋体" w:hAnsi="宋体" w:eastAsia="宋体"/>
                <w:sz w:val="16"/>
              </w:rPr>
              <w:t>10.00</w:t>
            </w:r>
          </w:p>
        </w:tc>
      </w:tr>
      <w:tr w14:paraId="101375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8E4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F43B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8D505">
            <w:pPr>
              <w:jc w:val="center"/>
            </w:pPr>
            <w:r>
              <w:rPr>
                <w:rFonts w:ascii="宋体" w:hAnsi="宋体" w:eastAsia="宋体"/>
                <w:sz w:val="16"/>
              </w:rPr>
              <w:t>13.17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187C0">
            <w:pPr>
              <w:jc w:val="center"/>
            </w:pPr>
            <w:r>
              <w:rPr>
                <w:rFonts w:ascii="宋体" w:hAnsi="宋体" w:eastAsia="宋体"/>
                <w:sz w:val="16"/>
              </w:rPr>
              <w:t>13.17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152EB">
            <w:pPr>
              <w:jc w:val="center"/>
            </w:pPr>
            <w:r>
              <w:rPr>
                <w:rFonts w:ascii="宋体" w:hAnsi="宋体" w:eastAsia="宋体"/>
                <w:sz w:val="16"/>
              </w:rPr>
              <w:t>13.17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B22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217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7C326">
            <w:pPr>
              <w:jc w:val="center"/>
            </w:pPr>
            <w:r>
              <w:rPr>
                <w:rFonts w:ascii="宋体" w:hAnsi="宋体" w:eastAsia="宋体"/>
                <w:sz w:val="16"/>
              </w:rPr>
              <w:t>—</w:t>
            </w:r>
          </w:p>
        </w:tc>
      </w:tr>
      <w:tr w14:paraId="68A749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A6A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06D2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2FB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603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C5F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8F4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485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BBFB5">
            <w:pPr>
              <w:jc w:val="center"/>
            </w:pPr>
            <w:r>
              <w:rPr>
                <w:rFonts w:ascii="宋体" w:hAnsi="宋体" w:eastAsia="宋体"/>
                <w:sz w:val="16"/>
              </w:rPr>
              <w:t>—</w:t>
            </w:r>
          </w:p>
        </w:tc>
      </w:tr>
      <w:tr w14:paraId="7270A9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BE139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EA1D3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59A420">
            <w:pPr>
              <w:jc w:val="center"/>
            </w:pPr>
            <w:r>
              <w:rPr>
                <w:rFonts w:ascii="宋体" w:hAnsi="宋体" w:eastAsia="宋体"/>
                <w:sz w:val="16"/>
              </w:rPr>
              <w:t>实际完成情况</w:t>
            </w:r>
          </w:p>
        </w:tc>
      </w:tr>
      <w:tr w14:paraId="37E3EA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D084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89BE46">
            <w:pPr>
              <w:jc w:val="both"/>
            </w:pPr>
            <w:r>
              <w:rPr>
                <w:rFonts w:ascii="宋体" w:hAnsi="宋体" w:eastAsia="宋体"/>
                <w:sz w:val="16"/>
              </w:rPr>
              <w:t>2024年乌雪特乡美丽乡村建设项目资金13.17万元，用于乌雪特乡井什克苏村对180户农户家庭院落集中连片整治改造，生活区硬化等三区分离项目建设，改善乌雪特乡井什克苏村人居环境质量，提高各族群众获得感、幸福感、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76FF0F">
            <w:pPr>
              <w:jc w:val="both"/>
            </w:pPr>
            <w:r>
              <w:rPr>
                <w:rFonts w:ascii="宋体" w:hAnsi="宋体" w:eastAsia="宋体"/>
                <w:sz w:val="16"/>
              </w:rPr>
              <w:t>目预算资金13.17万元实际执行13.17万元（执行率100%），完成井什克苏村对180户农户家庭院落集中连片整治改造，生活区硬化等三区分离项目建设，资金支付合规率及时率均达100%，有效改善乌雪特乡井什克苏村人居环境质量，提高各族群众获得感、幸福感、满意度。所有绩效指标（包括受益村数、设施覆盖率、资金支付规范性等）均按计划完成。</w:t>
            </w:r>
            <w:r>
              <w:rPr>
                <w:rFonts w:ascii="宋体" w:hAnsi="宋体" w:eastAsia="宋体"/>
                <w:sz w:val="16"/>
              </w:rPr>
              <w:br w:type="textWrapping"/>
            </w:r>
          </w:p>
        </w:tc>
      </w:tr>
      <w:tr w14:paraId="416399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2EB4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B638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88F4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F49B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0EE6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AC1D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D913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A607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9100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2F3A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C652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7E76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036F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B9845">
            <w:pPr>
              <w:jc w:val="center"/>
            </w:pPr>
            <w:r>
              <w:rPr>
                <w:rFonts w:ascii="宋体" w:hAnsi="宋体" w:eastAsia="宋体"/>
                <w:sz w:val="16"/>
              </w:rPr>
              <w:t>偏差原因分析及改进措施</w:t>
            </w:r>
          </w:p>
        </w:tc>
      </w:tr>
      <w:tr w14:paraId="6E2619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09391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ADDE6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2365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EA1EC">
            <w:pPr>
              <w:jc w:val="center"/>
            </w:pPr>
            <w:r>
              <w:rPr>
                <w:rFonts w:ascii="宋体" w:hAnsi="宋体" w:eastAsia="宋体"/>
                <w:sz w:val="16"/>
              </w:rPr>
              <w:t>改造村队环境数量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BED0D">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633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E53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86687">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157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F4F2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1F75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A1D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539A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A207B">
            <w:pPr>
              <w:jc w:val="center"/>
            </w:pPr>
          </w:p>
        </w:tc>
      </w:tr>
      <w:tr w14:paraId="4597B9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EB9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68B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B6CA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69EF1">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BAC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D16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081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CFA3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B44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AC27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5D3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F9E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101FA">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D08F5">
            <w:pPr>
              <w:jc w:val="center"/>
            </w:pPr>
          </w:p>
        </w:tc>
      </w:tr>
      <w:tr w14:paraId="093B5F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EEA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FD5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F9F0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72F6F">
            <w:pPr>
              <w:jc w:val="center"/>
            </w:pPr>
            <w:r>
              <w:rPr>
                <w:rFonts w:ascii="宋体" w:hAnsi="宋体" w:eastAsia="宋体"/>
                <w:sz w:val="16"/>
              </w:rPr>
              <w:t>资金使用及时率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19F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506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140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04075">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365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FC41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E08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44A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5D095">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0BFEF">
            <w:pPr>
              <w:jc w:val="center"/>
            </w:pPr>
          </w:p>
        </w:tc>
      </w:tr>
      <w:tr w14:paraId="18A10D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F2A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D341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B2A0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F6929">
            <w:pPr>
              <w:jc w:val="center"/>
            </w:pPr>
            <w:r>
              <w:rPr>
                <w:rFonts w:ascii="宋体" w:hAnsi="宋体" w:eastAsia="宋体"/>
                <w:sz w:val="16"/>
              </w:rPr>
              <w:t>项目总投资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05B08">
            <w:pPr>
              <w:jc w:val="center"/>
            </w:pPr>
            <w:r>
              <w:rPr>
                <w:rFonts w:ascii="宋体" w:hAnsi="宋体" w:eastAsia="宋体"/>
                <w:sz w:val="16"/>
              </w:rPr>
              <w:t>&lt;=13.17万元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115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CA0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6D15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3E9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421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4C2FF">
            <w:pPr>
              <w:jc w:val="center"/>
            </w:pPr>
            <w:r>
              <w:rPr>
                <w:rFonts w:ascii="宋体" w:hAnsi="宋体" w:eastAsia="宋体"/>
                <w:sz w:val="16"/>
              </w:rPr>
              <w:t>=13.17万元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B3E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3E0D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1FF2D">
            <w:pPr>
              <w:jc w:val="center"/>
            </w:pPr>
          </w:p>
        </w:tc>
      </w:tr>
      <w:tr w14:paraId="6B5137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51B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4230F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52ABB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6DD66">
            <w:pPr>
              <w:jc w:val="center"/>
            </w:pPr>
            <w:r>
              <w:rPr>
                <w:rFonts w:ascii="宋体" w:hAnsi="宋体" w:eastAsia="宋体"/>
                <w:sz w:val="16"/>
              </w:rPr>
              <w:t>改善生活环境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17785">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798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A58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20A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9CE9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1D42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99E85">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7D7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E87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DA8F4">
            <w:pPr>
              <w:jc w:val="center"/>
            </w:pPr>
          </w:p>
        </w:tc>
      </w:tr>
      <w:tr w14:paraId="6BA24D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206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8CB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790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8A9C9">
            <w:pPr>
              <w:jc w:val="center"/>
            </w:pPr>
            <w:r>
              <w:rPr>
                <w:rFonts w:ascii="宋体" w:hAnsi="宋体" w:eastAsia="宋体"/>
                <w:sz w:val="16"/>
              </w:rPr>
              <w:t>受益村对数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B01B5">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018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252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012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CC1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0647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7A0C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C77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E39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E12B4">
            <w:pPr>
              <w:jc w:val="center"/>
            </w:pPr>
          </w:p>
        </w:tc>
      </w:tr>
      <w:tr w14:paraId="6C2871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A2E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309A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6CA4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A889A">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25CF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783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A59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079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3B7B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A7C2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B5BF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C13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946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6E8F2">
            <w:pPr>
              <w:jc w:val="center"/>
            </w:pPr>
          </w:p>
        </w:tc>
      </w:tr>
      <w:tr w14:paraId="003C67E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489B6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66E9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7FF5C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3310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CDA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8566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84E4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7664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48B8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058D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D84D04"/>
        </w:tc>
      </w:tr>
    </w:tbl>
    <w:p w14:paraId="75AA18E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96"/>
        <w:gridCol w:w="632"/>
      </w:tblGrid>
      <w:tr w14:paraId="23E30E42">
        <w:tblPrEx>
          <w:tblCellMar>
            <w:top w:w="0" w:type="dxa"/>
            <w:left w:w="108" w:type="dxa"/>
            <w:bottom w:w="0" w:type="dxa"/>
            <w:right w:w="108" w:type="dxa"/>
          </w:tblCellMar>
        </w:tblPrEx>
        <w:tc>
          <w:tcPr>
            <w:tcW w:w="8848" w:type="dxa"/>
            <w:gridSpan w:val="14"/>
            <w:vAlign w:val="center"/>
          </w:tcPr>
          <w:p w14:paraId="7E2DE553">
            <w:pPr>
              <w:jc w:val="center"/>
            </w:pPr>
            <w:r>
              <w:rPr>
                <w:rFonts w:ascii="宋体" w:hAnsi="宋体" w:eastAsia="宋体"/>
                <w:sz w:val="24"/>
              </w:rPr>
              <w:t>项目支出绩效自评表</w:t>
            </w:r>
          </w:p>
        </w:tc>
      </w:tr>
      <w:tr w14:paraId="782D1C5D">
        <w:tblPrEx>
          <w:tblCellMar>
            <w:top w:w="0" w:type="dxa"/>
            <w:left w:w="108" w:type="dxa"/>
            <w:bottom w:w="0" w:type="dxa"/>
            <w:right w:w="108" w:type="dxa"/>
          </w:tblCellMar>
        </w:tblPrEx>
        <w:tc>
          <w:tcPr>
            <w:tcW w:w="8848" w:type="dxa"/>
            <w:gridSpan w:val="14"/>
            <w:vAlign w:val="center"/>
          </w:tcPr>
          <w:p w14:paraId="02C66B0F">
            <w:pPr>
              <w:jc w:val="center"/>
            </w:pPr>
            <w:r>
              <w:rPr>
                <w:rFonts w:ascii="宋体" w:hAnsi="宋体" w:eastAsia="宋体"/>
                <w:sz w:val="24"/>
              </w:rPr>
              <w:t>(2024年度)</w:t>
            </w:r>
          </w:p>
        </w:tc>
      </w:tr>
      <w:tr w14:paraId="70375A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1781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ED7030">
            <w:pPr>
              <w:jc w:val="center"/>
            </w:pPr>
            <w:r>
              <w:rPr>
                <w:rFonts w:ascii="宋体" w:hAnsi="宋体" w:eastAsia="宋体"/>
                <w:sz w:val="16"/>
              </w:rPr>
              <w:t>代管户单位资金</w:t>
            </w:r>
            <w:r>
              <w:rPr>
                <w:rFonts w:hint="eastAsia" w:ascii="宋体" w:hAnsi="宋体"/>
                <w:sz w:val="16"/>
                <w:lang w:eastAsia="zh-CN"/>
              </w:rPr>
              <w:t>－</w:t>
            </w:r>
            <w:r>
              <w:rPr>
                <w:rFonts w:ascii="宋体" w:hAnsi="宋体" w:eastAsia="宋体"/>
                <w:sz w:val="16"/>
              </w:rPr>
              <w:t>托里县乌雪特乡村级阵地建设项目</w:t>
            </w:r>
          </w:p>
        </w:tc>
      </w:tr>
      <w:tr w14:paraId="36A705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2F96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F32709">
            <w:pPr>
              <w:jc w:val="center"/>
            </w:pPr>
            <w:r>
              <w:rPr>
                <w:rFonts w:ascii="宋体" w:hAnsi="宋体" w:eastAsia="宋体"/>
                <w:sz w:val="16"/>
              </w:rPr>
              <w:t>托里县乌雪特乡人民政府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5048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9F0063">
            <w:pPr>
              <w:jc w:val="center"/>
            </w:pPr>
            <w:r>
              <w:rPr>
                <w:rFonts w:ascii="宋体" w:hAnsi="宋体" w:eastAsia="宋体"/>
                <w:sz w:val="16"/>
              </w:rPr>
              <w:t>托里县乌雪特乡人民政府</w:t>
            </w:r>
          </w:p>
        </w:tc>
      </w:tr>
      <w:tr w14:paraId="4C85FD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22FC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9A0E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AF7C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487C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2D9C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6EF4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E57F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B6B87">
            <w:pPr>
              <w:jc w:val="center"/>
            </w:pPr>
            <w:r>
              <w:rPr>
                <w:rFonts w:ascii="宋体" w:hAnsi="宋体" w:eastAsia="宋体"/>
                <w:sz w:val="16"/>
              </w:rPr>
              <w:t>得分</w:t>
            </w:r>
          </w:p>
        </w:tc>
      </w:tr>
      <w:tr w14:paraId="5658AF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72F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C849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D87B2">
            <w:pPr>
              <w:jc w:val="center"/>
            </w:pPr>
            <w:r>
              <w:rPr>
                <w:rFonts w:ascii="宋体" w:hAnsi="宋体" w:eastAsia="宋体"/>
                <w:sz w:val="16"/>
              </w:rPr>
              <w:t>113.34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DFC46">
            <w:pPr>
              <w:jc w:val="center"/>
            </w:pPr>
            <w:r>
              <w:rPr>
                <w:rFonts w:ascii="宋体" w:hAnsi="宋体" w:eastAsia="宋体"/>
                <w:sz w:val="16"/>
              </w:rPr>
              <w:t>113.34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7047D">
            <w:pPr>
              <w:jc w:val="center"/>
            </w:pPr>
            <w:r>
              <w:rPr>
                <w:rFonts w:ascii="宋体" w:hAnsi="宋体" w:eastAsia="宋体"/>
                <w:sz w:val="16"/>
              </w:rPr>
              <w:t>113.34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357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8FB9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B7ACC">
            <w:pPr>
              <w:jc w:val="center"/>
            </w:pPr>
            <w:r>
              <w:rPr>
                <w:rFonts w:ascii="宋体" w:hAnsi="宋体" w:eastAsia="宋体"/>
                <w:sz w:val="16"/>
              </w:rPr>
              <w:t>10.00</w:t>
            </w:r>
          </w:p>
        </w:tc>
      </w:tr>
      <w:tr w14:paraId="41B4CA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643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EE71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AF8EA">
            <w:pPr>
              <w:jc w:val="center"/>
            </w:pPr>
            <w:r>
              <w:rPr>
                <w:rFonts w:ascii="宋体" w:hAnsi="宋体" w:eastAsia="宋体"/>
                <w:sz w:val="16"/>
              </w:rPr>
              <w:t>113.34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FA78A">
            <w:pPr>
              <w:jc w:val="center"/>
            </w:pPr>
            <w:r>
              <w:rPr>
                <w:rFonts w:ascii="宋体" w:hAnsi="宋体" w:eastAsia="宋体"/>
                <w:sz w:val="16"/>
              </w:rPr>
              <w:t>113.34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312B1">
            <w:pPr>
              <w:jc w:val="center"/>
            </w:pPr>
            <w:r>
              <w:rPr>
                <w:rFonts w:ascii="宋体" w:hAnsi="宋体" w:eastAsia="宋体"/>
                <w:sz w:val="16"/>
              </w:rPr>
              <w:t>113.34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15F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977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C425E">
            <w:pPr>
              <w:jc w:val="center"/>
            </w:pPr>
            <w:r>
              <w:rPr>
                <w:rFonts w:ascii="宋体" w:hAnsi="宋体" w:eastAsia="宋体"/>
                <w:sz w:val="16"/>
              </w:rPr>
              <w:t>—</w:t>
            </w:r>
          </w:p>
        </w:tc>
      </w:tr>
      <w:tr w14:paraId="639742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56D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D776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B61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38F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969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90C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017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7E8FE">
            <w:pPr>
              <w:jc w:val="center"/>
            </w:pPr>
            <w:r>
              <w:rPr>
                <w:rFonts w:ascii="宋体" w:hAnsi="宋体" w:eastAsia="宋体"/>
                <w:sz w:val="16"/>
              </w:rPr>
              <w:t>—</w:t>
            </w:r>
          </w:p>
        </w:tc>
      </w:tr>
      <w:tr w14:paraId="6F36A3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52CD3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7BED8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0F9ACE">
            <w:pPr>
              <w:jc w:val="center"/>
            </w:pPr>
            <w:r>
              <w:rPr>
                <w:rFonts w:ascii="宋体" w:hAnsi="宋体" w:eastAsia="宋体"/>
                <w:sz w:val="16"/>
              </w:rPr>
              <w:t>实际完成情况</w:t>
            </w:r>
          </w:p>
        </w:tc>
      </w:tr>
      <w:tr w14:paraId="10B9D4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8A3A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004283">
            <w:pPr>
              <w:jc w:val="both"/>
            </w:pPr>
            <w:r>
              <w:rPr>
                <w:rFonts w:ascii="宋体" w:hAnsi="宋体" w:eastAsia="宋体"/>
                <w:sz w:val="16"/>
              </w:rPr>
              <w:t>托里县乌雪特乡莫德纳巴村村级阵地建设项目资金10.09万元。托里县乌雪特乡哈赞库木村村级阵地建设项目资金7.87万元，托里县乌雪特乡吐孜托朗格村村级阵地及幼儿园建设项目资金107.21万元。通过项目的实施有效改善人居生活环境，为居民出行的活动场所有所改善,居民的出行安全基本得到了保障 ,持续激发农业农村发展活力和内生动力，推动乡村全面振兴和农村现代化</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C58082">
            <w:pPr>
              <w:jc w:val="both"/>
            </w:pPr>
            <w:r>
              <w:rPr>
                <w:rFonts w:ascii="宋体" w:hAnsi="宋体" w:eastAsia="宋体"/>
                <w:sz w:val="16"/>
              </w:rPr>
              <w:t>项目总资金113.34万元实际执行113.34万元（执行率100%），完成村级阵地的建设，资金支付合规率及时率均达100%</w:t>
            </w:r>
            <w:r>
              <w:rPr>
                <w:rFonts w:hint="eastAsia" w:ascii="宋体" w:hAnsi="宋体"/>
                <w:sz w:val="16"/>
                <w:lang w:eastAsia="zh-CN"/>
              </w:rPr>
              <w:t>；</w:t>
            </w:r>
            <w:r>
              <w:rPr>
                <w:rFonts w:ascii="宋体" w:hAnsi="宋体" w:eastAsia="宋体"/>
                <w:sz w:val="16"/>
              </w:rPr>
              <w:t>项目实施有效改善人居生活环境，为居民出行的活动场所有所改善,居民的出行安全基本得到了保障 ,持续激发农业农村发展活力和内生动力，推动乡村全面振兴和农村现代化</w:t>
            </w:r>
            <w:r>
              <w:rPr>
                <w:rFonts w:hint="eastAsia" w:ascii="宋体" w:hAnsi="宋体"/>
                <w:sz w:val="16"/>
                <w:lang w:eastAsia="zh-CN"/>
              </w:rPr>
              <w:t>，</w:t>
            </w:r>
            <w:r>
              <w:rPr>
                <w:rFonts w:ascii="宋体" w:hAnsi="宋体" w:eastAsia="宋体"/>
                <w:sz w:val="16"/>
              </w:rPr>
              <w:t>受益村民总体满意度达95%，所有绩效指标（包括受益村数、设施覆盖率、资金支付规范性等）均按计划完成。</w:t>
            </w:r>
          </w:p>
        </w:tc>
      </w:tr>
      <w:tr w14:paraId="2F16EF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F49A6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C793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3532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97D3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2FD8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E93A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6CCD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A22E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8D92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FE7C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565B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489C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621B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18585">
            <w:pPr>
              <w:jc w:val="center"/>
            </w:pPr>
            <w:r>
              <w:rPr>
                <w:rFonts w:ascii="宋体" w:hAnsi="宋体" w:eastAsia="宋体"/>
                <w:sz w:val="16"/>
              </w:rPr>
              <w:t>偏差原因分析及改进措施</w:t>
            </w:r>
          </w:p>
        </w:tc>
      </w:tr>
      <w:tr w14:paraId="04240C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6DC30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E5C9E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5A48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35A7F">
            <w:pPr>
              <w:jc w:val="center"/>
            </w:pPr>
            <w:r>
              <w:rPr>
                <w:rFonts w:ascii="宋体" w:hAnsi="宋体" w:eastAsia="宋体"/>
                <w:sz w:val="16"/>
              </w:rPr>
              <w:t>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23A48">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73C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A1E7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A388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5E4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46FA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85581">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881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1E0E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F535B">
            <w:pPr>
              <w:jc w:val="center"/>
            </w:pPr>
          </w:p>
        </w:tc>
      </w:tr>
      <w:tr w14:paraId="705575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062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D17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3D64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4866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DC0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60E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D2D1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030E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48F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FC65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26D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4CF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7A48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C9B48">
            <w:pPr>
              <w:jc w:val="center"/>
            </w:pPr>
          </w:p>
        </w:tc>
      </w:tr>
      <w:tr w14:paraId="5A1FBA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B9B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1A4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1247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FF0B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44E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735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ABE1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848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C09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71AF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BCF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57D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6AD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AF4AA">
            <w:pPr>
              <w:jc w:val="center"/>
            </w:pPr>
          </w:p>
        </w:tc>
      </w:tr>
      <w:tr w14:paraId="027860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511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DF26F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229C5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13D3C">
            <w:pPr>
              <w:jc w:val="center"/>
            </w:pPr>
            <w:r>
              <w:rPr>
                <w:rFonts w:ascii="宋体" w:hAnsi="宋体" w:eastAsia="宋体"/>
                <w:sz w:val="16"/>
              </w:rPr>
              <w:t>莫村村级阵地建设项目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B691B">
            <w:pPr>
              <w:jc w:val="center"/>
            </w:pPr>
            <w:r>
              <w:rPr>
                <w:rFonts w:ascii="宋体" w:hAnsi="宋体" w:eastAsia="宋体"/>
                <w:sz w:val="16"/>
              </w:rPr>
              <w:t>=10.09万元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4CC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D7B1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6D26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B63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A3FA0">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A5967">
            <w:pPr>
              <w:jc w:val="center"/>
            </w:pPr>
            <w:r>
              <w:rPr>
                <w:rFonts w:ascii="宋体" w:hAnsi="宋体" w:eastAsia="宋体"/>
                <w:sz w:val="16"/>
              </w:rPr>
              <w:t>=10.09万元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BA2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45B0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C107C">
            <w:pPr>
              <w:jc w:val="center"/>
            </w:pPr>
          </w:p>
        </w:tc>
      </w:tr>
      <w:tr w14:paraId="710F91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452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ECA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F20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7E61B">
            <w:pPr>
              <w:jc w:val="center"/>
            </w:pPr>
            <w:r>
              <w:rPr>
                <w:rFonts w:ascii="宋体" w:hAnsi="宋体" w:eastAsia="宋体"/>
                <w:sz w:val="16"/>
              </w:rPr>
              <w:t>哈赞库木村村级阵地项目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E42BE">
            <w:pPr>
              <w:jc w:val="center"/>
            </w:pPr>
            <w:r>
              <w:rPr>
                <w:rFonts w:ascii="宋体" w:hAnsi="宋体" w:eastAsia="宋体"/>
                <w:sz w:val="16"/>
              </w:rPr>
              <w:t>=7.87万元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C66A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5A43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25F9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944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1E67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49378">
            <w:pPr>
              <w:jc w:val="center"/>
            </w:pPr>
            <w:r>
              <w:rPr>
                <w:rFonts w:ascii="宋体" w:hAnsi="宋体" w:eastAsia="宋体"/>
                <w:sz w:val="16"/>
              </w:rPr>
              <w:t>=7.87万元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5D4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0A84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8DAD4">
            <w:pPr>
              <w:jc w:val="center"/>
            </w:pPr>
          </w:p>
        </w:tc>
      </w:tr>
      <w:tr w14:paraId="14748A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0F0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2BE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AE6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5F646">
            <w:pPr>
              <w:jc w:val="center"/>
            </w:pPr>
            <w:r>
              <w:rPr>
                <w:rFonts w:ascii="宋体" w:hAnsi="宋体" w:eastAsia="宋体"/>
                <w:sz w:val="16"/>
              </w:rPr>
              <w:t>吐村村级阵地及幼儿园建设项目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55CBA">
            <w:pPr>
              <w:jc w:val="center"/>
            </w:pPr>
            <w:r>
              <w:rPr>
                <w:rFonts w:ascii="宋体" w:hAnsi="宋体" w:eastAsia="宋体"/>
                <w:sz w:val="16"/>
              </w:rPr>
              <w:t>=95.38万元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F1D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7F2E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7E7C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7DE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28FA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7FB98">
            <w:pPr>
              <w:jc w:val="center"/>
            </w:pPr>
            <w:r>
              <w:rPr>
                <w:rFonts w:ascii="宋体" w:hAnsi="宋体" w:eastAsia="宋体"/>
                <w:sz w:val="16"/>
              </w:rPr>
              <w:t>=95.38万元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46F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6A9D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CA8B5">
            <w:pPr>
              <w:jc w:val="center"/>
            </w:pPr>
          </w:p>
        </w:tc>
      </w:tr>
      <w:tr w14:paraId="3B5F6C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051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25CC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427B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88B2A">
            <w:pPr>
              <w:jc w:val="center"/>
            </w:pPr>
            <w:r>
              <w:rPr>
                <w:rFonts w:ascii="宋体" w:hAnsi="宋体" w:eastAsia="宋体"/>
                <w:sz w:val="16"/>
              </w:rPr>
              <w:t>改善人居生活环境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1E627">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127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1C0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921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3E3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32DBC">
            <w:pPr>
              <w:jc w:val="center"/>
            </w:pPr>
            <w:r>
              <w:rPr>
                <w:rFonts w:ascii="宋体" w:hAnsi="宋体" w:eastAsia="宋体"/>
                <w:sz w:val="16"/>
              </w:rPr>
              <w:t>原始凭证,工作资料,正式材料,说明材料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528F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56E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CC97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486FC">
            <w:pPr>
              <w:jc w:val="center"/>
            </w:pPr>
          </w:p>
        </w:tc>
      </w:tr>
      <w:tr w14:paraId="10C174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D7E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80FB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A51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CBB5B">
            <w:pPr>
              <w:jc w:val="center"/>
            </w:pPr>
            <w:r>
              <w:rPr>
                <w:rFonts w:ascii="宋体" w:hAnsi="宋体" w:eastAsia="宋体"/>
                <w:sz w:val="16"/>
              </w:rPr>
              <w:t>村队居民满意度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4CD0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896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EA1B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940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7E82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85F72">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EFE9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7BD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787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92AD0">
            <w:pPr>
              <w:jc w:val="center"/>
            </w:pPr>
          </w:p>
        </w:tc>
      </w:tr>
      <w:tr w14:paraId="1D991C9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12BE2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8C11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48DF9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BD90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28D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7CFA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4C79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67EE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AA19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4B26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E010AA"/>
        </w:tc>
      </w:tr>
    </w:tbl>
    <w:p w14:paraId="5C9446E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6922FB50">
        <w:tblPrEx>
          <w:tblCellMar>
            <w:top w:w="0" w:type="dxa"/>
            <w:left w:w="108" w:type="dxa"/>
            <w:bottom w:w="0" w:type="dxa"/>
            <w:right w:w="108" w:type="dxa"/>
          </w:tblCellMar>
        </w:tblPrEx>
        <w:tc>
          <w:tcPr>
            <w:tcW w:w="8848" w:type="dxa"/>
            <w:gridSpan w:val="14"/>
            <w:vAlign w:val="center"/>
          </w:tcPr>
          <w:p w14:paraId="217E6C63">
            <w:pPr>
              <w:jc w:val="center"/>
            </w:pPr>
            <w:r>
              <w:rPr>
                <w:rFonts w:ascii="宋体" w:hAnsi="宋体" w:eastAsia="宋体"/>
                <w:sz w:val="24"/>
              </w:rPr>
              <w:t>项目支出绩效自评表</w:t>
            </w:r>
          </w:p>
        </w:tc>
      </w:tr>
      <w:tr w14:paraId="5EC48DDA">
        <w:tblPrEx>
          <w:tblCellMar>
            <w:top w:w="0" w:type="dxa"/>
            <w:left w:w="108" w:type="dxa"/>
            <w:bottom w:w="0" w:type="dxa"/>
            <w:right w:w="108" w:type="dxa"/>
          </w:tblCellMar>
        </w:tblPrEx>
        <w:tc>
          <w:tcPr>
            <w:tcW w:w="8848" w:type="dxa"/>
            <w:gridSpan w:val="14"/>
            <w:vAlign w:val="center"/>
          </w:tcPr>
          <w:p w14:paraId="61F58966">
            <w:pPr>
              <w:jc w:val="center"/>
            </w:pPr>
            <w:r>
              <w:rPr>
                <w:rFonts w:ascii="宋体" w:hAnsi="宋体" w:eastAsia="宋体"/>
                <w:sz w:val="24"/>
              </w:rPr>
              <w:t>(2024年度)</w:t>
            </w:r>
          </w:p>
        </w:tc>
      </w:tr>
      <w:tr w14:paraId="04BC1D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9BF0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918990">
            <w:pPr>
              <w:jc w:val="center"/>
            </w:pPr>
            <w:r>
              <w:rPr>
                <w:rFonts w:ascii="宋体" w:hAnsi="宋体" w:eastAsia="宋体"/>
                <w:sz w:val="16"/>
              </w:rPr>
              <w:t>托里县乌雪特乡井什克苏村非物质文化遗产传承项目</w:t>
            </w:r>
          </w:p>
        </w:tc>
      </w:tr>
      <w:tr w14:paraId="18DE44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C1BB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CAA7E0">
            <w:pPr>
              <w:jc w:val="center"/>
            </w:pPr>
            <w:r>
              <w:rPr>
                <w:rFonts w:ascii="宋体" w:hAnsi="宋体" w:eastAsia="宋体"/>
                <w:sz w:val="16"/>
              </w:rPr>
              <w:t>托里县乌雪特乡人民政府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840A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930D60">
            <w:pPr>
              <w:jc w:val="center"/>
            </w:pPr>
            <w:r>
              <w:rPr>
                <w:rFonts w:ascii="宋体" w:hAnsi="宋体" w:eastAsia="宋体"/>
                <w:sz w:val="16"/>
              </w:rPr>
              <w:t>托里县乌雪特乡人民政府</w:t>
            </w:r>
          </w:p>
        </w:tc>
      </w:tr>
      <w:tr w14:paraId="01FDA7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F8049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6EA5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9F63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9CF6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500D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4694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5BDB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59414">
            <w:pPr>
              <w:jc w:val="center"/>
            </w:pPr>
            <w:r>
              <w:rPr>
                <w:rFonts w:ascii="宋体" w:hAnsi="宋体" w:eastAsia="宋体"/>
                <w:sz w:val="16"/>
              </w:rPr>
              <w:t>得分</w:t>
            </w:r>
          </w:p>
        </w:tc>
      </w:tr>
      <w:tr w14:paraId="1CDDCA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288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8868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0D4BA">
            <w:pPr>
              <w:jc w:val="center"/>
            </w:pPr>
            <w:r>
              <w:rPr>
                <w:rFonts w:ascii="宋体" w:hAnsi="宋体" w:eastAsia="宋体"/>
                <w:sz w:val="16"/>
              </w:rPr>
              <w:t>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D3CED">
            <w:pPr>
              <w:jc w:val="center"/>
            </w:pPr>
            <w:r>
              <w:rPr>
                <w:rFonts w:ascii="宋体" w:hAnsi="宋体" w:eastAsia="宋体"/>
                <w:sz w:val="16"/>
              </w:rPr>
              <w:t>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D26B7">
            <w:pPr>
              <w:jc w:val="center"/>
            </w:pPr>
            <w:r>
              <w:rPr>
                <w:rFonts w:ascii="宋体" w:hAnsi="宋体" w:eastAsia="宋体"/>
                <w:sz w:val="16"/>
              </w:rPr>
              <w:t>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4BD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9E2C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83C05">
            <w:pPr>
              <w:jc w:val="center"/>
            </w:pPr>
            <w:r>
              <w:rPr>
                <w:rFonts w:ascii="宋体" w:hAnsi="宋体" w:eastAsia="宋体"/>
                <w:sz w:val="16"/>
              </w:rPr>
              <w:t>10.00</w:t>
            </w:r>
          </w:p>
        </w:tc>
      </w:tr>
      <w:tr w14:paraId="2524C6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776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2529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51C8B">
            <w:pPr>
              <w:jc w:val="center"/>
            </w:pPr>
            <w:r>
              <w:rPr>
                <w:rFonts w:ascii="宋体" w:hAnsi="宋体" w:eastAsia="宋体"/>
                <w:sz w:val="16"/>
              </w:rPr>
              <w:t>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7ECC7">
            <w:pPr>
              <w:jc w:val="center"/>
            </w:pPr>
            <w:r>
              <w:rPr>
                <w:rFonts w:ascii="宋体" w:hAnsi="宋体" w:eastAsia="宋体"/>
                <w:sz w:val="16"/>
              </w:rPr>
              <w:t>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24593">
            <w:pPr>
              <w:jc w:val="center"/>
            </w:pPr>
            <w:r>
              <w:rPr>
                <w:rFonts w:ascii="宋体" w:hAnsi="宋体" w:eastAsia="宋体"/>
                <w:sz w:val="16"/>
              </w:rPr>
              <w:t>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4D3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07B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BD248">
            <w:pPr>
              <w:jc w:val="center"/>
            </w:pPr>
            <w:r>
              <w:rPr>
                <w:rFonts w:ascii="宋体" w:hAnsi="宋体" w:eastAsia="宋体"/>
                <w:sz w:val="16"/>
              </w:rPr>
              <w:t>—</w:t>
            </w:r>
          </w:p>
        </w:tc>
      </w:tr>
      <w:tr w14:paraId="7EBD13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F58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98E3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6A5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8DC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96B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EE8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982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E625B">
            <w:pPr>
              <w:jc w:val="center"/>
            </w:pPr>
            <w:r>
              <w:rPr>
                <w:rFonts w:ascii="宋体" w:hAnsi="宋体" w:eastAsia="宋体"/>
                <w:sz w:val="16"/>
              </w:rPr>
              <w:t>—</w:t>
            </w:r>
          </w:p>
        </w:tc>
      </w:tr>
      <w:tr w14:paraId="536FB7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A1974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5F21C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B3625C">
            <w:pPr>
              <w:jc w:val="center"/>
            </w:pPr>
            <w:r>
              <w:rPr>
                <w:rFonts w:ascii="宋体" w:hAnsi="宋体" w:eastAsia="宋体"/>
                <w:sz w:val="16"/>
              </w:rPr>
              <w:t>实际完成情况</w:t>
            </w:r>
          </w:p>
        </w:tc>
      </w:tr>
      <w:tr w14:paraId="619F2F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0EC0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7CBA08">
            <w:pPr>
              <w:jc w:val="both"/>
            </w:pPr>
            <w:r>
              <w:rPr>
                <w:rFonts w:ascii="宋体" w:hAnsi="宋体" w:eastAsia="宋体"/>
                <w:sz w:val="16"/>
              </w:rPr>
              <w:t>2024年乌雪特乡井什克苏村非物质文化遗产传</w:t>
            </w:r>
            <w:r>
              <w:rPr>
                <w:rFonts w:hint="eastAsia" w:ascii="宋体" w:hAnsi="宋体"/>
                <w:sz w:val="16"/>
                <w:lang w:eastAsia="zh-CN"/>
              </w:rPr>
              <w:t>承项</w:t>
            </w:r>
            <w:r>
              <w:rPr>
                <w:rFonts w:ascii="宋体" w:hAnsi="宋体" w:eastAsia="宋体"/>
                <w:sz w:val="16"/>
              </w:rPr>
              <w:t>目资金18.18万元, 用于受益村队1个将原文化站改为非物质文化遗产传承室512平方米。 通过项目实施 ：见证村级发展的物件、照片等让下一代了解村庄发展史及非物质文化的发展，进一步抒发爱国情怀。受益人口满意度95%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32D126">
            <w:pPr>
              <w:jc w:val="both"/>
            </w:pPr>
            <w:r>
              <w:rPr>
                <w:rFonts w:ascii="宋体" w:hAnsi="宋体" w:eastAsia="宋体"/>
                <w:sz w:val="16"/>
              </w:rPr>
              <w:t>项目总资金8.45万元实际执行8.45万元（执行率100%）, 完成1个将原文化站改为非物质文化遗产传承室512平方米资金，支付合规率及时率均达100%； 通过项目实施 ：见证村级发展的物件、照片等让下一代了解村庄发展史及非物质文化的发展，进一步抒发爱国情怀，满意度95%</w:t>
            </w:r>
          </w:p>
        </w:tc>
      </w:tr>
      <w:tr w14:paraId="234EF9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A4CE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5AB0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8D9C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115D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8AA8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A80E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BFF8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6B80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B974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17CA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969D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BCA7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A04F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A7F11">
            <w:pPr>
              <w:jc w:val="center"/>
            </w:pPr>
            <w:r>
              <w:rPr>
                <w:rFonts w:ascii="宋体" w:hAnsi="宋体" w:eastAsia="宋体"/>
                <w:sz w:val="16"/>
              </w:rPr>
              <w:t>偏差原因分析及改进措施</w:t>
            </w:r>
          </w:p>
        </w:tc>
      </w:tr>
      <w:tr w14:paraId="303903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B76FD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7C415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49176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D9D76">
            <w:pPr>
              <w:jc w:val="center"/>
            </w:pPr>
            <w:r>
              <w:rPr>
                <w:rFonts w:ascii="宋体" w:hAnsi="宋体" w:eastAsia="宋体"/>
                <w:sz w:val="16"/>
              </w:rPr>
              <w:t>相关配套设施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53D90">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254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3FE2B">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DD1C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364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E941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87BEF">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9BD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E84F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5D77F">
            <w:pPr>
              <w:jc w:val="center"/>
            </w:pPr>
          </w:p>
        </w:tc>
      </w:tr>
      <w:tr w14:paraId="328025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056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33D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B6C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082F3">
            <w:pPr>
              <w:jc w:val="center"/>
            </w:pPr>
            <w:r>
              <w:rPr>
                <w:rFonts w:ascii="宋体" w:hAnsi="宋体" w:eastAsia="宋体"/>
                <w:sz w:val="16"/>
              </w:rPr>
              <w:t>改建非物质文化遗产展厅馆面积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90DFD">
            <w:pPr>
              <w:jc w:val="center"/>
            </w:pPr>
            <w:r>
              <w:rPr>
                <w:rFonts w:ascii="宋体" w:hAnsi="宋体" w:eastAsia="宋体"/>
                <w:sz w:val="16"/>
              </w:rPr>
              <w:t>=512平方米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4E7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2963A">
            <w:pPr>
              <w:jc w:val="center"/>
            </w:pPr>
            <w:r>
              <w:rPr>
                <w:rFonts w:ascii="宋体" w:hAnsi="宋体" w:eastAsia="宋体"/>
                <w:sz w:val="16"/>
              </w:rPr>
              <w:t>512平方米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BD98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EF7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9B9D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E9F03">
            <w:pPr>
              <w:jc w:val="center"/>
            </w:pPr>
            <w:r>
              <w:rPr>
                <w:rFonts w:ascii="宋体" w:hAnsi="宋体" w:eastAsia="宋体"/>
                <w:sz w:val="16"/>
              </w:rPr>
              <w:t>=512平方米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94B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28C8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A9FD8">
            <w:pPr>
              <w:jc w:val="center"/>
            </w:pPr>
          </w:p>
        </w:tc>
      </w:tr>
      <w:tr w14:paraId="013001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D7D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241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AC1F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63F43">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A8A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F27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F4B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1D54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648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B53AF">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2D9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C46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E353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6944B">
            <w:pPr>
              <w:jc w:val="center"/>
            </w:pPr>
          </w:p>
        </w:tc>
      </w:tr>
      <w:tr w14:paraId="1B6F5B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9C0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FA7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D9D6A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6CBBE">
            <w:pPr>
              <w:jc w:val="center"/>
            </w:pPr>
            <w:r>
              <w:rPr>
                <w:rFonts w:ascii="宋体" w:hAnsi="宋体" w:eastAsia="宋体"/>
                <w:sz w:val="16"/>
              </w:rPr>
              <w:t>项目完工及时率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326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9E5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CA2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3AC7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D32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BA53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EB7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45F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6CB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D602C">
            <w:pPr>
              <w:jc w:val="center"/>
            </w:pPr>
          </w:p>
        </w:tc>
      </w:tr>
      <w:tr w14:paraId="60AA46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ABE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44F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104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7B01D">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4BDB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9C0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3529E">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AE19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6FA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C440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A771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E83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E9A6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77136">
            <w:pPr>
              <w:jc w:val="center"/>
            </w:pPr>
          </w:p>
        </w:tc>
      </w:tr>
      <w:tr w14:paraId="0A9E74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B8D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F58E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569D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3DDAD">
            <w:pPr>
              <w:jc w:val="center"/>
            </w:pPr>
            <w:r>
              <w:rPr>
                <w:rFonts w:ascii="宋体" w:hAnsi="宋体" w:eastAsia="宋体"/>
                <w:sz w:val="16"/>
              </w:rPr>
              <w:t>相关附属设施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770A4">
            <w:pPr>
              <w:jc w:val="center"/>
            </w:pPr>
            <w:r>
              <w:rPr>
                <w:rFonts w:ascii="宋体" w:hAnsi="宋体" w:eastAsia="宋体"/>
                <w:sz w:val="16"/>
              </w:rPr>
              <w:t>&lt;=8.45万元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BF5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4BC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A12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61A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4D11C">
            <w:pPr>
              <w:jc w:val="center"/>
            </w:pPr>
            <w:r>
              <w:rPr>
                <w:rFonts w:ascii="宋体" w:hAnsi="宋体" w:eastAsia="宋体"/>
                <w:sz w:val="16"/>
              </w:rPr>
              <w:t>正式材料,原始凭证,说明材料,工作资料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75E1A">
            <w:pPr>
              <w:jc w:val="center"/>
            </w:pPr>
            <w:r>
              <w:rPr>
                <w:rFonts w:ascii="宋体" w:hAnsi="宋体" w:eastAsia="宋体"/>
                <w:sz w:val="16"/>
              </w:rPr>
              <w:t>=8.45万元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D5C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B598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C286B">
            <w:pPr>
              <w:jc w:val="center"/>
            </w:pPr>
          </w:p>
        </w:tc>
      </w:tr>
      <w:tr w14:paraId="44E5CE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8A2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3D649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386D4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E23EA">
            <w:pPr>
              <w:jc w:val="center"/>
            </w:pPr>
            <w:r>
              <w:rPr>
                <w:rFonts w:ascii="宋体" w:hAnsi="宋体" w:eastAsia="宋体"/>
                <w:sz w:val="16"/>
              </w:rPr>
              <w:t>受益村对数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F1870">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0C7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0890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A1AD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9EB9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054AE">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A5D3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12D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7E0E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7385F">
            <w:pPr>
              <w:jc w:val="center"/>
            </w:pPr>
          </w:p>
        </w:tc>
      </w:tr>
      <w:tr w14:paraId="524C9F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812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640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D70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AA24C">
            <w:pPr>
              <w:jc w:val="center"/>
            </w:pPr>
            <w:r>
              <w:rPr>
                <w:rFonts w:ascii="宋体" w:hAnsi="宋体" w:eastAsia="宋体"/>
                <w:sz w:val="16"/>
              </w:rPr>
              <w:t>受益建档立卡脱贫人口数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2B993">
            <w:pPr>
              <w:jc w:val="center"/>
            </w:pPr>
            <w:r>
              <w:rPr>
                <w:rFonts w:ascii="宋体" w:hAnsi="宋体" w:eastAsia="宋体"/>
                <w:sz w:val="16"/>
              </w:rPr>
              <w:t>&gt;=1850人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7C2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E7B96">
            <w:pPr>
              <w:jc w:val="center"/>
            </w:pPr>
            <w:r>
              <w:rPr>
                <w:rFonts w:ascii="宋体" w:hAnsi="宋体" w:eastAsia="宋体"/>
                <w:sz w:val="16"/>
              </w:rPr>
              <w:t>1850人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6E78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ADF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3E0B6">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31320">
            <w:pPr>
              <w:jc w:val="center"/>
            </w:pPr>
            <w:r>
              <w:rPr>
                <w:rFonts w:ascii="宋体" w:hAnsi="宋体" w:eastAsia="宋体"/>
                <w:sz w:val="16"/>
              </w:rPr>
              <w:t>=1850人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CA3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756D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6499F">
            <w:pPr>
              <w:jc w:val="center"/>
            </w:pPr>
          </w:p>
        </w:tc>
      </w:tr>
      <w:tr w14:paraId="502DF3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92A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E03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725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49D04">
            <w:pPr>
              <w:jc w:val="center"/>
            </w:pPr>
            <w:r>
              <w:rPr>
                <w:rFonts w:ascii="宋体" w:hAnsi="宋体" w:eastAsia="宋体"/>
                <w:sz w:val="16"/>
              </w:rPr>
              <w:t>促进当地文化交流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E554B">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8F9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CEF82">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031E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8C99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28076">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81916">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692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5927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DDFFB">
            <w:pPr>
              <w:jc w:val="center"/>
            </w:pPr>
          </w:p>
        </w:tc>
      </w:tr>
      <w:tr w14:paraId="05E9E8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DC9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E08B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458A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1CDE1">
            <w:pPr>
              <w:jc w:val="center"/>
            </w:pPr>
            <w:r>
              <w:rPr>
                <w:rFonts w:ascii="宋体" w:hAnsi="宋体" w:eastAsia="宋体"/>
                <w:sz w:val="16"/>
              </w:rPr>
              <w:t>受益人口满意度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0F50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A0B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905B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3B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BCF7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3E7ED">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289F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A94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DEA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5D716">
            <w:pPr>
              <w:jc w:val="center"/>
            </w:pPr>
          </w:p>
        </w:tc>
      </w:tr>
      <w:tr w14:paraId="1DA1314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6BEB2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D6D4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7F7E6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0F6D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8F8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7607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AABB5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BA29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9B49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F995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A75EB8"/>
        </w:tc>
      </w:tr>
    </w:tbl>
    <w:p w14:paraId="2008D905">
      <w:r>
        <w:br w:type="page"/>
      </w:r>
    </w:p>
    <w:p w14:paraId="02A0CF47">
      <w:pPr>
        <w:spacing w:line="640" w:lineRule="exact"/>
        <w:ind w:firstLine="640"/>
        <w:jc w:val="both"/>
        <w:outlineLvl w:val="2"/>
      </w:pPr>
      <w:r>
        <w:rPr>
          <w:rFonts w:ascii="黑体" w:hAnsi="黑体" w:eastAsia="黑体"/>
          <w:sz w:val="32"/>
        </w:rPr>
        <w:t>十二、其他需说明的事项</w:t>
      </w:r>
    </w:p>
    <w:p w14:paraId="2529BC99">
      <w:pPr>
        <w:spacing w:line="580" w:lineRule="exact"/>
        <w:ind w:firstLine="640"/>
        <w:jc w:val="both"/>
      </w:pPr>
      <w:r>
        <w:rPr>
          <w:rFonts w:ascii="仿宋_GB2312" w:hAnsi="仿宋_GB2312" w:eastAsia="仿宋_GB2312"/>
          <w:b w:val="0"/>
          <w:sz w:val="32"/>
        </w:rPr>
        <w:t>本单位无其他需说明的事项。</w:t>
      </w:r>
    </w:p>
    <w:p w14:paraId="09258D3A">
      <w:r>
        <w:br w:type="page"/>
      </w:r>
    </w:p>
    <w:p w14:paraId="6C6D340B">
      <w:pPr>
        <w:spacing w:line="240" w:lineRule="auto"/>
        <w:jc w:val="center"/>
        <w:outlineLvl w:val="1"/>
      </w:pPr>
      <w:r>
        <w:rPr>
          <w:rFonts w:ascii="黑体" w:hAnsi="黑体" w:eastAsia="黑体"/>
          <w:sz w:val="32"/>
        </w:rPr>
        <w:t>第三部分 专业名词解释</w:t>
      </w:r>
    </w:p>
    <w:p w14:paraId="632A6F3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F3DB9C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3EDFB5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BD9A5B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98FCEB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1CC2E4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4E623C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BBC1FE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BD565D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9A7749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43AC0B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E7DADA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3844F5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D3B174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BA93861">
      <w:r>
        <w:br w:type="page"/>
      </w:r>
    </w:p>
    <w:p w14:paraId="1141E755">
      <w:pPr>
        <w:spacing w:line="240" w:lineRule="auto"/>
        <w:jc w:val="center"/>
        <w:outlineLvl w:val="1"/>
      </w:pPr>
      <w:r>
        <w:rPr>
          <w:rFonts w:ascii="黑体" w:hAnsi="黑体" w:eastAsia="黑体"/>
          <w:sz w:val="32"/>
        </w:rPr>
        <w:t>第四部分 部门决算报表（见附表）</w:t>
      </w:r>
    </w:p>
    <w:p w14:paraId="2F42BD98">
      <w:pPr>
        <w:spacing w:line="240" w:lineRule="auto"/>
        <w:ind w:firstLine="640"/>
        <w:jc w:val="both"/>
      </w:pPr>
      <w:r>
        <w:rPr>
          <w:rFonts w:ascii="仿宋_GB2312" w:hAnsi="仿宋_GB2312" w:eastAsia="仿宋_GB2312"/>
          <w:b w:val="0"/>
          <w:sz w:val="32"/>
        </w:rPr>
        <w:t>一、《收入支出决算总表》</w:t>
      </w:r>
    </w:p>
    <w:p w14:paraId="0BE7DFF6">
      <w:pPr>
        <w:spacing w:line="240" w:lineRule="auto"/>
        <w:ind w:firstLine="640"/>
        <w:jc w:val="both"/>
      </w:pPr>
      <w:r>
        <w:rPr>
          <w:rFonts w:ascii="仿宋_GB2312" w:hAnsi="仿宋_GB2312" w:eastAsia="仿宋_GB2312"/>
          <w:b w:val="0"/>
          <w:sz w:val="32"/>
        </w:rPr>
        <w:t>二、《收入决算表》</w:t>
      </w:r>
    </w:p>
    <w:p w14:paraId="39F4A097">
      <w:pPr>
        <w:spacing w:line="240" w:lineRule="auto"/>
        <w:ind w:firstLine="640"/>
        <w:jc w:val="both"/>
      </w:pPr>
      <w:r>
        <w:rPr>
          <w:rFonts w:ascii="仿宋_GB2312" w:hAnsi="仿宋_GB2312" w:eastAsia="仿宋_GB2312"/>
          <w:b w:val="0"/>
          <w:sz w:val="32"/>
        </w:rPr>
        <w:t>三、《支出决算表》</w:t>
      </w:r>
    </w:p>
    <w:p w14:paraId="166326E6">
      <w:pPr>
        <w:spacing w:line="240" w:lineRule="auto"/>
        <w:ind w:firstLine="640"/>
        <w:jc w:val="both"/>
      </w:pPr>
      <w:r>
        <w:rPr>
          <w:rFonts w:ascii="仿宋_GB2312" w:hAnsi="仿宋_GB2312" w:eastAsia="仿宋_GB2312"/>
          <w:b w:val="0"/>
          <w:sz w:val="32"/>
        </w:rPr>
        <w:t>四、《财政拨款收入支出决算总表》</w:t>
      </w:r>
    </w:p>
    <w:p w14:paraId="15A31A62">
      <w:pPr>
        <w:spacing w:line="240" w:lineRule="auto"/>
        <w:ind w:firstLine="640"/>
        <w:jc w:val="both"/>
      </w:pPr>
      <w:r>
        <w:rPr>
          <w:rFonts w:ascii="仿宋_GB2312" w:hAnsi="仿宋_GB2312" w:eastAsia="仿宋_GB2312"/>
          <w:b w:val="0"/>
          <w:sz w:val="32"/>
        </w:rPr>
        <w:t>五、《一般公共预算财政拨款支出决算表》</w:t>
      </w:r>
    </w:p>
    <w:p w14:paraId="68D0688D">
      <w:pPr>
        <w:spacing w:line="240" w:lineRule="auto"/>
        <w:ind w:firstLine="640"/>
        <w:jc w:val="both"/>
      </w:pPr>
      <w:r>
        <w:rPr>
          <w:rFonts w:ascii="仿宋_GB2312" w:hAnsi="仿宋_GB2312" w:eastAsia="仿宋_GB2312"/>
          <w:b w:val="0"/>
          <w:sz w:val="32"/>
        </w:rPr>
        <w:t>六、《一般公共预算财政拨款基本支出决算表》</w:t>
      </w:r>
    </w:p>
    <w:p w14:paraId="2C8A5B05">
      <w:pPr>
        <w:spacing w:line="240" w:lineRule="auto"/>
        <w:ind w:firstLine="640"/>
        <w:jc w:val="both"/>
      </w:pPr>
      <w:r>
        <w:rPr>
          <w:rFonts w:ascii="仿宋_GB2312" w:hAnsi="仿宋_GB2312" w:eastAsia="仿宋_GB2312"/>
          <w:b w:val="0"/>
          <w:sz w:val="32"/>
        </w:rPr>
        <w:t>七、《政府性基金预算财政拨款收入支出决算表》</w:t>
      </w:r>
    </w:p>
    <w:p w14:paraId="47ECFB89">
      <w:pPr>
        <w:spacing w:line="240" w:lineRule="auto"/>
        <w:ind w:firstLine="640"/>
        <w:jc w:val="both"/>
      </w:pPr>
      <w:r>
        <w:rPr>
          <w:rFonts w:ascii="仿宋_GB2312" w:hAnsi="仿宋_GB2312" w:eastAsia="仿宋_GB2312"/>
          <w:b w:val="0"/>
          <w:sz w:val="32"/>
        </w:rPr>
        <w:t>八、《国有资本经营预算财政拨款收入支出决算表》</w:t>
      </w:r>
    </w:p>
    <w:p w14:paraId="233CC8A3">
      <w:pPr>
        <w:spacing w:line="240" w:lineRule="auto"/>
        <w:ind w:firstLine="640"/>
        <w:jc w:val="both"/>
      </w:pPr>
      <w:r>
        <w:rPr>
          <w:rFonts w:ascii="仿宋_GB2312" w:hAnsi="仿宋_GB2312" w:eastAsia="仿宋_GB2312"/>
          <w:b w:val="0"/>
          <w:sz w:val="32"/>
        </w:rPr>
        <w:t>九、《财政拨款“三公”经费支出决算表》</w:t>
      </w:r>
    </w:p>
    <w:p w14:paraId="6A2565DF">
      <w:pPr>
        <w:spacing w:line="240" w:lineRule="auto"/>
        <w:ind w:firstLine="640"/>
        <w:jc w:val="both"/>
      </w:pPr>
    </w:p>
    <w:p w14:paraId="65C1AFEE">
      <w:pPr>
        <w:spacing w:line="240" w:lineRule="auto"/>
        <w:ind w:firstLine="640"/>
        <w:jc w:val="both"/>
      </w:pPr>
    </w:p>
    <w:p w14:paraId="3B2E745F">
      <w:pPr>
        <w:spacing w:line="240" w:lineRule="auto"/>
        <w:ind w:firstLine="640"/>
        <w:jc w:val="both"/>
      </w:pPr>
    </w:p>
    <w:p w14:paraId="72D59487">
      <w:pPr>
        <w:spacing w:line="240" w:lineRule="auto"/>
        <w:ind w:firstLine="640"/>
        <w:jc w:val="both"/>
      </w:pPr>
    </w:p>
    <w:p w14:paraId="6627084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79F7F93-8DE4-417E-A293-C0D53615815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7A3834B-FA8A-46FC-B938-FD44340517BA}"/>
  </w:font>
  <w:font w:name="仿宋_GB2312">
    <w:panose1 w:val="02010609030101010101"/>
    <w:charset w:val="86"/>
    <w:family w:val="modern"/>
    <w:pitch w:val="default"/>
    <w:sig w:usb0="00000001" w:usb1="080E0000" w:usb2="00000000" w:usb3="00000000" w:csb0="00040000" w:csb1="00000000"/>
    <w:embedRegular r:id="rId3" w:fontKey="{A4CE8E96-FE88-4F48-9EBE-D107A5D9821B}"/>
  </w:font>
  <w:font w:name="楷体_GB2312">
    <w:panose1 w:val="02010609030101010101"/>
    <w:charset w:val="86"/>
    <w:family w:val="auto"/>
    <w:pitch w:val="default"/>
    <w:sig w:usb0="00000001" w:usb1="080E0000" w:usb2="00000000" w:usb3="00000000" w:csb0="00040000" w:csb1="00000000"/>
    <w:embedRegular r:id="rId4" w:fontKey="{DD9A4B83-5394-4D78-B663-D1AE3D5566B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662EC7"/>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1727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81</Pages>
  <Words>9297</Words>
  <Characters>10673</Characters>
  <Lines>0</Lines>
  <Paragraphs>0</Paragraphs>
  <TotalTime>6</TotalTime>
  <ScaleCrop>false</ScaleCrop>
  <LinksUpToDate>false</LinksUpToDate>
  <CharactersWithSpaces>10689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2025-10-31T10:32:16Z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